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95DF" w14:textId="77777777" w:rsidR="008009FC" w:rsidRDefault="00DE1FA8" w:rsidP="00DE1FA8">
      <w:pPr>
        <w:ind w:left="6480" w:hanging="951"/>
        <w:rPr>
          <w:rFonts w:ascii="Times New Roman" w:eastAsia="Times New Roman" w:hAnsi="Times New Roman" w:cs="Times New Roman"/>
          <w:color w:val="auto"/>
          <w:szCs w:val="24"/>
          <w:lang w:eastAsia="en-US"/>
        </w:rPr>
      </w:pPr>
      <w:r>
        <w:rPr>
          <w:rFonts w:ascii="Times New Roman" w:eastAsia="Times New Roman" w:hAnsi="Times New Roman" w:cs="Times New Roman"/>
          <w:color w:val="auto"/>
          <w:szCs w:val="24"/>
          <w:lang w:eastAsia="en-US"/>
        </w:rPr>
        <w:t>PATVIRTINTA</w:t>
      </w:r>
    </w:p>
    <w:p w14:paraId="49565C7C" w14:textId="77777777" w:rsidR="00DE1FA8" w:rsidRPr="00DE1FA8" w:rsidRDefault="00DE1FA8" w:rsidP="00DE1FA8">
      <w:pPr>
        <w:ind w:left="6480" w:hanging="951"/>
        <w:rPr>
          <w:rFonts w:ascii="Times New Roman" w:eastAsia="Times New Roman" w:hAnsi="Times New Roman" w:cs="Times New Roman"/>
          <w:color w:val="auto"/>
          <w:szCs w:val="24"/>
          <w:lang w:eastAsia="en-US"/>
        </w:rPr>
      </w:pPr>
      <w:r>
        <w:rPr>
          <w:rFonts w:ascii="Times New Roman" w:eastAsia="Times New Roman" w:hAnsi="Times New Roman" w:cs="Times New Roman"/>
          <w:color w:val="auto"/>
          <w:szCs w:val="24"/>
          <w:lang w:eastAsia="en-US"/>
        </w:rPr>
        <w:t>Raseinių r. Ariogalos gimnazijos direktoriaus</w:t>
      </w:r>
    </w:p>
    <w:p w14:paraId="1126DE09" w14:textId="77777777" w:rsidR="00DE1FA8" w:rsidRDefault="008009FC" w:rsidP="00DE1FA8">
      <w:pPr>
        <w:ind w:hanging="951"/>
        <w:jc w:val="center"/>
        <w:rPr>
          <w:rFonts w:ascii="Times New Roman" w:eastAsia="Times New Roman" w:hAnsi="Times New Roman" w:cs="Times New Roman"/>
          <w:color w:val="auto"/>
          <w:sz w:val="24"/>
          <w:szCs w:val="24"/>
          <w:lang w:eastAsia="en-US"/>
        </w:rPr>
      </w:pPr>
      <w:r w:rsidRPr="00581545">
        <w:rPr>
          <w:rFonts w:ascii="Times New Roman" w:eastAsia="Times New Roman" w:hAnsi="Times New Roman" w:cs="Times New Roman"/>
          <w:color w:val="auto"/>
          <w:sz w:val="24"/>
          <w:szCs w:val="24"/>
          <w:lang w:eastAsia="en-US"/>
        </w:rPr>
        <w:t xml:space="preserve">                                                                    </w:t>
      </w:r>
      <w:r w:rsidR="00DE1FA8">
        <w:rPr>
          <w:rFonts w:ascii="Times New Roman" w:eastAsia="Times New Roman" w:hAnsi="Times New Roman" w:cs="Times New Roman"/>
          <w:color w:val="auto"/>
          <w:sz w:val="24"/>
          <w:szCs w:val="24"/>
          <w:lang w:eastAsia="en-US"/>
        </w:rPr>
        <w:t xml:space="preserve">                                 </w:t>
      </w:r>
      <w:r w:rsidRPr="00581545">
        <w:rPr>
          <w:rFonts w:ascii="Times New Roman" w:eastAsia="Times New Roman" w:hAnsi="Times New Roman" w:cs="Times New Roman"/>
          <w:color w:val="auto"/>
          <w:sz w:val="24"/>
          <w:szCs w:val="24"/>
          <w:lang w:eastAsia="en-US"/>
        </w:rPr>
        <w:t>202</w:t>
      </w:r>
      <w:r w:rsidR="00162B9C" w:rsidRPr="00581545">
        <w:rPr>
          <w:rFonts w:ascii="Times New Roman" w:eastAsia="Times New Roman" w:hAnsi="Times New Roman" w:cs="Times New Roman"/>
          <w:color w:val="auto"/>
          <w:sz w:val="24"/>
          <w:szCs w:val="24"/>
          <w:lang w:eastAsia="en-US"/>
        </w:rPr>
        <w:t>3</w:t>
      </w:r>
      <w:r w:rsidR="00DE1FA8">
        <w:rPr>
          <w:rFonts w:ascii="Times New Roman" w:eastAsia="Times New Roman" w:hAnsi="Times New Roman" w:cs="Times New Roman"/>
          <w:color w:val="auto"/>
          <w:sz w:val="24"/>
          <w:szCs w:val="24"/>
          <w:lang w:eastAsia="en-US"/>
        </w:rPr>
        <w:t xml:space="preserve"> m. spalio 4 d. įsakymu Nr.V-253</w:t>
      </w:r>
    </w:p>
    <w:p w14:paraId="1B20C2B5" w14:textId="77777777" w:rsidR="00E24152" w:rsidRPr="00E24152" w:rsidRDefault="008009FC" w:rsidP="00DE1FA8">
      <w:pPr>
        <w:ind w:right="1700" w:hanging="951"/>
        <w:jc w:val="center"/>
      </w:pPr>
      <w:r w:rsidRPr="00581545">
        <w:rPr>
          <w:rFonts w:ascii="Times New Roman" w:eastAsia="Times New Roman" w:hAnsi="Times New Roman" w:cs="Times New Roman"/>
          <w:color w:val="auto"/>
          <w:sz w:val="24"/>
          <w:szCs w:val="24"/>
          <w:lang w:eastAsia="en-US"/>
        </w:rPr>
        <w:t xml:space="preserve">  </w:t>
      </w:r>
      <w:r w:rsidRPr="00581545">
        <w:rPr>
          <w:rFonts w:ascii="Times New Roman" w:eastAsia="Times New Roman" w:hAnsi="Times New Roman" w:cs="Times New Roman"/>
          <w:color w:val="auto"/>
          <w:sz w:val="24"/>
          <w:szCs w:val="24"/>
          <w:lang w:eastAsia="en-US"/>
        </w:rPr>
        <w:tab/>
      </w:r>
      <w:r w:rsidRPr="00581545">
        <w:rPr>
          <w:rFonts w:ascii="Times New Roman" w:eastAsia="Times New Roman" w:hAnsi="Times New Roman" w:cs="Times New Roman"/>
          <w:color w:val="auto"/>
          <w:sz w:val="24"/>
          <w:szCs w:val="24"/>
          <w:lang w:eastAsia="en-US"/>
        </w:rPr>
        <w:tab/>
      </w:r>
      <w:r w:rsidRPr="00581545">
        <w:rPr>
          <w:rFonts w:ascii="Times New Roman" w:eastAsia="Times New Roman" w:hAnsi="Times New Roman" w:cs="Times New Roman"/>
          <w:color w:val="auto"/>
          <w:sz w:val="24"/>
          <w:szCs w:val="24"/>
          <w:lang w:eastAsia="en-US"/>
        </w:rPr>
        <w:tab/>
      </w:r>
      <w:r w:rsidRPr="00581545">
        <w:rPr>
          <w:rFonts w:ascii="Times New Roman" w:eastAsia="Times New Roman" w:hAnsi="Times New Roman" w:cs="Times New Roman"/>
          <w:color w:val="auto"/>
          <w:sz w:val="24"/>
          <w:szCs w:val="24"/>
          <w:lang w:eastAsia="en-US"/>
        </w:rPr>
        <w:tab/>
      </w:r>
      <w:r w:rsidRPr="00581545">
        <w:rPr>
          <w:rFonts w:ascii="Times New Roman" w:eastAsia="Times New Roman" w:hAnsi="Times New Roman" w:cs="Times New Roman"/>
          <w:color w:val="auto"/>
          <w:sz w:val="24"/>
          <w:szCs w:val="24"/>
          <w:lang w:eastAsia="en-US"/>
        </w:rPr>
        <w:tab/>
      </w:r>
    </w:p>
    <w:p w14:paraId="52DA5F83" w14:textId="77777777" w:rsidR="00C461EF" w:rsidRPr="00C461EF" w:rsidRDefault="00E74F89" w:rsidP="00C461EF">
      <w:pPr>
        <w:spacing w:before="24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RASEINIŲ R. ARIOGALOS GIMNAZIJ</w:t>
      </w:r>
      <w:r w:rsidR="00904B30">
        <w:rPr>
          <w:rFonts w:ascii="Times New Roman" w:eastAsia="Times New Roman" w:hAnsi="Times New Roman" w:cs="Times New Roman"/>
          <w:b/>
          <w:sz w:val="24"/>
        </w:rPr>
        <w:t>OS</w:t>
      </w:r>
    </w:p>
    <w:p w14:paraId="1E8F028D" w14:textId="77777777" w:rsidR="00E74F89" w:rsidRDefault="00E74F89" w:rsidP="00E74F89">
      <w:pPr>
        <w:keepNext/>
        <w:spacing w:line="360" w:lineRule="auto"/>
        <w:jc w:val="center"/>
      </w:pPr>
      <w:r>
        <w:rPr>
          <w:rFonts w:ascii="Times New Roman" w:eastAsia="Times New Roman" w:hAnsi="Times New Roman" w:cs="Times New Roman"/>
          <w:b/>
          <w:sz w:val="24"/>
        </w:rPr>
        <w:t>MOKINIŲ PAŽANGOS IR PASIEKIMŲ VERTINIMO</w:t>
      </w:r>
    </w:p>
    <w:p w14:paraId="6F61AC84" w14:textId="77777777" w:rsidR="00E74F89" w:rsidRDefault="00E74F89" w:rsidP="00E74F89">
      <w:pPr>
        <w:keepNext/>
        <w:spacing w:line="360" w:lineRule="auto"/>
        <w:jc w:val="center"/>
      </w:pPr>
      <w:r>
        <w:rPr>
          <w:rFonts w:ascii="Times New Roman" w:eastAsia="Times New Roman" w:hAnsi="Times New Roman" w:cs="Times New Roman"/>
          <w:b/>
          <w:sz w:val="24"/>
        </w:rPr>
        <w:t>TVARKOS APRAŠAS</w:t>
      </w:r>
    </w:p>
    <w:p w14:paraId="1124473B" w14:textId="77777777" w:rsidR="00E74F89" w:rsidRDefault="00E74F89" w:rsidP="00956589">
      <w:pPr>
        <w:pStyle w:val="antr1"/>
        <w:ind w:hanging="360"/>
      </w:pPr>
      <w:r>
        <w:t>BENDROSIOS NUOSTATOS</w:t>
      </w:r>
    </w:p>
    <w:p w14:paraId="37CD5EE7" w14:textId="77777777" w:rsidR="00332FE0" w:rsidRDefault="00332FE0" w:rsidP="00332FE0">
      <w:pPr>
        <w:numPr>
          <w:ilvl w:val="0"/>
          <w:numId w:val="2"/>
        </w:numPr>
        <w:tabs>
          <w:tab w:val="left" w:pos="1134"/>
        </w:tabs>
        <w:spacing w:line="360" w:lineRule="auto"/>
        <w:ind w:left="0" w:firstLine="567"/>
        <w:jc w:val="both"/>
        <w:rPr>
          <w:rFonts w:ascii="Times New Roman" w:eastAsia="Times New Roman" w:hAnsi="Times New Roman" w:cs="Times New Roman"/>
          <w:color w:val="FF0000"/>
          <w:sz w:val="24"/>
        </w:rPr>
      </w:pPr>
      <w:r w:rsidRPr="00332FE0">
        <w:rPr>
          <w:rStyle w:val="anumerDiagrama"/>
          <w:rFonts w:eastAsia="Arial"/>
          <w:color w:val="auto"/>
        </w:rPr>
        <w:t xml:space="preserve">Mokymo pažangos ir pasiekimo vertinimo tvarkos aprašas (toliau – Aprašas) </w:t>
      </w:r>
      <w:r w:rsidRPr="00332FE0">
        <w:rPr>
          <w:rFonts w:ascii="Times New Roman" w:eastAsia="Times New Roman" w:hAnsi="Times New Roman" w:cs="Times New Roman"/>
          <w:color w:val="auto"/>
          <w:sz w:val="24"/>
        </w:rPr>
        <w:t>apibrėžia mokinių mokymo pasiekimų vertinimo tikslus ir būdus, mokinių pasiekimų vertinimo lygmenis, mokinių įgytų kompetencijų vertinimą ir mokinių pasiekimų vertinimo etiką, vertinimo rezultatų panaudojimo tvarką. Apraše mokinių mokymosi pasiekimai apima ir mokymosi pažangą,</w:t>
      </w:r>
      <w:r w:rsidRPr="00332FE0">
        <w:rPr>
          <w:rStyle w:val="anumerDiagrama"/>
          <w:rFonts w:eastAsia="Arial"/>
          <w:color w:val="auto"/>
        </w:rPr>
        <w:t xml:space="preserve"> vertinimo principus gimnazijoje </w:t>
      </w:r>
      <w:r w:rsidRPr="00332FE0">
        <w:rPr>
          <w:rFonts w:ascii="Times New Roman" w:eastAsia="Times New Roman" w:hAnsi="Times New Roman" w:cs="Times New Roman"/>
          <w:color w:val="auto"/>
          <w:sz w:val="24"/>
        </w:rPr>
        <w:t xml:space="preserve"> bei ugdymo rezultatus, kurie atspindi</w:t>
      </w:r>
      <w:r w:rsidRPr="00162B9C">
        <w:rPr>
          <w:rFonts w:ascii="Times New Roman" w:eastAsia="Times New Roman" w:hAnsi="Times New Roman" w:cs="Times New Roman"/>
          <w:color w:val="FF0000"/>
          <w:sz w:val="24"/>
        </w:rPr>
        <w:t xml:space="preserve"> </w:t>
      </w:r>
      <w:r w:rsidRPr="00332FE0">
        <w:rPr>
          <w:rFonts w:ascii="Times New Roman" w:eastAsia="Times New Roman" w:hAnsi="Times New Roman" w:cs="Times New Roman"/>
          <w:color w:val="auto"/>
          <w:sz w:val="24"/>
        </w:rPr>
        <w:t>mokinių įgytas kompetencijas.</w:t>
      </w:r>
    </w:p>
    <w:p w14:paraId="5CBE8DCC" w14:textId="77777777" w:rsidR="00A75359" w:rsidRPr="00332FE0" w:rsidRDefault="00332FE0" w:rsidP="00332FE0">
      <w:pPr>
        <w:numPr>
          <w:ilvl w:val="0"/>
          <w:numId w:val="2"/>
        </w:numPr>
        <w:tabs>
          <w:tab w:val="left" w:pos="1134"/>
        </w:tabs>
        <w:spacing w:line="360" w:lineRule="auto"/>
        <w:ind w:left="0" w:firstLine="567"/>
        <w:jc w:val="both"/>
        <w:rPr>
          <w:rFonts w:ascii="Times New Roman" w:eastAsia="Times New Roman" w:hAnsi="Times New Roman" w:cs="Times New Roman"/>
          <w:b/>
          <w:color w:val="auto"/>
          <w:sz w:val="24"/>
          <w:szCs w:val="24"/>
        </w:rPr>
      </w:pPr>
      <w:r w:rsidRPr="00332FE0">
        <w:rPr>
          <w:rFonts w:ascii="Times New Roman" w:hAnsi="Times New Roman" w:cs="Times New Roman"/>
          <w:color w:val="auto"/>
          <w:sz w:val="24"/>
          <w:szCs w:val="24"/>
        </w:rPr>
        <w:t>Aprašas parengtas vadovaujantis Lietuvos Respublikos švietimo, mokslo ir sporto ministro 2023 m. rugpjūčio 31 d. įsakymu Nr. ISAK V-1125 „Dėl mokinių, kurie mokosi pagal bendrojo ugdymo programas, mokymosi pasiekimų vertinimo ir vertinimo rezultatų panaudojimo tvarkos</w:t>
      </w:r>
      <w:r w:rsidRPr="00332FE0">
        <w:rPr>
          <w:rFonts w:ascii="Times New Roman" w:hAnsi="Times New Roman" w:cs="Times New Roman"/>
          <w:b/>
          <w:color w:val="auto"/>
          <w:sz w:val="24"/>
          <w:szCs w:val="24"/>
        </w:rPr>
        <w:t xml:space="preserve"> </w:t>
      </w:r>
      <w:r w:rsidRPr="00332FE0">
        <w:rPr>
          <w:rFonts w:ascii="Times New Roman" w:hAnsi="Times New Roman" w:cs="Times New Roman"/>
          <w:bCs/>
          <w:color w:val="auto"/>
          <w:sz w:val="24"/>
          <w:szCs w:val="24"/>
        </w:rPr>
        <w:t xml:space="preserve">aprašo“, </w:t>
      </w:r>
      <w:r w:rsidRPr="00332FE0">
        <w:rPr>
          <w:rFonts w:ascii="Times New Roman" w:hAnsi="Times New Roman" w:cs="Times New Roman"/>
          <w:b/>
          <w:color w:val="auto"/>
          <w:sz w:val="24"/>
          <w:szCs w:val="24"/>
        </w:rPr>
        <w:t xml:space="preserve"> </w:t>
      </w:r>
      <w:r w:rsidRPr="00332FE0">
        <w:rPr>
          <w:rFonts w:ascii="Times New Roman" w:hAnsi="Times New Roman" w:cs="Times New Roman"/>
          <w:color w:val="auto"/>
          <w:sz w:val="24"/>
          <w:szCs w:val="24"/>
        </w:rPr>
        <w:t>Lietuvos Respublikos švietimo, mokslo ir sporto ministro 2023 m. rugsėjo 5 d. įsakymu Nr. ISAK V-</w:t>
      </w:r>
      <w:r w:rsidRPr="00332FE0">
        <w:rPr>
          <w:rFonts w:ascii="Times New Roman" w:eastAsia="Times New Roman" w:hAnsi="Times New Roman" w:cs="Times New Roman"/>
          <w:color w:val="auto"/>
          <w:sz w:val="24"/>
          <w:szCs w:val="24"/>
        </w:rPr>
        <w:t xml:space="preserve">1148 „Dėl </w:t>
      </w:r>
      <w:r w:rsidRPr="00332FE0">
        <w:rPr>
          <w:rStyle w:val="Grietas"/>
          <w:rFonts w:ascii="Times New Roman" w:hAnsi="Times New Roman" w:cs="Times New Roman"/>
          <w:b w:val="0"/>
          <w:color w:val="auto"/>
          <w:sz w:val="24"/>
          <w:szCs w:val="24"/>
          <w:shd w:val="clear" w:color="auto" w:fill="FFFFFF"/>
        </w:rPr>
        <w:t xml:space="preserve">Priešmokyklinio, pradinio, pagrindinio ir vidurinio ugdymo bendrųjų programų patvirtinimo“ </w:t>
      </w:r>
      <w:r w:rsidRPr="00332FE0">
        <w:rPr>
          <w:rFonts w:ascii="Times New Roman" w:hAnsi="Times New Roman" w:cs="Times New Roman"/>
          <w:color w:val="auto"/>
          <w:sz w:val="24"/>
          <w:szCs w:val="24"/>
        </w:rPr>
        <w:t>aprašais, reglamentuojančiais mokinių pasiekimų ir pažangos vertinimą</w:t>
      </w:r>
      <w:r w:rsidRPr="00332FE0">
        <w:rPr>
          <w:rStyle w:val="Grietas"/>
          <w:rFonts w:ascii="Times New Roman" w:hAnsi="Times New Roman" w:cs="Times New Roman"/>
          <w:b w:val="0"/>
          <w:color w:val="auto"/>
          <w:sz w:val="24"/>
          <w:szCs w:val="24"/>
          <w:shd w:val="clear" w:color="auto" w:fill="FFFFFF"/>
        </w:rPr>
        <w:t xml:space="preserve">, </w:t>
      </w:r>
      <w:r w:rsidRPr="00332FE0">
        <w:rPr>
          <w:rFonts w:ascii="Times New Roman" w:hAnsi="Times New Roman" w:cs="Times New Roman"/>
          <w:color w:val="auto"/>
          <w:sz w:val="24"/>
          <w:szCs w:val="24"/>
        </w:rPr>
        <w:t>Nuosekliojo mokymosi pagal bendrojo ugdymo programas tvarkos aprašu, patvirtintu</w:t>
      </w:r>
      <w:r>
        <w:rPr>
          <w:rFonts w:ascii="Times New Roman" w:hAnsi="Times New Roman" w:cs="Times New Roman"/>
          <w:color w:val="auto"/>
          <w:sz w:val="24"/>
          <w:szCs w:val="24"/>
        </w:rPr>
        <w:t xml:space="preserve"> Lietuvos Respublikos</w:t>
      </w:r>
      <w:r w:rsidRPr="005133A8">
        <w:rPr>
          <w:rFonts w:ascii="Times New Roman" w:hAnsi="Times New Roman" w:cs="Times New Roman"/>
          <w:color w:val="auto"/>
          <w:sz w:val="24"/>
          <w:szCs w:val="24"/>
        </w:rPr>
        <w:t xml:space="preserve"> </w:t>
      </w:r>
      <w:r>
        <w:rPr>
          <w:rFonts w:ascii="Times New Roman" w:hAnsi="Times New Roman" w:cs="Times New Roman"/>
          <w:color w:val="auto"/>
          <w:sz w:val="24"/>
          <w:szCs w:val="24"/>
        </w:rPr>
        <w:t>švietimo, mokslo ir sporto ministro 2023 m. liepos 19 d. įsakymu Nr. ISAK V-</w:t>
      </w:r>
      <w:r>
        <w:rPr>
          <w:rFonts w:ascii="Times New Roman" w:eastAsia="Times New Roman" w:hAnsi="Times New Roman" w:cs="Times New Roman"/>
          <w:sz w:val="24"/>
          <w:szCs w:val="24"/>
        </w:rPr>
        <w:t>982, 2</w:t>
      </w:r>
      <w:r w:rsidRPr="005133A8">
        <w:rPr>
          <w:rFonts w:ascii="Times New Roman" w:eastAsia="Times New Roman" w:hAnsi="Times New Roman" w:cs="Times New Roman"/>
          <w:sz w:val="24"/>
          <w:szCs w:val="24"/>
        </w:rPr>
        <w:t>02</w:t>
      </w:r>
      <w:r>
        <w:rPr>
          <w:rFonts w:ascii="Times New Roman" w:eastAsia="Times New Roman" w:hAnsi="Times New Roman" w:cs="Times New Roman"/>
          <w:sz w:val="24"/>
          <w:szCs w:val="24"/>
        </w:rPr>
        <w:t>3</w:t>
      </w:r>
      <w:r w:rsidRPr="005133A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133A8">
        <w:rPr>
          <w:rFonts w:ascii="Times New Roman" w:eastAsia="Times New Roman" w:hAnsi="Times New Roman" w:cs="Times New Roman"/>
          <w:sz w:val="24"/>
          <w:szCs w:val="24"/>
        </w:rPr>
        <w:t xml:space="preserve"> ir 202</w:t>
      </w:r>
      <w:r>
        <w:rPr>
          <w:rFonts w:ascii="Times New Roman" w:eastAsia="Times New Roman" w:hAnsi="Times New Roman" w:cs="Times New Roman"/>
          <w:sz w:val="24"/>
          <w:szCs w:val="24"/>
        </w:rPr>
        <w:t>4</w:t>
      </w:r>
      <w:r w:rsidRPr="005133A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133A8">
        <w:rPr>
          <w:rFonts w:ascii="Times New Roman" w:eastAsia="Times New Roman" w:hAnsi="Times New Roman" w:cs="Times New Roman"/>
          <w:sz w:val="24"/>
          <w:szCs w:val="24"/>
        </w:rPr>
        <w:t xml:space="preserve"> mokslo metų pradinio, pagrindinio ir vidurinio ugdymo programų bendraisiais ugdymo planais</w:t>
      </w:r>
      <w:r>
        <w:rPr>
          <w:rFonts w:ascii="Times New Roman" w:hAnsi="Times New Roman" w:cs="Times New Roman"/>
          <w:color w:val="auto"/>
          <w:sz w:val="24"/>
          <w:szCs w:val="24"/>
        </w:rPr>
        <w:t>.</w:t>
      </w:r>
      <w:bookmarkStart w:id="0" w:name="_Hlk146046648"/>
    </w:p>
    <w:bookmarkEnd w:id="0"/>
    <w:p w14:paraId="1552A8B3" w14:textId="77777777" w:rsidR="00171EE8" w:rsidRPr="003550C6" w:rsidRDefault="00A75359" w:rsidP="00463A26">
      <w:pPr>
        <w:pStyle w:val="anumer"/>
        <w:ind w:firstLine="567"/>
        <w:rPr>
          <w:bCs/>
          <w:szCs w:val="24"/>
        </w:rPr>
      </w:pPr>
      <w:r w:rsidRPr="003550C6">
        <w:rPr>
          <w:bCs/>
          <w:szCs w:val="24"/>
        </w:rPr>
        <w:t>Mokymosi pasiekimų vertinimo procesas grindžiamas vertybiniais orientyrais, leidžiančiais atskleisti mokinių visapusiškus</w:t>
      </w:r>
      <w:r w:rsidRPr="00A75359">
        <w:rPr>
          <w:bCs/>
          <w:color w:val="FF0000"/>
          <w:szCs w:val="24"/>
        </w:rPr>
        <w:t xml:space="preserve"> </w:t>
      </w:r>
      <w:r w:rsidRPr="003550C6">
        <w:rPr>
          <w:bCs/>
          <w:szCs w:val="24"/>
        </w:rPr>
        <w:t xml:space="preserve">gebėjimus tinkamiausiu būdu ir sudaryti galimybes juos plėtoti.  </w:t>
      </w:r>
    </w:p>
    <w:p w14:paraId="1F1E897C" w14:textId="77777777" w:rsidR="00171EE8" w:rsidRPr="00255CD9" w:rsidRDefault="00171EE8" w:rsidP="00255CD9">
      <w:pPr>
        <w:tabs>
          <w:tab w:val="left" w:pos="1134"/>
        </w:tabs>
        <w:spacing w:before="240" w:after="240" w:line="360" w:lineRule="auto"/>
        <w:ind w:left="567"/>
        <w:jc w:val="both"/>
        <w:rPr>
          <w:rFonts w:ascii="Times New Roman" w:hAnsi="Times New Roman" w:cs="Times New Roman"/>
          <w:b/>
          <w:bCs/>
          <w:color w:val="auto"/>
          <w:sz w:val="24"/>
          <w:szCs w:val="24"/>
        </w:rPr>
      </w:pPr>
      <w:r w:rsidRPr="007E58A2">
        <w:rPr>
          <w:rFonts w:ascii="Times New Roman" w:hAnsi="Times New Roman" w:cs="Times New Roman"/>
          <w:b/>
          <w:bCs/>
          <w:sz w:val="24"/>
          <w:szCs w:val="24"/>
        </w:rPr>
        <w:t>II. MOKINIŲ MOKYMOSI PASIEKIMŲ VERTINIMO TIKSLAI IR BŪDAI</w:t>
      </w:r>
    </w:p>
    <w:p w14:paraId="718D2532" w14:textId="77777777" w:rsidR="00463A26" w:rsidRDefault="00A6533E" w:rsidP="00463A26">
      <w:pPr>
        <w:numPr>
          <w:ilvl w:val="0"/>
          <w:numId w:val="2"/>
        </w:numPr>
        <w:tabs>
          <w:tab w:val="left" w:pos="1134"/>
        </w:tabs>
        <w:spacing w:line="360" w:lineRule="auto"/>
        <w:ind w:left="0" w:firstLine="567"/>
        <w:jc w:val="both"/>
        <w:rPr>
          <w:rFonts w:ascii="Times New Roman" w:hAnsi="Times New Roman" w:cs="Times New Roman"/>
          <w:color w:val="auto"/>
          <w:sz w:val="24"/>
          <w:szCs w:val="24"/>
        </w:rPr>
      </w:pPr>
      <w:r w:rsidRPr="00171EE8">
        <w:rPr>
          <w:rFonts w:ascii="Times New Roman" w:hAnsi="Times New Roman" w:cs="Times New Roman"/>
          <w:bCs/>
          <w:sz w:val="24"/>
          <w:szCs w:val="24"/>
        </w:rPr>
        <w:t xml:space="preserve">Išskiriami trys pagrindiniai mokinių mokymosi pasiekimų </w:t>
      </w:r>
      <w:r w:rsidRPr="00255CD9">
        <w:rPr>
          <w:rFonts w:ascii="Times New Roman" w:hAnsi="Times New Roman" w:cs="Times New Roman"/>
          <w:b/>
          <w:sz w:val="24"/>
          <w:szCs w:val="24"/>
        </w:rPr>
        <w:t>vertinimo tikslai:</w:t>
      </w:r>
    </w:p>
    <w:p w14:paraId="4ED8F67C" w14:textId="77777777" w:rsidR="00171EE8" w:rsidRPr="00463A26" w:rsidRDefault="00904B30" w:rsidP="00904B30">
      <w:pPr>
        <w:pStyle w:val="anumeris2"/>
        <w:numPr>
          <w:ilvl w:val="0"/>
          <w:numId w:val="0"/>
        </w:numPr>
        <w:tabs>
          <w:tab w:val="clear" w:pos="1560"/>
          <w:tab w:val="left" w:pos="851"/>
        </w:tabs>
        <w:ind w:firstLine="1134"/>
      </w:pPr>
      <w:r w:rsidRPr="00904B30">
        <w:rPr>
          <w:b w:val="0"/>
          <w:bCs/>
        </w:rPr>
        <w:t>4.1</w:t>
      </w:r>
      <w:r>
        <w:t xml:space="preserve">. </w:t>
      </w:r>
      <w:r w:rsidR="00171EE8" w:rsidRPr="00463A26">
        <w:t>padėti mokytis</w:t>
      </w:r>
      <w:r w:rsidR="00255CD9" w:rsidRPr="00463A26">
        <w:rPr>
          <w:bCs/>
        </w:rPr>
        <w:t>:</w:t>
      </w:r>
      <w:r w:rsidR="00171EE8" w:rsidRPr="00463A26">
        <w:rPr>
          <w:bCs/>
        </w:rPr>
        <w:t xml:space="preserve"> </w:t>
      </w:r>
    </w:p>
    <w:p w14:paraId="7474CEAE" w14:textId="77777777" w:rsidR="00171EE8" w:rsidRDefault="00332FE0" w:rsidP="00362113">
      <w:pPr>
        <w:pStyle w:val="anumeris2"/>
        <w:numPr>
          <w:ilvl w:val="0"/>
          <w:numId w:val="0"/>
        </w:numPr>
        <w:ind w:left="142" w:firstLine="992"/>
        <w:rPr>
          <w:b w:val="0"/>
        </w:rPr>
      </w:pPr>
      <w:r>
        <w:rPr>
          <w:b w:val="0"/>
          <w:szCs w:val="24"/>
        </w:rPr>
        <w:t>4</w:t>
      </w:r>
      <w:r w:rsidR="00171EE8">
        <w:rPr>
          <w:b w:val="0"/>
          <w:szCs w:val="24"/>
        </w:rPr>
        <w:t xml:space="preserve">.1.1. </w:t>
      </w:r>
      <w:r w:rsidR="00171EE8">
        <w:rPr>
          <w:b w:val="0"/>
        </w:rPr>
        <w:t>N</w:t>
      </w:r>
      <w:r w:rsidR="00171EE8" w:rsidRPr="00A71892">
        <w:rPr>
          <w:b w:val="0"/>
        </w:rPr>
        <w:t>ustatyti mokinių pasiekimų lygį bei pažangą, išsiaiškinti kiekvieno mokinio stiprybes, ugdymosi poreikius ir kartu su mokiniu bei jo tėvais (globėjais, rūpintojais) priimti sprendimus dėl tolesnio mokymosi žingsnių, mokiniui būtinos pagalbos;</w:t>
      </w:r>
    </w:p>
    <w:p w14:paraId="4029EF08" w14:textId="77777777" w:rsidR="00463A26" w:rsidRDefault="00332FE0" w:rsidP="00463A26">
      <w:pPr>
        <w:pStyle w:val="anumeris2"/>
        <w:numPr>
          <w:ilvl w:val="0"/>
          <w:numId w:val="0"/>
        </w:numPr>
        <w:ind w:firstLine="1134"/>
        <w:rPr>
          <w:b w:val="0"/>
        </w:rPr>
      </w:pPr>
      <w:r>
        <w:rPr>
          <w:b w:val="0"/>
        </w:rPr>
        <w:lastRenderedPageBreak/>
        <w:t>4</w:t>
      </w:r>
      <w:r w:rsidR="00171EE8">
        <w:rPr>
          <w:b w:val="0"/>
        </w:rPr>
        <w:t>.1.2. P</w:t>
      </w:r>
      <w:r w:rsidR="00171EE8" w:rsidRPr="00A71892">
        <w:rPr>
          <w:b w:val="0"/>
        </w:rPr>
        <w:t>alaikyti mokymąsi ir teikti savalaikį atsaką (grįžtamąjį ryšį) mokiniams ir mokytojams, gerinant mokymo(si) proceso kokybę;</w:t>
      </w:r>
    </w:p>
    <w:p w14:paraId="23C3EFA2" w14:textId="77777777" w:rsidR="00171EE8" w:rsidRPr="00463A26" w:rsidRDefault="00463A26" w:rsidP="009C0DD1">
      <w:pPr>
        <w:pStyle w:val="anumeris2"/>
        <w:numPr>
          <w:ilvl w:val="0"/>
          <w:numId w:val="0"/>
        </w:numPr>
        <w:tabs>
          <w:tab w:val="clear" w:pos="1560"/>
        </w:tabs>
        <w:rPr>
          <w:b w:val="0"/>
        </w:rPr>
      </w:pPr>
      <w:r>
        <w:rPr>
          <w:b w:val="0"/>
        </w:rPr>
        <w:t xml:space="preserve">        </w:t>
      </w:r>
      <w:r w:rsidR="009C0DD1">
        <w:rPr>
          <w:b w:val="0"/>
        </w:rPr>
        <w:tab/>
      </w:r>
      <w:r w:rsidR="009C0DD1">
        <w:rPr>
          <w:b w:val="0"/>
        </w:rPr>
        <w:tab/>
      </w:r>
      <w:r w:rsidR="00332FE0">
        <w:rPr>
          <w:b w:val="0"/>
        </w:rPr>
        <w:t>4.</w:t>
      </w:r>
      <w:r>
        <w:rPr>
          <w:b w:val="0"/>
        </w:rPr>
        <w:t>2</w:t>
      </w:r>
      <w:r w:rsidR="00332FE0">
        <w:rPr>
          <w:b w:val="0"/>
        </w:rPr>
        <w:t>.</w:t>
      </w:r>
      <w:r>
        <w:rPr>
          <w:b w:val="0"/>
        </w:rPr>
        <w:t xml:space="preserve"> </w:t>
      </w:r>
      <w:r w:rsidR="00171EE8" w:rsidRPr="00A6533E">
        <w:rPr>
          <w:szCs w:val="24"/>
        </w:rPr>
        <w:t xml:space="preserve"> pripažinti ir sertifikuoti rezultatus</w:t>
      </w:r>
      <w:r w:rsidR="00255CD9">
        <w:rPr>
          <w:bCs/>
          <w:szCs w:val="24"/>
        </w:rPr>
        <w:t>:</w:t>
      </w:r>
    </w:p>
    <w:p w14:paraId="2ECCD8A5" w14:textId="77777777" w:rsidR="00171EE8" w:rsidRDefault="00332FE0" w:rsidP="00362113">
      <w:pPr>
        <w:pStyle w:val="anumeris2"/>
        <w:numPr>
          <w:ilvl w:val="0"/>
          <w:numId w:val="0"/>
        </w:numPr>
        <w:ind w:firstLine="1134"/>
        <w:rPr>
          <w:b w:val="0"/>
        </w:rPr>
      </w:pPr>
      <w:r>
        <w:rPr>
          <w:b w:val="0"/>
        </w:rPr>
        <w:t>4</w:t>
      </w:r>
      <w:r w:rsidR="00171EE8">
        <w:rPr>
          <w:b w:val="0"/>
        </w:rPr>
        <w:t xml:space="preserve">.2.1. </w:t>
      </w:r>
      <w:r w:rsidR="00171EE8" w:rsidRPr="00A71892">
        <w:rPr>
          <w:b w:val="0"/>
        </w:rPr>
        <w:t xml:space="preserve">Apibendrinti, susumuoti atskiro mokymosi laikotarpio (baigiant trimestrą (pusmetį), mokslo metus) ar mokymosi pagal pradinio, pagrindinio ar vidurinio ugdymo programą rezultatus ir sertifikuoti; </w:t>
      </w:r>
    </w:p>
    <w:p w14:paraId="039FEDAA" w14:textId="77777777" w:rsidR="00171EE8" w:rsidRPr="0013317E" w:rsidRDefault="00332FE0" w:rsidP="00362113">
      <w:pPr>
        <w:pStyle w:val="anumeris2"/>
        <w:numPr>
          <w:ilvl w:val="0"/>
          <w:numId w:val="0"/>
        </w:numPr>
        <w:ind w:firstLine="1134"/>
        <w:rPr>
          <w:b w:val="0"/>
        </w:rPr>
      </w:pPr>
      <w:r>
        <w:rPr>
          <w:b w:val="0"/>
        </w:rPr>
        <w:t>4</w:t>
      </w:r>
      <w:r w:rsidR="00171EE8">
        <w:rPr>
          <w:b w:val="0"/>
        </w:rPr>
        <w:t xml:space="preserve">.2.2. </w:t>
      </w:r>
      <w:r w:rsidR="00171EE8" w:rsidRPr="00A71892">
        <w:rPr>
          <w:b w:val="0"/>
        </w:rPr>
        <w:t>Pažymys rašomas formaliai įvertinti mokinių pasiekimus, sertifikuoti, apskaitai pagrindinio ir vidurinio ugdymo pakopoje</w:t>
      </w:r>
      <w:r w:rsidR="00171EE8">
        <w:rPr>
          <w:b w:val="0"/>
        </w:rPr>
        <w:t>;</w:t>
      </w:r>
    </w:p>
    <w:p w14:paraId="296D3D52" w14:textId="77777777" w:rsidR="00171EE8" w:rsidRDefault="009C0DD1" w:rsidP="00171EE8">
      <w:pPr>
        <w:tabs>
          <w:tab w:val="left" w:pos="1134"/>
        </w:tabs>
        <w:spacing w:line="360" w:lineRule="auto"/>
        <w:ind w:left="567"/>
        <w:jc w:val="both"/>
        <w:rPr>
          <w:rFonts w:ascii="Times New Roman" w:hAnsi="Times New Roman" w:cs="Times New Roman"/>
          <w:bCs/>
          <w:sz w:val="24"/>
          <w:szCs w:val="24"/>
        </w:rPr>
      </w:pPr>
      <w:r>
        <w:rPr>
          <w:rFonts w:ascii="Times New Roman" w:hAnsi="Times New Roman" w:cs="Times New Roman"/>
          <w:bCs/>
          <w:color w:val="auto"/>
          <w:sz w:val="24"/>
          <w:szCs w:val="24"/>
        </w:rPr>
        <w:tab/>
      </w:r>
      <w:r w:rsidR="00332FE0">
        <w:rPr>
          <w:rFonts w:ascii="Times New Roman" w:hAnsi="Times New Roman" w:cs="Times New Roman"/>
          <w:bCs/>
          <w:color w:val="auto"/>
          <w:sz w:val="24"/>
          <w:szCs w:val="24"/>
        </w:rPr>
        <w:t>4</w:t>
      </w:r>
      <w:r w:rsidR="00171EE8">
        <w:rPr>
          <w:rFonts w:ascii="Times New Roman" w:hAnsi="Times New Roman" w:cs="Times New Roman"/>
          <w:bCs/>
          <w:color w:val="auto"/>
          <w:sz w:val="24"/>
          <w:szCs w:val="24"/>
        </w:rPr>
        <w:t xml:space="preserve">.3. </w:t>
      </w:r>
      <w:r w:rsidR="00171EE8" w:rsidRPr="00A6533E">
        <w:rPr>
          <w:rFonts w:ascii="Times New Roman" w:hAnsi="Times New Roman" w:cs="Times New Roman"/>
          <w:b/>
          <w:sz w:val="24"/>
          <w:szCs w:val="24"/>
        </w:rPr>
        <w:t>valdyti ugdymo proceso kokybę</w:t>
      </w:r>
      <w:r w:rsidR="00255CD9">
        <w:rPr>
          <w:rFonts w:ascii="Times New Roman" w:hAnsi="Times New Roman" w:cs="Times New Roman"/>
          <w:bCs/>
          <w:sz w:val="24"/>
          <w:szCs w:val="24"/>
        </w:rPr>
        <w:t>:</w:t>
      </w:r>
    </w:p>
    <w:p w14:paraId="5ED62CDB" w14:textId="77777777" w:rsidR="00171EE8" w:rsidRPr="00171EE8" w:rsidRDefault="00332FE0" w:rsidP="00171EE8">
      <w:pPr>
        <w:pStyle w:val="anumeris2"/>
        <w:numPr>
          <w:ilvl w:val="0"/>
          <w:numId w:val="0"/>
        </w:numPr>
        <w:ind w:firstLine="1134"/>
        <w:rPr>
          <w:b w:val="0"/>
        </w:rPr>
      </w:pPr>
      <w:r>
        <w:rPr>
          <w:b w:val="0"/>
          <w:szCs w:val="24"/>
        </w:rPr>
        <w:t>4</w:t>
      </w:r>
      <w:r w:rsidR="00171EE8" w:rsidRPr="0013317E">
        <w:rPr>
          <w:b w:val="0"/>
          <w:szCs w:val="24"/>
        </w:rPr>
        <w:t>.3.1.</w:t>
      </w:r>
      <w:r w:rsidR="00171EE8">
        <w:rPr>
          <w:bCs/>
          <w:szCs w:val="24"/>
        </w:rPr>
        <w:t xml:space="preserve"> </w:t>
      </w:r>
      <w:r w:rsidR="00171EE8" w:rsidRPr="00A71892">
        <w:rPr>
          <w:b w:val="0"/>
        </w:rPr>
        <w:t>Vertinti ugdymo kokybę, identifikuoti problemas ir inicijuoti reikalingus sprendimus.</w:t>
      </w:r>
    </w:p>
    <w:p w14:paraId="5983C4FE" w14:textId="77777777" w:rsidR="00171EE8" w:rsidRPr="00171EE8" w:rsidRDefault="00171EE8" w:rsidP="00A6533E">
      <w:pPr>
        <w:numPr>
          <w:ilvl w:val="0"/>
          <w:numId w:val="2"/>
        </w:numPr>
        <w:tabs>
          <w:tab w:val="left" w:pos="1134"/>
        </w:tabs>
        <w:spacing w:line="360" w:lineRule="auto"/>
        <w:ind w:left="0"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Mokymosi pasiekimų vertinimo tikslams įgyvendinti naudojami </w:t>
      </w:r>
      <w:r w:rsidRPr="00255CD9">
        <w:rPr>
          <w:rFonts w:ascii="Times New Roman" w:hAnsi="Times New Roman" w:cs="Times New Roman"/>
          <w:b/>
          <w:bCs/>
          <w:color w:val="auto"/>
          <w:sz w:val="24"/>
          <w:szCs w:val="24"/>
        </w:rPr>
        <w:t>vertinimo būdai:</w:t>
      </w:r>
    </w:p>
    <w:p w14:paraId="2F2932A5" w14:textId="77777777" w:rsidR="00A71892" w:rsidRPr="008178E1" w:rsidRDefault="00E74F89" w:rsidP="00A71892">
      <w:pPr>
        <w:pStyle w:val="anumeris2"/>
        <w:rPr>
          <w:b w:val="0"/>
          <w:szCs w:val="24"/>
        </w:rPr>
      </w:pPr>
      <w:r w:rsidRPr="00506D53">
        <w:t>Apibendrinamasis vertinimas</w:t>
      </w:r>
      <w:r w:rsidRPr="00A71892">
        <w:rPr>
          <w:b w:val="0"/>
        </w:rPr>
        <w:t xml:space="preserve"> – </w:t>
      </w:r>
      <w:r w:rsidR="008178E1">
        <w:rPr>
          <w:b w:val="0"/>
        </w:rPr>
        <w:t xml:space="preserve">siejamas su mokymosi pasiekimų pripažinimu tam tikro standarto atžvilgiu, tai </w:t>
      </w:r>
      <w:r w:rsidRPr="00A71892">
        <w:rPr>
          <w:b w:val="0"/>
        </w:rPr>
        <w:t>formaliai patvirtinti mokinio ugdymosi rezultatai, baigus programą, kursą, modulį ar kitą mokymosi etapą;</w:t>
      </w:r>
    </w:p>
    <w:p w14:paraId="5A88ACC5" w14:textId="77777777" w:rsidR="00342E4E" w:rsidRDefault="00111C8D" w:rsidP="00342E4E">
      <w:pPr>
        <w:pStyle w:val="anumeris2"/>
        <w:numPr>
          <w:ilvl w:val="0"/>
          <w:numId w:val="0"/>
        </w:numPr>
        <w:ind w:firstLine="1134"/>
        <w:rPr>
          <w:b w:val="0"/>
          <w:bCs/>
          <w:szCs w:val="24"/>
        </w:rPr>
      </w:pPr>
      <w:r>
        <w:rPr>
          <w:b w:val="0"/>
          <w:bCs/>
        </w:rPr>
        <w:t>5</w:t>
      </w:r>
      <w:r w:rsidR="008178E1" w:rsidRPr="008178E1">
        <w:rPr>
          <w:b w:val="0"/>
          <w:bCs/>
        </w:rPr>
        <w:t>.1.1.</w:t>
      </w:r>
      <w:r w:rsidR="00342E4E">
        <w:rPr>
          <w:b w:val="0"/>
          <w:bCs/>
        </w:rPr>
        <w:t xml:space="preserve"> </w:t>
      </w:r>
      <w:r w:rsidR="008178E1">
        <w:rPr>
          <w:b w:val="0"/>
          <w:bCs/>
        </w:rPr>
        <w:t>vidinis apibendrinamasis vertinimas</w:t>
      </w:r>
      <w:r w:rsidR="00362113">
        <w:rPr>
          <w:b w:val="0"/>
          <w:bCs/>
        </w:rPr>
        <w:t xml:space="preserve"> skirstomas </w:t>
      </w:r>
      <w:r w:rsidR="00362113" w:rsidRPr="00362113">
        <w:rPr>
          <w:b w:val="0"/>
          <w:bCs/>
          <w:szCs w:val="24"/>
        </w:rPr>
        <w:t xml:space="preserve">į trumpesnio periodo apibendrinamąjį vertinimą (mokiniai atsiskaito už sutartos apimties mokymosi laikotarpį) ir ilgesnio periodo apibendrinamąjį vertinimą, (įvertinamas mokinio darbas per trimestrą, pusmetį, mokslo metus). Apibendrinamajam vertinimui naudojami pažymiai, vertinimas tekstu, pasiekimų lygiai. </w:t>
      </w:r>
    </w:p>
    <w:p w14:paraId="4858F0AF" w14:textId="77777777" w:rsidR="00362113" w:rsidRPr="00342E4E" w:rsidRDefault="00111C8D" w:rsidP="00342E4E">
      <w:pPr>
        <w:pStyle w:val="anumeris2"/>
        <w:numPr>
          <w:ilvl w:val="0"/>
          <w:numId w:val="0"/>
        </w:numPr>
        <w:ind w:firstLine="1134"/>
        <w:rPr>
          <w:b w:val="0"/>
          <w:szCs w:val="24"/>
        </w:rPr>
      </w:pPr>
      <w:r>
        <w:rPr>
          <w:b w:val="0"/>
          <w:bCs/>
          <w:szCs w:val="24"/>
        </w:rPr>
        <w:t>5</w:t>
      </w:r>
      <w:r w:rsidR="00342E4E">
        <w:rPr>
          <w:b w:val="0"/>
          <w:bCs/>
          <w:szCs w:val="24"/>
        </w:rPr>
        <w:t xml:space="preserve">.1.2. </w:t>
      </w:r>
      <w:r w:rsidR="00362113" w:rsidRPr="00362113">
        <w:rPr>
          <w:b w:val="0"/>
          <w:szCs w:val="24"/>
        </w:rPr>
        <w:t xml:space="preserve">išorinį apibendrinamąjį vertinimą organizuoja Nacionalinė švietimo agentūra, vykdanti pagrindinio ugdymo pasiekimų patikrinimus ir valstybinius brandos egzaminus. </w:t>
      </w:r>
    </w:p>
    <w:p w14:paraId="171651BA" w14:textId="77777777" w:rsidR="00342E4E" w:rsidRDefault="00E74F89" w:rsidP="00342E4E">
      <w:pPr>
        <w:pStyle w:val="anumeris2"/>
        <w:rPr>
          <w:b w:val="0"/>
          <w:szCs w:val="24"/>
        </w:rPr>
      </w:pPr>
      <w:r w:rsidRPr="00A71892">
        <w:rPr>
          <w:szCs w:val="24"/>
        </w:rPr>
        <w:t xml:space="preserve">Formuojamasis vertinimas – </w:t>
      </w:r>
      <w:r w:rsidRPr="00A71892">
        <w:rPr>
          <w:b w:val="0"/>
          <w:szCs w:val="24"/>
        </w:rPr>
        <w:t xml:space="preserve">ugdymo(si) procese teikiamas abipusis atsakas, grįžtamasis ryšys, </w:t>
      </w:r>
      <w:r w:rsidR="00171EE8">
        <w:rPr>
          <w:b w:val="0"/>
          <w:szCs w:val="24"/>
        </w:rPr>
        <w:t xml:space="preserve">konkretus ir orientuotas į mokinio atliekamą  užduotį, </w:t>
      </w:r>
      <w:r w:rsidRPr="00A71892">
        <w:rPr>
          <w:b w:val="0"/>
          <w:szCs w:val="24"/>
        </w:rPr>
        <w:t xml:space="preserve">padedantis mokiniui gerinti mokymą(si), nukreipiantis, ką dar reikia išmokti, </w:t>
      </w:r>
      <w:r w:rsidR="008178E1">
        <w:rPr>
          <w:b w:val="0"/>
          <w:szCs w:val="24"/>
        </w:rPr>
        <w:t xml:space="preserve">permąstyti savo mokymosi patirtį, </w:t>
      </w:r>
      <w:r w:rsidRPr="00A71892">
        <w:rPr>
          <w:b w:val="0"/>
          <w:szCs w:val="24"/>
        </w:rPr>
        <w:t>leidžiantis mokytojui p</w:t>
      </w:r>
      <w:r w:rsidR="008178E1">
        <w:rPr>
          <w:b w:val="0"/>
          <w:szCs w:val="24"/>
        </w:rPr>
        <w:t>adėti mokiniui atrasti asmeninę mokymosi prasmę</w:t>
      </w:r>
      <w:r w:rsidRPr="00A71892">
        <w:rPr>
          <w:b w:val="0"/>
          <w:szCs w:val="24"/>
        </w:rPr>
        <w:t>, siekiant kuo geresnių rezultatų</w:t>
      </w:r>
      <w:r w:rsidR="00171EE8">
        <w:rPr>
          <w:b w:val="0"/>
          <w:szCs w:val="24"/>
        </w:rPr>
        <w:t>, užtikrina tikslo – padėti mokytis įgyvendinimą (pažymiai nerašomi).</w:t>
      </w:r>
    </w:p>
    <w:p w14:paraId="4E4A127A" w14:textId="77777777" w:rsidR="004624B9" w:rsidRPr="004624B9" w:rsidRDefault="004624B9" w:rsidP="00342E4E">
      <w:pPr>
        <w:pStyle w:val="anumeris2"/>
        <w:rPr>
          <w:b w:val="0"/>
          <w:bCs/>
          <w:sz w:val="22"/>
          <w:szCs w:val="22"/>
        </w:rPr>
      </w:pPr>
      <w:r w:rsidRPr="004624B9">
        <w:rPr>
          <w:bCs/>
          <w:szCs w:val="24"/>
        </w:rPr>
        <w:t>Įsivertinimas</w:t>
      </w:r>
      <w:r>
        <w:rPr>
          <w:bCs/>
          <w:szCs w:val="24"/>
        </w:rPr>
        <w:t xml:space="preserve"> - </w:t>
      </w:r>
      <w:r w:rsidRPr="00111C8D">
        <w:rPr>
          <w:b w:val="0"/>
          <w:bCs/>
          <w:szCs w:val="22"/>
          <w:shd w:val="clear" w:color="auto" w:fill="FFFFFF"/>
        </w:rPr>
        <w:t>paties mokinio mokymosi proceso, mokymosi pasiekimų ir pažangos stebėjimas, vertinimas ir apmąstymas, numatant tolesnius savo mokymosi žingsnius</w:t>
      </w:r>
      <w:r>
        <w:rPr>
          <w:b w:val="0"/>
          <w:bCs/>
          <w:color w:val="333333"/>
          <w:sz w:val="22"/>
          <w:szCs w:val="22"/>
          <w:shd w:val="clear" w:color="auto" w:fill="FFFFFF"/>
        </w:rPr>
        <w:t>.</w:t>
      </w:r>
    </w:p>
    <w:p w14:paraId="0AB3BE38" w14:textId="77777777" w:rsidR="007E58A2" w:rsidRDefault="007E58A2" w:rsidP="009C0DD1">
      <w:pPr>
        <w:pStyle w:val="anumer"/>
        <w:ind w:firstLine="567"/>
      </w:pPr>
      <w:r w:rsidRPr="003550C6">
        <w:t>Vertinimas gimnazijoje įgyvendin</w:t>
      </w:r>
      <w:r w:rsidR="004624B9" w:rsidRPr="003550C6">
        <w:t>a</w:t>
      </w:r>
      <w:r w:rsidRPr="003550C6">
        <w:t>mas asmeniniu, tarpasmeniniu bendruomeniniu ir nacionaliniu lygmenimis, derančiais tarpusavyje ir sudarančiais</w:t>
      </w:r>
      <w:r w:rsidRPr="0000664F">
        <w:rPr>
          <w:color w:val="0070C0"/>
        </w:rPr>
        <w:t xml:space="preserve"> </w:t>
      </w:r>
      <w:r w:rsidRPr="003550C6">
        <w:t>bendrą sistemą.</w:t>
      </w:r>
    </w:p>
    <w:p w14:paraId="2C953366" w14:textId="77777777" w:rsidR="0000664F" w:rsidRPr="009C0DD1" w:rsidRDefault="00D16945" w:rsidP="009C0DD1">
      <w:pPr>
        <w:pStyle w:val="anumer"/>
        <w:numPr>
          <w:ilvl w:val="0"/>
          <w:numId w:val="0"/>
        </w:numPr>
        <w:spacing w:before="240" w:after="240"/>
        <w:ind w:firstLine="737"/>
        <w:jc w:val="center"/>
        <w:rPr>
          <w:b/>
          <w:bCs/>
        </w:rPr>
      </w:pPr>
      <w:r w:rsidRPr="00D16945">
        <w:rPr>
          <w:b/>
          <w:bCs/>
        </w:rPr>
        <w:t>III. MOKINIŲ ĮGYTŲ KOMPETENCIJŲ VERTINIMAS</w:t>
      </w:r>
    </w:p>
    <w:p w14:paraId="72E1ADB6" w14:textId="77777777" w:rsidR="00A5395A" w:rsidRPr="00627150" w:rsidRDefault="00A5395A" w:rsidP="00A5395A">
      <w:pPr>
        <w:pStyle w:val="anumer"/>
        <w:ind w:firstLine="567"/>
      </w:pPr>
      <w:r w:rsidRPr="00627150">
        <w:t xml:space="preserve">Mokinio įgytų kompetencijų vertinimas yra integrali ugdymo proceso dalis. Vertinimas suprantamas kaip mokytojo ir mokinio tarpusavio sąveika, kurios metu kaupiama informacija apie </w:t>
      </w:r>
      <w:r w:rsidRPr="009C0DD1">
        <w:lastRenderedPageBreak/>
        <w:t xml:space="preserve">mokinio mokymąsi, pažangą ir įvairias būdais teikiamas grįžtamasis ryšys mokiniui apie jo pasiekimus, pateikiamos rekomendacijas </w:t>
      </w:r>
      <w:r w:rsidRPr="00627150">
        <w:t>dėl tolesnio mokymosi.</w:t>
      </w:r>
    </w:p>
    <w:p w14:paraId="56D22144" w14:textId="77777777" w:rsidR="00A5395A" w:rsidRPr="00627150" w:rsidRDefault="00A5395A" w:rsidP="00A5395A">
      <w:pPr>
        <w:pStyle w:val="anumer"/>
        <w:ind w:firstLine="567"/>
      </w:pPr>
      <w:r w:rsidRPr="00627150">
        <w:rPr>
          <w:szCs w:val="24"/>
        </w:rPr>
        <w:t xml:space="preserve">Mokiniai ugdosi kompetencijas atlikdami užduotis per pamokas, kompetencijos vertinamos kartu su dalyko pasiekimais </w:t>
      </w:r>
    </w:p>
    <w:p w14:paraId="56531B2C" w14:textId="77777777" w:rsidR="00A5395A" w:rsidRPr="00627150" w:rsidRDefault="00A5395A" w:rsidP="00A5395A">
      <w:pPr>
        <w:pStyle w:val="anumeris2"/>
        <w:rPr>
          <w:b w:val="0"/>
        </w:rPr>
      </w:pPr>
      <w:r w:rsidRPr="00627150">
        <w:rPr>
          <w:b w:val="0"/>
        </w:rPr>
        <w:t>numatant ugdymo siekinius;</w:t>
      </w:r>
    </w:p>
    <w:p w14:paraId="4D464F49" w14:textId="77777777" w:rsidR="00A5395A" w:rsidRPr="00627150" w:rsidRDefault="00A5395A" w:rsidP="00A5395A">
      <w:pPr>
        <w:pStyle w:val="anumeris2"/>
        <w:rPr>
          <w:b w:val="0"/>
        </w:rPr>
      </w:pPr>
      <w:r w:rsidRPr="00627150">
        <w:rPr>
          <w:b w:val="0"/>
          <w:bCs/>
          <w:szCs w:val="24"/>
        </w:rPr>
        <w:t>planuojant mokymosi žingsnius ir požymius;</w:t>
      </w:r>
    </w:p>
    <w:p w14:paraId="1D5C775E" w14:textId="77777777" w:rsidR="00A5395A" w:rsidRPr="00627150" w:rsidRDefault="00A5395A" w:rsidP="00A5395A">
      <w:pPr>
        <w:pStyle w:val="anumeris2"/>
        <w:rPr>
          <w:b w:val="0"/>
        </w:rPr>
      </w:pPr>
      <w:r w:rsidRPr="00627150">
        <w:rPr>
          <w:b w:val="0"/>
          <w:bCs/>
          <w:szCs w:val="24"/>
        </w:rPr>
        <w:t>parenkant mokymosi užduotis ir veiklas.</w:t>
      </w:r>
    </w:p>
    <w:p w14:paraId="7F5C0E70" w14:textId="77777777" w:rsidR="00A5395A" w:rsidRPr="00627150" w:rsidRDefault="00A5395A" w:rsidP="00A5395A">
      <w:pPr>
        <w:pStyle w:val="anumer"/>
        <w:ind w:firstLine="567"/>
      </w:pPr>
      <w:r w:rsidRPr="00627150">
        <w:t>Mokinio kompetencijos, vertinamos kartu su dalyko pasiekimais, mokymosi etapo pabaigoje apibe</w:t>
      </w:r>
      <w:r w:rsidR="00D1478A">
        <w:t>ndrinamos kaupiamuoju pažymiu (2</w:t>
      </w:r>
      <w:r w:rsidR="00556FA0">
        <w:t>3</w:t>
      </w:r>
      <w:r w:rsidR="00D9474C">
        <w:t xml:space="preserve"> priedas</w:t>
      </w:r>
      <w:r w:rsidRPr="00627150">
        <w:t>)</w:t>
      </w:r>
      <w:r w:rsidR="00D9474C">
        <w:t>.</w:t>
      </w:r>
    </w:p>
    <w:p w14:paraId="09A2CEDC" w14:textId="77D6618F" w:rsidR="00A5395A" w:rsidRPr="00627150" w:rsidRDefault="00A5395A" w:rsidP="00A5395A">
      <w:pPr>
        <w:pStyle w:val="anumer"/>
        <w:ind w:firstLine="567"/>
      </w:pPr>
      <w:r w:rsidRPr="00627150">
        <w:t>Mokinių kompetencijos, įgytos dalyvaujant socialinėse-pilietinėse, kultūrinėse ir kitose veiklose, vertinamos pagal gimnazijos numatytą socialinės</w:t>
      </w:r>
      <w:r w:rsidR="00506C51">
        <w:t>-</w:t>
      </w:r>
      <w:r w:rsidRPr="00627150">
        <w:t>pilietinės veiklos vykdymo tvarkos aprašą, fiksuojant Mokinio kompetencijų aplanke, TAMO elektroniniame dienyne.</w:t>
      </w:r>
    </w:p>
    <w:p w14:paraId="45E67E40" w14:textId="77777777" w:rsidR="00A5395A" w:rsidRPr="00627150" w:rsidRDefault="00A5395A" w:rsidP="00A5395A">
      <w:pPr>
        <w:pStyle w:val="anumer"/>
        <w:ind w:firstLine="567"/>
      </w:pPr>
      <w:r w:rsidRPr="00627150">
        <w:rPr>
          <w:szCs w:val="24"/>
        </w:rPr>
        <w:t>Grįžtamasis ryšys</w:t>
      </w:r>
      <w:r w:rsidRPr="00627150">
        <w:t xml:space="preserve"> perteikiamas</w:t>
      </w:r>
      <w:r w:rsidRPr="00627150">
        <w:rPr>
          <w:b/>
        </w:rPr>
        <w:t xml:space="preserve"> </w:t>
      </w:r>
      <w:r w:rsidRPr="00627150">
        <w:t>žodžiu, raštu, neverbaline kalba, siekiant mokinį pasitikėti savo jėgomis, siekti geresnių rezultatų, motyvuoti mokytis.</w:t>
      </w:r>
    </w:p>
    <w:p w14:paraId="36863D29" w14:textId="77777777" w:rsidR="00A5395A" w:rsidRPr="00627150" w:rsidRDefault="00A5395A" w:rsidP="00A5395A">
      <w:pPr>
        <w:pStyle w:val="anumeris2"/>
        <w:rPr>
          <w:b w:val="0"/>
        </w:rPr>
      </w:pPr>
      <w:r>
        <w:rPr>
          <w:b w:val="0"/>
        </w:rPr>
        <w:t>1–</w:t>
      </w:r>
      <w:r w:rsidRPr="0055599E">
        <w:rPr>
          <w:b w:val="0"/>
        </w:rPr>
        <w:t>4</w:t>
      </w:r>
      <w:r>
        <w:rPr>
          <w:b w:val="0"/>
        </w:rPr>
        <w:t xml:space="preserve"> </w:t>
      </w:r>
      <w:r w:rsidRPr="0055599E">
        <w:rPr>
          <w:b w:val="0"/>
        </w:rPr>
        <w:t xml:space="preserve"> klasėse</w:t>
      </w:r>
      <w:r w:rsidRPr="0055599E">
        <w:t xml:space="preserve"> </w:t>
      </w:r>
      <w:r w:rsidRPr="00627150">
        <w:rPr>
          <w:b w:val="0"/>
        </w:rPr>
        <w:t>per tėvų susirinkimus, individualių pokalbių metu;</w:t>
      </w:r>
    </w:p>
    <w:p w14:paraId="56E5148D" w14:textId="77777777" w:rsidR="00A5395A" w:rsidRPr="00627150" w:rsidRDefault="00A5395A" w:rsidP="00A5395A">
      <w:pPr>
        <w:pStyle w:val="anumeris2"/>
        <w:rPr>
          <w:b w:val="0"/>
        </w:rPr>
      </w:pPr>
      <w:r w:rsidRPr="00627150">
        <w:rPr>
          <w:b w:val="0"/>
        </w:rPr>
        <w:t xml:space="preserve">5–8  klasėse </w:t>
      </w:r>
      <w:r w:rsidR="009C0DD1">
        <w:rPr>
          <w:b w:val="0"/>
        </w:rPr>
        <w:t xml:space="preserve">per tėvų susirinkimus, individualių pokalbių metu </w:t>
      </w:r>
      <w:r w:rsidRPr="00627150">
        <w:rPr>
          <w:b w:val="0"/>
        </w:rPr>
        <w:t>vykdant trišalius s</w:t>
      </w:r>
      <w:r w:rsidR="002C3BA2">
        <w:rPr>
          <w:b w:val="0"/>
        </w:rPr>
        <w:t>usitikimus (2</w:t>
      </w:r>
      <w:r w:rsidR="00556FA0">
        <w:rPr>
          <w:b w:val="0"/>
        </w:rPr>
        <w:t>4</w:t>
      </w:r>
      <w:r w:rsidR="002C3BA2">
        <w:rPr>
          <w:b w:val="0"/>
        </w:rPr>
        <w:t xml:space="preserve"> priedas</w:t>
      </w:r>
      <w:r w:rsidRPr="00627150">
        <w:rPr>
          <w:b w:val="0"/>
        </w:rPr>
        <w:t xml:space="preserve">); </w:t>
      </w:r>
    </w:p>
    <w:p w14:paraId="2D524A14" w14:textId="77777777" w:rsidR="0000664F" w:rsidRPr="009C0DD1" w:rsidRDefault="00A5395A" w:rsidP="009C0DD1">
      <w:pPr>
        <w:pStyle w:val="anumeris2"/>
        <w:rPr>
          <w:b w:val="0"/>
        </w:rPr>
      </w:pPr>
      <w:r w:rsidRPr="00627150">
        <w:rPr>
          <w:b w:val="0"/>
        </w:rPr>
        <w:t>I–IV  klasėse per tėvų susirinki</w:t>
      </w:r>
      <w:r>
        <w:rPr>
          <w:b w:val="0"/>
        </w:rPr>
        <w:t>mus, individualių pokalbių metu.</w:t>
      </w:r>
    </w:p>
    <w:p w14:paraId="48F0A779" w14:textId="77777777" w:rsidR="0000664F" w:rsidRPr="009C0DD1" w:rsidRDefault="0000664F" w:rsidP="009C0DD1">
      <w:pPr>
        <w:pStyle w:val="anumer"/>
        <w:numPr>
          <w:ilvl w:val="0"/>
          <w:numId w:val="0"/>
        </w:numPr>
        <w:spacing w:before="240" w:after="240"/>
        <w:ind w:firstLine="737"/>
        <w:jc w:val="center"/>
        <w:rPr>
          <w:b/>
          <w:bCs/>
        </w:rPr>
      </w:pPr>
      <w:r w:rsidRPr="0000664F">
        <w:rPr>
          <w:b/>
          <w:bCs/>
        </w:rPr>
        <w:t>IV. 1-4 KLASIŲ MOKINIŲ PAŽANGOS IR PASIEKIMŲ VERTINIMAS UGDYMO PROCESE</w:t>
      </w:r>
    </w:p>
    <w:p w14:paraId="5355AE5D" w14:textId="77777777" w:rsidR="00E74F89" w:rsidRPr="00C04758" w:rsidRDefault="00E74F89" w:rsidP="00E507DC">
      <w:pPr>
        <w:pStyle w:val="anumer"/>
        <w:ind w:firstLine="567"/>
      </w:pPr>
      <w:r w:rsidRPr="00C04758">
        <w:t xml:space="preserve">Pradinio ugdymo programoje mokinių pažangai ir pasiekimams fiksuoti ir vertinimo informacijai pateikti naudojami komentarai, vertinimo aplankai, kuriuos, mokytojo padedami, </w:t>
      </w:r>
      <w:r w:rsidRPr="008A3C3B">
        <w:t>mokosi sudaryti patys mokiniai, kartu mokydamiesi įsivertinti ir savo pasiekimus. P</w:t>
      </w:r>
      <w:r w:rsidRPr="008A3C3B">
        <w:rPr>
          <w:rFonts w:eastAsia="Arial"/>
        </w:rPr>
        <w:t>rioritetas</w:t>
      </w:r>
      <w:r w:rsidRPr="00C04758">
        <w:rPr>
          <w:rFonts w:eastAsia="Arial"/>
        </w:rPr>
        <w:t xml:space="preserve"> teikiamas mokymąsi palaikančiam vertinimui. Vertinami mokinio individualūs pasiekimai ir pažanga</w:t>
      </w:r>
      <w:r w:rsidR="00A17434">
        <w:rPr>
          <w:rFonts w:eastAsia="Arial"/>
        </w:rPr>
        <w:t xml:space="preserve"> </w:t>
      </w:r>
      <w:r w:rsidR="00A17434" w:rsidRPr="00C461EF">
        <w:rPr>
          <w:rFonts w:eastAsia="Arial"/>
        </w:rPr>
        <w:t>(2</w:t>
      </w:r>
      <w:r w:rsidR="00556FA0">
        <w:rPr>
          <w:rFonts w:eastAsia="Arial"/>
        </w:rPr>
        <w:t>5</w:t>
      </w:r>
      <w:r w:rsidR="00A17434" w:rsidRPr="00C461EF">
        <w:rPr>
          <w:rFonts w:eastAsia="Arial"/>
        </w:rPr>
        <w:t>, 2</w:t>
      </w:r>
      <w:r w:rsidR="00556FA0">
        <w:rPr>
          <w:rFonts w:eastAsia="Arial"/>
        </w:rPr>
        <w:t>6</w:t>
      </w:r>
      <w:r w:rsidR="00A17434" w:rsidRPr="00C461EF">
        <w:rPr>
          <w:rFonts w:eastAsia="Arial"/>
        </w:rPr>
        <w:t xml:space="preserve"> priedai)</w:t>
      </w:r>
      <w:r w:rsidRPr="00C461EF">
        <w:rPr>
          <w:rFonts w:eastAsia="Arial"/>
        </w:rPr>
        <w:t xml:space="preserve">, </w:t>
      </w:r>
      <w:r w:rsidRPr="00C04758">
        <w:rPr>
          <w:rFonts w:eastAsia="Arial"/>
        </w:rPr>
        <w:t xml:space="preserve">nelyginama su kitų mokinių pasiekimais. </w:t>
      </w:r>
      <w:r w:rsidRPr="00C04758">
        <w:t>Mokinių pasiekimai pažymiais nevertinami.</w:t>
      </w:r>
      <w:r w:rsidR="007855B0">
        <w:t xml:space="preserve"> </w:t>
      </w:r>
    </w:p>
    <w:p w14:paraId="190F04B9" w14:textId="77777777" w:rsidR="00E74F89" w:rsidRPr="009E31BC" w:rsidRDefault="00E74F89" w:rsidP="00E74F89">
      <w:pPr>
        <w:pStyle w:val="anumer"/>
        <w:ind w:firstLine="567"/>
        <w:rPr>
          <w:rFonts w:eastAsia="Arial"/>
          <w:sz w:val="23"/>
          <w:szCs w:val="23"/>
        </w:rPr>
      </w:pPr>
      <w:r w:rsidRPr="009E31BC">
        <w:t xml:space="preserve">Numatydamas 1 klasės mokinių pasiekimus ir vertinimą, mokytojas susipažįsta su priešmokyklinio ugdymo pedagogo ar jungtinės grupės ikimokyklinio ugdymo auklėtojo, švietimo pagalbos specialisto, jeigu buvo teikta pagalba, parengtomis rekomendacijomis pradinių klasių mokytojui apie vaiko pasiekimus. </w:t>
      </w:r>
    </w:p>
    <w:p w14:paraId="7034E600" w14:textId="77777777" w:rsidR="00A71892" w:rsidRPr="00A71892" w:rsidRDefault="00E74F89" w:rsidP="00320965">
      <w:pPr>
        <w:pStyle w:val="anumer"/>
        <w:tabs>
          <w:tab w:val="left" w:pos="567"/>
        </w:tabs>
        <w:ind w:firstLine="567"/>
        <w:rPr>
          <w:rFonts w:eastAsia="Arial"/>
          <w:sz w:val="23"/>
          <w:szCs w:val="23"/>
        </w:rPr>
      </w:pPr>
      <w:r w:rsidRPr="009E31BC">
        <w:t xml:space="preserve">Vertinant mokinių pasiekimus ir pažangą taikomas formuojamasis, </w:t>
      </w:r>
      <w:r w:rsidRPr="008A3C3B">
        <w:t>diagnostinis</w:t>
      </w:r>
      <w:r w:rsidR="000247AD" w:rsidRPr="008A3C3B">
        <w:t xml:space="preserve"> testavimas</w:t>
      </w:r>
      <w:r w:rsidR="008A3C3B">
        <w:t>, apibendrinamasis</w:t>
      </w:r>
      <w:r w:rsidRPr="009E31BC">
        <w:t xml:space="preserve"> vertinimas: </w:t>
      </w:r>
    </w:p>
    <w:p w14:paraId="38688211" w14:textId="77777777" w:rsidR="00A71892" w:rsidRDefault="00A71892" w:rsidP="00320965">
      <w:pPr>
        <w:pStyle w:val="anumeris2"/>
        <w:tabs>
          <w:tab w:val="left" w:pos="1701"/>
          <w:tab w:val="left" w:pos="1843"/>
        </w:tabs>
        <w:rPr>
          <w:rFonts w:eastAsia="Arial"/>
          <w:b w:val="0"/>
          <w:sz w:val="23"/>
          <w:szCs w:val="23"/>
        </w:rPr>
      </w:pPr>
      <w:r w:rsidRPr="00A71892">
        <w:rPr>
          <w:b w:val="0"/>
        </w:rPr>
        <w:lastRenderedPageBreak/>
        <w:t>F</w:t>
      </w:r>
      <w:r w:rsidR="003550C6">
        <w:rPr>
          <w:b w:val="0"/>
        </w:rPr>
        <w:t>ormuojamasis</w:t>
      </w:r>
      <w:r w:rsidR="00E74F89" w:rsidRPr="00A71892">
        <w:rPr>
          <w:b w:val="0"/>
        </w:rPr>
        <w:t xml:space="preserve"> vertinimas atliekamas nuolat ugdymo proceso metu teikiant mokiniui informaciją (dažniausiai žodžiu, o prireikus ir raštu, t. y. parašant komentarą) apie jo mokymosi eigą, pasiekimus ar nesėkmes; </w:t>
      </w:r>
    </w:p>
    <w:p w14:paraId="1C528797" w14:textId="4A90FB19" w:rsidR="00A71892" w:rsidRPr="00A71892" w:rsidRDefault="00A71892" w:rsidP="00B337EF">
      <w:pPr>
        <w:pStyle w:val="anumeris2"/>
        <w:tabs>
          <w:tab w:val="clear" w:pos="1560"/>
          <w:tab w:val="left" w:pos="1701"/>
        </w:tabs>
        <w:rPr>
          <w:rFonts w:eastAsia="Arial"/>
          <w:b w:val="0"/>
          <w:sz w:val="23"/>
          <w:szCs w:val="23"/>
        </w:rPr>
      </w:pPr>
      <w:r w:rsidRPr="003C2FA7">
        <w:rPr>
          <w:b w:val="0"/>
        </w:rPr>
        <w:t>D</w:t>
      </w:r>
      <w:r w:rsidR="00E74F89" w:rsidRPr="003C2FA7">
        <w:rPr>
          <w:b w:val="0"/>
        </w:rPr>
        <w:t xml:space="preserve">iagnostinis </w:t>
      </w:r>
      <w:r w:rsidR="000247AD" w:rsidRPr="003C2FA7">
        <w:rPr>
          <w:b w:val="0"/>
        </w:rPr>
        <w:t>testavimas</w:t>
      </w:r>
      <w:r w:rsidR="000247AD">
        <w:rPr>
          <w:b w:val="0"/>
        </w:rPr>
        <w:t xml:space="preserve"> </w:t>
      </w:r>
      <w:r w:rsidR="00E74F89" w:rsidRPr="00A71892">
        <w:rPr>
          <w:b w:val="0"/>
        </w:rPr>
        <w:t xml:space="preserve">pagal iš anksto aptartus su mokiniais vertinimo kriterijus paprastai atliekamas tam tikro ugdymo(si) etapo </w:t>
      </w:r>
      <w:r w:rsidR="00E74F89" w:rsidRPr="003550C6">
        <w:rPr>
          <w:b w:val="0"/>
        </w:rPr>
        <w:t>pradžioje</w:t>
      </w:r>
      <w:r w:rsidR="009E7323" w:rsidRPr="003550C6">
        <w:rPr>
          <w:b w:val="0"/>
        </w:rPr>
        <w:t xml:space="preserve"> /</w:t>
      </w:r>
      <w:r w:rsidR="00E74F89" w:rsidRPr="009E7323">
        <w:rPr>
          <w:b w:val="0"/>
          <w:color w:val="FF0000"/>
        </w:rPr>
        <w:t xml:space="preserve"> </w:t>
      </w:r>
      <w:r w:rsidR="00E74F89" w:rsidRPr="00A71892">
        <w:rPr>
          <w:b w:val="0"/>
        </w:rPr>
        <w:t>pabaigoje, siekiant nustatyti esamą padėtį</w:t>
      </w:r>
      <w:r w:rsidR="00942E03">
        <w:rPr>
          <w:b w:val="0"/>
        </w:rPr>
        <w:t>,</w:t>
      </w:r>
      <w:r w:rsidR="00E74F89" w:rsidRPr="00A71892">
        <w:rPr>
          <w:b w:val="0"/>
        </w:rPr>
        <w:t xml:space="preserve"> kokie yra mokinio pasiekimai ir padaryta pažanga, numatyti tolesnio mokymosi galimybes:</w:t>
      </w:r>
    </w:p>
    <w:p w14:paraId="2528754A" w14:textId="77777777" w:rsidR="00A71892" w:rsidRPr="00A71892" w:rsidRDefault="00E74F89" w:rsidP="00A71892">
      <w:pPr>
        <w:pStyle w:val="anumeris2"/>
        <w:numPr>
          <w:ilvl w:val="2"/>
          <w:numId w:val="2"/>
        </w:numPr>
        <w:tabs>
          <w:tab w:val="clear" w:pos="1560"/>
          <w:tab w:val="left" w:pos="0"/>
          <w:tab w:val="left" w:pos="1843"/>
        </w:tabs>
        <w:ind w:left="0" w:firstLine="1134"/>
        <w:rPr>
          <w:rFonts w:eastAsia="Arial"/>
          <w:b w:val="0"/>
          <w:sz w:val="23"/>
          <w:szCs w:val="23"/>
        </w:rPr>
      </w:pPr>
      <w:r w:rsidRPr="00A71892">
        <w:rPr>
          <w:b w:val="0"/>
        </w:rPr>
        <w:t>atsižvelgiant į tai, ką norima įvertinti (vertinimo tiks</w:t>
      </w:r>
      <w:r w:rsidR="00A71892">
        <w:rPr>
          <w:b w:val="0"/>
        </w:rPr>
        <w:t xml:space="preserve">las), gali būti taikomi įvairūs </w:t>
      </w:r>
      <w:r w:rsidRPr="00A71892">
        <w:rPr>
          <w:b w:val="0"/>
        </w:rPr>
        <w:t>diagnostinio</w:t>
      </w:r>
      <w:r w:rsidRPr="009E7323">
        <w:rPr>
          <w:b w:val="0"/>
          <w:color w:val="FF0000"/>
        </w:rPr>
        <w:t xml:space="preserve"> </w:t>
      </w:r>
      <w:r w:rsidR="009E7323" w:rsidRPr="003550C6">
        <w:rPr>
          <w:b w:val="0"/>
        </w:rPr>
        <w:t xml:space="preserve">testavimo </w:t>
      </w:r>
      <w:r w:rsidRPr="003550C6">
        <w:rPr>
          <w:b w:val="0"/>
        </w:rPr>
        <w:t>b</w:t>
      </w:r>
      <w:r w:rsidRPr="00A71892">
        <w:rPr>
          <w:b w:val="0"/>
        </w:rPr>
        <w:t xml:space="preserve">ūdai: projektiniai, kontroliniai </w:t>
      </w:r>
      <w:r w:rsidR="00633037" w:rsidRPr="00A71892">
        <w:rPr>
          <w:b w:val="0"/>
        </w:rPr>
        <w:t xml:space="preserve">darbai, testai ir kt. Per dieną </w:t>
      </w:r>
      <w:r w:rsidRPr="00A71892">
        <w:rPr>
          <w:b w:val="0"/>
        </w:rPr>
        <w:t xml:space="preserve">atliekamas </w:t>
      </w:r>
      <w:r w:rsidR="00633037" w:rsidRPr="00A71892">
        <w:rPr>
          <w:b w:val="0"/>
        </w:rPr>
        <w:t xml:space="preserve">ne </w:t>
      </w:r>
      <w:r w:rsidRPr="00A71892">
        <w:rPr>
          <w:b w:val="0"/>
        </w:rPr>
        <w:t>daugiau kaip vienas diagnostini</w:t>
      </w:r>
      <w:r w:rsidR="009E7323">
        <w:rPr>
          <w:b w:val="0"/>
        </w:rPr>
        <w:t>o</w:t>
      </w:r>
      <w:r w:rsidR="009E7323" w:rsidRPr="009E7323">
        <w:rPr>
          <w:b w:val="0"/>
          <w:color w:val="FF0000"/>
        </w:rPr>
        <w:t xml:space="preserve"> </w:t>
      </w:r>
      <w:r w:rsidR="009E7323" w:rsidRPr="003550C6">
        <w:rPr>
          <w:b w:val="0"/>
        </w:rPr>
        <w:t>testavimo</w:t>
      </w:r>
      <w:r w:rsidRPr="003550C6">
        <w:rPr>
          <w:b w:val="0"/>
        </w:rPr>
        <w:t xml:space="preserve"> </w:t>
      </w:r>
      <w:r w:rsidRPr="00A71892">
        <w:rPr>
          <w:b w:val="0"/>
        </w:rPr>
        <w:t xml:space="preserve">darbas; </w:t>
      </w:r>
    </w:p>
    <w:p w14:paraId="1C284BA9" w14:textId="0C8FF3EF" w:rsidR="002575F2" w:rsidRPr="002575F2" w:rsidRDefault="00E74F89" w:rsidP="008B798E">
      <w:pPr>
        <w:pStyle w:val="anumeris2"/>
        <w:numPr>
          <w:ilvl w:val="2"/>
          <w:numId w:val="2"/>
        </w:numPr>
        <w:tabs>
          <w:tab w:val="clear" w:pos="1560"/>
          <w:tab w:val="left" w:pos="0"/>
          <w:tab w:val="left" w:pos="1843"/>
        </w:tabs>
        <w:ind w:left="0" w:firstLine="1134"/>
        <w:rPr>
          <w:rFonts w:eastAsia="Arial"/>
          <w:b w:val="0"/>
          <w:sz w:val="23"/>
          <w:szCs w:val="23"/>
        </w:rPr>
      </w:pPr>
      <w:r w:rsidRPr="002575F2">
        <w:rPr>
          <w:b w:val="0"/>
        </w:rPr>
        <w:t>informacija apie mokymosi pasiekimus (kontrolinių darbų, testų ir kitų užduočių atlikim</w:t>
      </w:r>
      <w:r w:rsidR="00667C6C">
        <w:rPr>
          <w:b w:val="0"/>
        </w:rPr>
        <w:t>ą</w:t>
      </w:r>
      <w:r w:rsidRPr="002575F2">
        <w:rPr>
          <w:b w:val="0"/>
        </w:rPr>
        <w:t>) mokiniams ir tėvams (globėjams</w:t>
      </w:r>
      <w:r w:rsidR="00CE6F08" w:rsidRPr="002575F2">
        <w:rPr>
          <w:b w:val="0"/>
        </w:rPr>
        <w:t>, rūpintojams</w:t>
      </w:r>
      <w:r w:rsidRPr="002575F2">
        <w:rPr>
          <w:b w:val="0"/>
        </w:rPr>
        <w:t>)</w:t>
      </w:r>
      <w:r w:rsidR="002575F2">
        <w:rPr>
          <w:b w:val="0"/>
        </w:rPr>
        <w:t xml:space="preserve"> teikiama trumpais komentarais</w:t>
      </w:r>
      <w:r w:rsidR="00F354FD">
        <w:rPr>
          <w:b w:val="0"/>
        </w:rPr>
        <w:t>;</w:t>
      </w:r>
    </w:p>
    <w:p w14:paraId="50EB5993" w14:textId="442B4601" w:rsidR="00E74F89" w:rsidRPr="002575F2" w:rsidRDefault="00E74F89" w:rsidP="008B798E">
      <w:pPr>
        <w:pStyle w:val="anumeris2"/>
        <w:numPr>
          <w:ilvl w:val="2"/>
          <w:numId w:val="2"/>
        </w:numPr>
        <w:tabs>
          <w:tab w:val="clear" w:pos="1560"/>
          <w:tab w:val="left" w:pos="0"/>
          <w:tab w:val="left" w:pos="1843"/>
        </w:tabs>
        <w:ind w:left="0" w:firstLine="1134"/>
        <w:rPr>
          <w:rFonts w:eastAsia="Arial"/>
          <w:b w:val="0"/>
          <w:sz w:val="23"/>
          <w:szCs w:val="23"/>
        </w:rPr>
      </w:pPr>
      <w:r w:rsidRPr="002575F2">
        <w:rPr>
          <w:b w:val="0"/>
        </w:rPr>
        <w:t xml:space="preserve">mokytojas renkasi vertinimo informacijos kaupimo būdus ir formas (pvz., vertinimo aplanką, vertinimo </w:t>
      </w:r>
      <w:r w:rsidR="002575F2">
        <w:rPr>
          <w:b w:val="0"/>
        </w:rPr>
        <w:t>aprašą ar kt.</w:t>
      </w:r>
      <w:r w:rsidRPr="002575F2">
        <w:rPr>
          <w:b w:val="0"/>
        </w:rPr>
        <w:t>)</w:t>
      </w:r>
      <w:r w:rsidR="00D14DFD" w:rsidRPr="002575F2">
        <w:rPr>
          <w:b w:val="0"/>
        </w:rPr>
        <w:t>.</w:t>
      </w:r>
    </w:p>
    <w:p w14:paraId="6FD84BAB" w14:textId="77777777" w:rsidR="00A71892" w:rsidRPr="00D14DFD" w:rsidRDefault="006168AF" w:rsidP="00D14DFD">
      <w:pPr>
        <w:pStyle w:val="anumer"/>
        <w:ind w:firstLine="567"/>
        <w:rPr>
          <w:rFonts w:eastAsia="Arial"/>
          <w:b/>
        </w:rPr>
      </w:pPr>
      <w:r w:rsidRPr="006168AF">
        <w:rPr>
          <w:rFonts w:eastAsia="Arial"/>
        </w:rPr>
        <w:t xml:space="preserve">Vertinama </w:t>
      </w:r>
      <w:r w:rsidRPr="008A3C3B">
        <w:rPr>
          <w:rFonts w:eastAsia="Arial"/>
        </w:rPr>
        <w:t>idiografiniu būdu,</w:t>
      </w:r>
      <w:r w:rsidRPr="006168AF">
        <w:rPr>
          <w:rFonts w:eastAsia="Arial"/>
        </w:rPr>
        <w:t xml:space="preserve"> vadovaujantis pradinių klasių metodinėje grupėje patvirtinta </w:t>
      </w:r>
      <w:r w:rsidR="008B798E">
        <w:rPr>
          <w:rFonts w:eastAsia="Arial"/>
        </w:rPr>
        <w:t xml:space="preserve">mokinių </w:t>
      </w:r>
      <w:r w:rsidRPr="006168AF">
        <w:rPr>
          <w:rFonts w:eastAsia="Arial"/>
        </w:rPr>
        <w:t>pažangos ir pasiekimų vertinimo metodika (</w:t>
      </w:r>
      <w:r w:rsidR="009C0DD1">
        <w:rPr>
          <w:rFonts w:eastAsia="Arial"/>
        </w:rPr>
        <w:t xml:space="preserve">1 </w:t>
      </w:r>
      <w:r w:rsidRPr="009C0DD1">
        <w:rPr>
          <w:rFonts w:eastAsia="Arial"/>
        </w:rPr>
        <w:t>priedas).</w:t>
      </w:r>
    </w:p>
    <w:p w14:paraId="57DBD535" w14:textId="77777777" w:rsidR="00D14DFD" w:rsidRPr="009E31BC" w:rsidRDefault="00D14DFD" w:rsidP="00D14DFD">
      <w:pPr>
        <w:pStyle w:val="anumer"/>
        <w:ind w:firstLine="567"/>
      </w:pPr>
      <w:r>
        <w:t>Specialiųjų poreikių mokiniai vertinami pagal VGK nustatytą specialiųjų poreikių mokinių vertinimo metodiką.</w:t>
      </w:r>
    </w:p>
    <w:p w14:paraId="278F3649" w14:textId="77777777" w:rsidR="00D14DFD" w:rsidRPr="00D14DFD" w:rsidRDefault="00D14DFD" w:rsidP="00D14DFD">
      <w:pPr>
        <w:pStyle w:val="anumer"/>
        <w:ind w:left="-169" w:firstLine="736"/>
      </w:pPr>
      <w:r w:rsidRPr="00D14DFD">
        <w:t>Mokiniai, pradedantys mokytis gimnazijoje pagal pradinio ugdymo programą, 1 klasėje adaptaciniu vieno mėnesio laikotarpiu nevertinami.</w:t>
      </w:r>
    </w:p>
    <w:p w14:paraId="3C2254CE" w14:textId="77777777" w:rsidR="00D14DFD" w:rsidRPr="00D14DFD" w:rsidRDefault="00D14DFD" w:rsidP="00D14DFD">
      <w:pPr>
        <w:pStyle w:val="anumer"/>
        <w:ind w:firstLine="567"/>
        <w:rPr>
          <w:rFonts w:eastAsia="Arial"/>
          <w:b/>
        </w:rPr>
      </w:pPr>
      <w:r w:rsidRPr="00D14DFD">
        <w:t>Mokiniui, atvykusiam iš kitos šalies mokyklos, nustatomas adaptacinis laikotarpis, per kurį mokinys nevertinamas.</w:t>
      </w:r>
    </w:p>
    <w:p w14:paraId="0C1C24DA" w14:textId="77777777" w:rsidR="00D14DFD" w:rsidRPr="00684969" w:rsidRDefault="00D14DFD" w:rsidP="00D14DFD">
      <w:pPr>
        <w:pStyle w:val="anumer"/>
        <w:ind w:firstLine="567"/>
      </w:pPr>
      <w:r w:rsidRPr="00D14DFD">
        <w:rPr>
          <w:lang w:eastAsia="ar-SA"/>
        </w:rPr>
        <w:t>Mokytojai, klasės vadovai, kiti su mokinio ugdymu susiję pedagogai ne rečiau kaip du kartus per mokslo metus</w:t>
      </w:r>
      <w:r w:rsidR="000F4906" w:rsidRPr="000F4906">
        <w:rPr>
          <w:lang w:eastAsia="ar-SA"/>
        </w:rPr>
        <w:t xml:space="preserve"> </w:t>
      </w:r>
      <w:r w:rsidR="000F4906" w:rsidRPr="00D14DFD">
        <w:rPr>
          <w:lang w:eastAsia="ar-SA"/>
        </w:rPr>
        <w:t>indiv</w:t>
      </w:r>
      <w:r w:rsidR="000F4906">
        <w:rPr>
          <w:lang w:eastAsia="ar-SA"/>
        </w:rPr>
        <w:t xml:space="preserve">idualių konsultacijų metu kartu </w:t>
      </w:r>
      <w:r w:rsidRPr="00D14DFD">
        <w:rPr>
          <w:lang w:eastAsia="ar-SA"/>
        </w:rPr>
        <w:t>su mokinių tėvais (globėjais</w:t>
      </w:r>
      <w:r>
        <w:rPr>
          <w:lang w:eastAsia="ar-SA"/>
        </w:rPr>
        <w:t>, rūpintojais</w:t>
      </w:r>
      <w:r w:rsidRPr="00D14DFD">
        <w:rPr>
          <w:lang w:eastAsia="ar-SA"/>
        </w:rPr>
        <w:t>) aptaria mokinių daromą pažangą, mokymosi pasiekimus ir numato būdus gerinti mokinio ugdymo(si) pasiekimus</w:t>
      </w:r>
      <w:r w:rsidRPr="00D14DFD">
        <w:rPr>
          <w:color w:val="4F81BD" w:themeColor="accent1"/>
          <w:lang w:eastAsia="ar-SA"/>
        </w:rPr>
        <w:t>.</w:t>
      </w:r>
    </w:p>
    <w:p w14:paraId="2EBE73A6" w14:textId="77777777" w:rsidR="00684969" w:rsidRPr="00684969" w:rsidRDefault="00684969" w:rsidP="00D14DFD">
      <w:pPr>
        <w:pStyle w:val="anumer"/>
        <w:ind w:firstLine="567"/>
      </w:pPr>
      <w:r w:rsidRPr="00684969">
        <w:rPr>
          <w:rStyle w:val="normaltextrun"/>
          <w:shd w:val="clear" w:color="auto" w:fill="FFFFFF"/>
        </w:rPr>
        <w:t>Nuotolinio mokymo(</w:t>
      </w:r>
      <w:r w:rsidRPr="00684969">
        <w:rPr>
          <w:rStyle w:val="spellingerror"/>
          <w:shd w:val="clear" w:color="auto" w:fill="FFFFFF"/>
        </w:rPr>
        <w:t>si</w:t>
      </w:r>
      <w:r w:rsidRPr="00684969">
        <w:rPr>
          <w:rStyle w:val="normaltextrun"/>
          <w:shd w:val="clear" w:color="auto" w:fill="FFFFFF"/>
        </w:rPr>
        <w:t>) laikotarpiu mokinių pažangos ir pasiekimų vertinimas vykdomas vadovaujantis pradinių klasių mokinių pažangos ir pasiekimų vertinimo metodika bei Raseinių r. Ariogalos gimnazijos ugdymo(</w:t>
      </w:r>
      <w:r w:rsidRPr="00684969">
        <w:rPr>
          <w:rStyle w:val="spellingerror"/>
          <w:shd w:val="clear" w:color="auto" w:fill="FFFFFF"/>
        </w:rPr>
        <w:t>si</w:t>
      </w:r>
      <w:r w:rsidRPr="00684969">
        <w:rPr>
          <w:rStyle w:val="normaltextrun"/>
          <w:shd w:val="clear" w:color="auto" w:fill="FFFFFF"/>
        </w:rPr>
        <w:t>) proceso organizavimo nuotoliniu būdu tvarkos aprašu.</w:t>
      </w:r>
    </w:p>
    <w:p w14:paraId="5B676079" w14:textId="03EDBD4A" w:rsidR="00E74F89" w:rsidRPr="007D6884" w:rsidRDefault="009C0DD1" w:rsidP="009C0DD1">
      <w:pPr>
        <w:pStyle w:val="antr1"/>
        <w:numPr>
          <w:ilvl w:val="0"/>
          <w:numId w:val="0"/>
        </w:numPr>
        <w:ind w:left="360"/>
        <w:rPr>
          <w:color w:val="auto"/>
        </w:rPr>
      </w:pPr>
      <w:r>
        <w:t xml:space="preserve">V. </w:t>
      </w:r>
      <w:r w:rsidR="00E74F89">
        <w:t>5</w:t>
      </w:r>
      <w:r w:rsidR="00F354FD">
        <w:t>–</w:t>
      </w:r>
      <w:r w:rsidR="00E74F89">
        <w:t>8, I</w:t>
      </w:r>
      <w:r w:rsidR="00F354FD">
        <w:t>–</w:t>
      </w:r>
      <w:r w:rsidR="00E74F89">
        <w:t>IV GIMNAZIJOS KLASIŲ</w:t>
      </w:r>
      <w:r w:rsidR="00E74F89" w:rsidRPr="003E04A3">
        <w:t xml:space="preserve"> MOKINIŲ PAŽANGOS IR PASIEKIMŲ VERTINIMAS UGDYMO PROCESE</w:t>
      </w:r>
    </w:p>
    <w:p w14:paraId="27ECF280" w14:textId="518440BA" w:rsidR="00E74F89" w:rsidRPr="001678EE" w:rsidRDefault="000F4906" w:rsidP="001678EE">
      <w:pPr>
        <w:pStyle w:val="anumer"/>
        <w:ind w:firstLine="567"/>
      </w:pPr>
      <w:r>
        <w:t>Mokomųjų dalykų (l</w:t>
      </w:r>
      <w:r w:rsidR="006168AF">
        <w:t>ietuvių kalba ir literatūra, užsienio kalbos (anglų, vokiečių, rusų), matematika, informacinės technologijos,</w:t>
      </w:r>
      <w:r w:rsidR="006168AF" w:rsidRPr="003550C6">
        <w:t xml:space="preserve"> </w:t>
      </w:r>
      <w:r w:rsidR="00E92254" w:rsidRPr="003550C6">
        <w:t>informatika</w:t>
      </w:r>
      <w:r w:rsidR="00E92254">
        <w:t xml:space="preserve">, </w:t>
      </w:r>
      <w:r w:rsidR="0079530B">
        <w:t xml:space="preserve">gamtos mokslai (gamta ir žmogus, </w:t>
      </w:r>
      <w:r w:rsidR="006168AF">
        <w:t xml:space="preserve">biologija, fizika, </w:t>
      </w:r>
      <w:r w:rsidR="00E92254" w:rsidRPr="003550C6">
        <w:t>a</w:t>
      </w:r>
      <w:r w:rsidR="003550C6">
        <w:t>s</w:t>
      </w:r>
      <w:r w:rsidR="00E92254" w:rsidRPr="003550C6">
        <w:t>tronomija,</w:t>
      </w:r>
      <w:r w:rsidR="00E92254">
        <w:t xml:space="preserve"> </w:t>
      </w:r>
      <w:r w:rsidR="006168AF">
        <w:t>chemija</w:t>
      </w:r>
      <w:r w:rsidR="0079530B">
        <w:t>)</w:t>
      </w:r>
      <w:r w:rsidR="006168AF">
        <w:t>, istorija, geografija, pilietiškumo</w:t>
      </w:r>
      <w:r w:rsidR="007E54D2">
        <w:t xml:space="preserve"> pagrindai</w:t>
      </w:r>
      <w:r w:rsidR="006168AF">
        <w:t>, ekonom</w:t>
      </w:r>
      <w:r w:rsidR="009D7188">
        <w:t>i</w:t>
      </w:r>
      <w:r w:rsidR="00E507DC">
        <w:t>ka ir verslumas, menai (</w:t>
      </w:r>
      <w:r w:rsidR="009C33AC">
        <w:t>muzika, dailė</w:t>
      </w:r>
      <w:r w:rsidR="006168AF">
        <w:t>), technologijos</w:t>
      </w:r>
      <w:r w:rsidR="003550C6">
        <w:t xml:space="preserve">, </w:t>
      </w:r>
      <w:r w:rsidR="00E92254" w:rsidRPr="003550C6">
        <w:t>fizinis ugdymas</w:t>
      </w:r>
      <w:r w:rsidR="008B798E" w:rsidRPr="003550C6">
        <w:t>,</w:t>
      </w:r>
      <w:r w:rsidR="009D7188">
        <w:t xml:space="preserve"> pasirenkamieji dalykai) </w:t>
      </w:r>
      <w:r w:rsidR="00E74F89">
        <w:t xml:space="preserve">pasiekimai vertinami </w:t>
      </w:r>
      <w:r w:rsidR="00E74F89">
        <w:lastRenderedPageBreak/>
        <w:t xml:space="preserve">pažymiu </w:t>
      </w:r>
      <w:r w:rsidR="00E74F89" w:rsidRPr="00031CC8">
        <w:t>1</w:t>
      </w:r>
      <w:r w:rsidR="00640198">
        <w:t>–</w:t>
      </w:r>
      <w:r w:rsidR="00E74F89" w:rsidRPr="00031CC8">
        <w:t>10 balų sistema, vadovaujantis metodinėse grupėse priimt</w:t>
      </w:r>
      <w:r w:rsidR="00E92254">
        <w:t>omis</w:t>
      </w:r>
      <w:r w:rsidR="00E74F89" w:rsidRPr="00031CC8">
        <w:t xml:space="preserve"> dalyko(ų) vertinimo metodik</w:t>
      </w:r>
      <w:r w:rsidR="00E92254">
        <w:t>omis</w:t>
      </w:r>
      <w:r w:rsidR="00E74F89" w:rsidRPr="00031CC8">
        <w:t xml:space="preserve"> </w:t>
      </w:r>
      <w:r w:rsidR="0014033C" w:rsidRPr="009C0DD1">
        <w:t>(</w:t>
      </w:r>
      <w:r w:rsidR="007E54D2" w:rsidRPr="009C0DD1">
        <w:t>2–</w:t>
      </w:r>
      <w:r w:rsidR="009C33AC" w:rsidRPr="009C0DD1">
        <w:t>15</w:t>
      </w:r>
      <w:r w:rsidR="0014033C" w:rsidRPr="009C0DD1">
        <w:t xml:space="preserve"> </w:t>
      </w:r>
      <w:r w:rsidR="00E74F89" w:rsidRPr="009C0DD1">
        <w:t>priedai</w:t>
      </w:r>
      <w:r w:rsidR="001678EE" w:rsidRPr="009C0DD1">
        <w:t>).</w:t>
      </w:r>
    </w:p>
    <w:p w14:paraId="481FEB98" w14:textId="77777777" w:rsidR="00E74F89" w:rsidRPr="009B23CD" w:rsidRDefault="00E74F89" w:rsidP="00DF73C8">
      <w:pPr>
        <w:pStyle w:val="anumer"/>
        <w:ind w:firstLine="567"/>
      </w:pPr>
      <w:r w:rsidRPr="003E04A3">
        <w:t xml:space="preserve">Mokomųjų dalykų </w:t>
      </w:r>
      <w:r w:rsidR="00E507DC">
        <w:t>(</w:t>
      </w:r>
      <w:r w:rsidR="001678EE">
        <w:t>dorinis ugdymas (etik</w:t>
      </w:r>
      <w:r w:rsidR="00E507DC">
        <w:t>a, tikyb</w:t>
      </w:r>
      <w:r w:rsidR="007E54D2">
        <w:t xml:space="preserve">a), </w:t>
      </w:r>
      <w:r w:rsidR="001678EE">
        <w:t>žmogaus sauga</w:t>
      </w:r>
      <w:r w:rsidR="00044EFB">
        <w:t>, nacional</w:t>
      </w:r>
      <w:r w:rsidR="003550C6">
        <w:t xml:space="preserve">inis saugumas ir krašto gynyba, </w:t>
      </w:r>
      <w:r w:rsidR="00E92254" w:rsidRPr="003550C6">
        <w:t xml:space="preserve">gyvenimo </w:t>
      </w:r>
      <w:r w:rsidR="003420DA" w:rsidRPr="003550C6">
        <w:t>įgūdžių ugdymas</w:t>
      </w:r>
      <w:r w:rsidR="00556FA0">
        <w:t xml:space="preserve">, planimetrija (dalyko modulis), duomenų tyryba, programavimo ir saugaus elgesio pradmenys (dalyko modulis) </w:t>
      </w:r>
      <w:r w:rsidR="001678EE">
        <w:t xml:space="preserve">) </w:t>
      </w:r>
      <w:r w:rsidR="00C470BF">
        <w:t>pasiekimai</w:t>
      </w:r>
      <w:r w:rsidRPr="003E04A3">
        <w:t xml:space="preserve"> vertinami įskaita</w:t>
      </w:r>
      <w:r>
        <w:t xml:space="preserve">, vadovaujantis metodinėse grupėse priimta dalyko(ų) vertinimo metodika </w:t>
      </w:r>
      <w:r w:rsidRPr="009C0DD1">
        <w:t>(</w:t>
      </w:r>
      <w:r w:rsidR="007E54D2" w:rsidRPr="009C0DD1">
        <w:t>1</w:t>
      </w:r>
      <w:r w:rsidR="009C33AC" w:rsidRPr="009C0DD1">
        <w:t>6</w:t>
      </w:r>
      <w:r w:rsidR="007E54D2" w:rsidRPr="009C0DD1">
        <w:t>–</w:t>
      </w:r>
      <w:r w:rsidR="00556FA0">
        <w:t>21</w:t>
      </w:r>
      <w:r w:rsidR="0014033C" w:rsidRPr="009C0DD1">
        <w:t xml:space="preserve"> priedai</w:t>
      </w:r>
      <w:r w:rsidRPr="009C0DD1">
        <w:t>)</w:t>
      </w:r>
      <w:r w:rsidR="00C279A5" w:rsidRPr="009C0DD1">
        <w:t>.</w:t>
      </w:r>
    </w:p>
    <w:p w14:paraId="0B9E10EC" w14:textId="77777777" w:rsidR="004624B9" w:rsidRPr="003550C6" w:rsidRDefault="0062471F" w:rsidP="0062471F">
      <w:pPr>
        <w:pStyle w:val="anumer"/>
        <w:ind w:firstLine="567"/>
      </w:pPr>
      <w:r w:rsidRPr="003550C6">
        <w:t>Mokinių pasiekimai</w:t>
      </w:r>
      <w:r w:rsidRPr="0062471F">
        <w:rPr>
          <w:color w:val="FF0000"/>
        </w:rPr>
        <w:t xml:space="preserve"> </w:t>
      </w:r>
      <w:r w:rsidRPr="003550C6">
        <w:t xml:space="preserve">vertinami, naudojantis bendrosiose programose įvardytais pasiekimais ir pasiekimų lygių aprašymais. </w:t>
      </w:r>
      <w:r w:rsidR="00E74F89" w:rsidRPr="003550C6">
        <w:t>Vertinimo skalė:</w:t>
      </w:r>
    </w:p>
    <w:tbl>
      <w:tblPr>
        <w:tblStyle w:val="Lentelstinklelis"/>
        <w:tblW w:w="0" w:type="auto"/>
        <w:tblInd w:w="392" w:type="dxa"/>
        <w:tblLook w:val="04A0" w:firstRow="1" w:lastRow="0" w:firstColumn="1" w:lastColumn="0" w:noHBand="0" w:noVBand="1"/>
      </w:tblPr>
      <w:tblGrid>
        <w:gridCol w:w="2168"/>
        <w:gridCol w:w="3218"/>
        <w:gridCol w:w="1977"/>
        <w:gridCol w:w="1567"/>
      </w:tblGrid>
      <w:tr w:rsidR="00E74F89" w14:paraId="7315ADF7" w14:textId="77777777" w:rsidTr="00DF73C8">
        <w:tc>
          <w:tcPr>
            <w:tcW w:w="2168" w:type="dxa"/>
          </w:tcPr>
          <w:p w14:paraId="49FBD406" w14:textId="77777777" w:rsidR="00E74F89" w:rsidRPr="00D2568D" w:rsidRDefault="00E74F89" w:rsidP="00DF73C8">
            <w:pPr>
              <w:pStyle w:val="anumer"/>
              <w:numPr>
                <w:ilvl w:val="0"/>
                <w:numId w:val="0"/>
              </w:numPr>
              <w:rPr>
                <w:b/>
              </w:rPr>
            </w:pPr>
            <w:r w:rsidRPr="00D2568D">
              <w:rPr>
                <w:b/>
              </w:rPr>
              <w:t>Pasiekimų lygis</w:t>
            </w:r>
          </w:p>
        </w:tc>
        <w:tc>
          <w:tcPr>
            <w:tcW w:w="3218" w:type="dxa"/>
          </w:tcPr>
          <w:p w14:paraId="5D01BD0D" w14:textId="77777777" w:rsidR="00E74F89" w:rsidRPr="00D2568D" w:rsidRDefault="00E74F89" w:rsidP="00DF73C8">
            <w:pPr>
              <w:pStyle w:val="anumer"/>
              <w:numPr>
                <w:ilvl w:val="0"/>
                <w:numId w:val="0"/>
              </w:numPr>
              <w:rPr>
                <w:b/>
              </w:rPr>
            </w:pPr>
            <w:r w:rsidRPr="00D2568D">
              <w:rPr>
                <w:b/>
              </w:rPr>
              <w:t>Trumpas apibūdinimas</w:t>
            </w:r>
          </w:p>
        </w:tc>
        <w:tc>
          <w:tcPr>
            <w:tcW w:w="3544" w:type="dxa"/>
            <w:gridSpan w:val="2"/>
          </w:tcPr>
          <w:p w14:paraId="26BE7184" w14:textId="77777777" w:rsidR="00E74F89" w:rsidRPr="00D2568D" w:rsidRDefault="00E74F89" w:rsidP="00DF73C8">
            <w:pPr>
              <w:pStyle w:val="anumer"/>
              <w:numPr>
                <w:ilvl w:val="0"/>
                <w:numId w:val="0"/>
              </w:numPr>
              <w:rPr>
                <w:b/>
              </w:rPr>
            </w:pPr>
            <w:r w:rsidRPr="00D2568D">
              <w:rPr>
                <w:b/>
              </w:rPr>
              <w:t>Įvertinimas</w:t>
            </w:r>
          </w:p>
        </w:tc>
      </w:tr>
      <w:tr w:rsidR="00E74F89" w14:paraId="14AD4B3F" w14:textId="77777777" w:rsidTr="00DF73C8">
        <w:trPr>
          <w:trHeight w:val="322"/>
        </w:trPr>
        <w:tc>
          <w:tcPr>
            <w:tcW w:w="2168" w:type="dxa"/>
            <w:vMerge w:val="restart"/>
          </w:tcPr>
          <w:p w14:paraId="21BFD4D8" w14:textId="77777777" w:rsidR="00E74F89" w:rsidRPr="00D2568D" w:rsidRDefault="00E74F89" w:rsidP="00DF73C8">
            <w:pPr>
              <w:pStyle w:val="anumer"/>
              <w:numPr>
                <w:ilvl w:val="0"/>
                <w:numId w:val="0"/>
              </w:numPr>
            </w:pPr>
            <w:r>
              <w:t>aukštesnysis</w:t>
            </w:r>
          </w:p>
        </w:tc>
        <w:tc>
          <w:tcPr>
            <w:tcW w:w="3218" w:type="dxa"/>
          </w:tcPr>
          <w:p w14:paraId="57551C89" w14:textId="77777777" w:rsidR="00E74F89" w:rsidRPr="00D2568D" w:rsidRDefault="00E74F89" w:rsidP="00DF73C8">
            <w:pPr>
              <w:pStyle w:val="anumer"/>
              <w:numPr>
                <w:ilvl w:val="0"/>
                <w:numId w:val="0"/>
              </w:numPr>
            </w:pPr>
            <w:r>
              <w:t>puikiai</w:t>
            </w:r>
          </w:p>
        </w:tc>
        <w:tc>
          <w:tcPr>
            <w:tcW w:w="1977" w:type="dxa"/>
          </w:tcPr>
          <w:p w14:paraId="7734AB34" w14:textId="77777777" w:rsidR="00E74F89" w:rsidRPr="00D2568D" w:rsidRDefault="00E74F89" w:rsidP="00DF73C8">
            <w:pPr>
              <w:pStyle w:val="anumer"/>
              <w:numPr>
                <w:ilvl w:val="0"/>
                <w:numId w:val="0"/>
              </w:numPr>
            </w:pPr>
            <w:r>
              <w:t>10 (dešimt)</w:t>
            </w:r>
          </w:p>
        </w:tc>
        <w:tc>
          <w:tcPr>
            <w:tcW w:w="1567" w:type="dxa"/>
            <w:vMerge w:val="restart"/>
          </w:tcPr>
          <w:p w14:paraId="3A98D843" w14:textId="77777777" w:rsidR="00E74F89" w:rsidRPr="00D2568D" w:rsidRDefault="00E74F89" w:rsidP="00DF73C8">
            <w:pPr>
              <w:pStyle w:val="anumer"/>
              <w:numPr>
                <w:ilvl w:val="0"/>
                <w:numId w:val="0"/>
              </w:numPr>
            </w:pPr>
            <w:r>
              <w:t>įskaityta</w:t>
            </w:r>
          </w:p>
        </w:tc>
      </w:tr>
      <w:tr w:rsidR="00E74F89" w14:paraId="3C8902BC" w14:textId="77777777" w:rsidTr="00DF73C8">
        <w:trPr>
          <w:trHeight w:val="327"/>
        </w:trPr>
        <w:tc>
          <w:tcPr>
            <w:tcW w:w="2168" w:type="dxa"/>
            <w:vMerge/>
          </w:tcPr>
          <w:p w14:paraId="572C7F9C" w14:textId="77777777" w:rsidR="00E74F89" w:rsidRPr="00D2568D" w:rsidRDefault="00E74F89" w:rsidP="00DF73C8">
            <w:pPr>
              <w:pStyle w:val="anumer"/>
              <w:numPr>
                <w:ilvl w:val="0"/>
                <w:numId w:val="0"/>
              </w:numPr>
              <w:ind w:firstLine="737"/>
            </w:pPr>
          </w:p>
        </w:tc>
        <w:tc>
          <w:tcPr>
            <w:tcW w:w="3218" w:type="dxa"/>
          </w:tcPr>
          <w:p w14:paraId="612867B3" w14:textId="77777777" w:rsidR="00E74F89" w:rsidRPr="00D2568D" w:rsidRDefault="00E74F89" w:rsidP="00DF73C8">
            <w:pPr>
              <w:pStyle w:val="anumer"/>
              <w:numPr>
                <w:ilvl w:val="0"/>
                <w:numId w:val="0"/>
              </w:numPr>
            </w:pPr>
            <w:r>
              <w:t>labai gerai</w:t>
            </w:r>
          </w:p>
        </w:tc>
        <w:tc>
          <w:tcPr>
            <w:tcW w:w="1977" w:type="dxa"/>
          </w:tcPr>
          <w:p w14:paraId="661F2AAC" w14:textId="77777777" w:rsidR="00E74F89" w:rsidRPr="00D2568D" w:rsidRDefault="00E74F89" w:rsidP="00DF73C8">
            <w:pPr>
              <w:pStyle w:val="anumer"/>
              <w:numPr>
                <w:ilvl w:val="0"/>
                <w:numId w:val="0"/>
              </w:numPr>
            </w:pPr>
            <w:r>
              <w:t>9 (devyni)</w:t>
            </w:r>
          </w:p>
        </w:tc>
        <w:tc>
          <w:tcPr>
            <w:tcW w:w="1567" w:type="dxa"/>
            <w:vMerge/>
          </w:tcPr>
          <w:p w14:paraId="54B4F0DC" w14:textId="77777777" w:rsidR="00E74F89" w:rsidRPr="00D2568D" w:rsidRDefault="00E74F89" w:rsidP="00DF73C8">
            <w:pPr>
              <w:pStyle w:val="anumer"/>
              <w:numPr>
                <w:ilvl w:val="0"/>
                <w:numId w:val="0"/>
              </w:numPr>
            </w:pPr>
          </w:p>
        </w:tc>
      </w:tr>
      <w:tr w:rsidR="00E74F89" w14:paraId="44C60419" w14:textId="77777777" w:rsidTr="00DF73C8">
        <w:trPr>
          <w:trHeight w:val="414"/>
        </w:trPr>
        <w:tc>
          <w:tcPr>
            <w:tcW w:w="2168" w:type="dxa"/>
            <w:vMerge w:val="restart"/>
          </w:tcPr>
          <w:p w14:paraId="6F3AC5D4" w14:textId="77777777" w:rsidR="00E74F89" w:rsidRPr="00D2568D" w:rsidRDefault="00E74F89" w:rsidP="00DF73C8">
            <w:pPr>
              <w:pStyle w:val="anumer"/>
              <w:numPr>
                <w:ilvl w:val="0"/>
                <w:numId w:val="0"/>
              </w:numPr>
            </w:pPr>
            <w:r>
              <w:t>pagrindinis</w:t>
            </w:r>
          </w:p>
        </w:tc>
        <w:tc>
          <w:tcPr>
            <w:tcW w:w="3218" w:type="dxa"/>
          </w:tcPr>
          <w:p w14:paraId="3CC4468F" w14:textId="77777777" w:rsidR="00E74F89" w:rsidRPr="00D2568D" w:rsidRDefault="00E74F89" w:rsidP="00DF73C8">
            <w:pPr>
              <w:pStyle w:val="anumer"/>
              <w:numPr>
                <w:ilvl w:val="0"/>
                <w:numId w:val="0"/>
              </w:numPr>
            </w:pPr>
            <w:r>
              <w:t>gerai</w:t>
            </w:r>
          </w:p>
        </w:tc>
        <w:tc>
          <w:tcPr>
            <w:tcW w:w="1977" w:type="dxa"/>
          </w:tcPr>
          <w:p w14:paraId="50D3AF32" w14:textId="77777777" w:rsidR="00E74F89" w:rsidRPr="00D2568D" w:rsidRDefault="00E74F89" w:rsidP="00DF73C8">
            <w:pPr>
              <w:pStyle w:val="anumer"/>
              <w:numPr>
                <w:ilvl w:val="0"/>
                <w:numId w:val="0"/>
              </w:numPr>
            </w:pPr>
            <w:r>
              <w:t>8 (aštuoni)</w:t>
            </w:r>
          </w:p>
        </w:tc>
        <w:tc>
          <w:tcPr>
            <w:tcW w:w="1567" w:type="dxa"/>
            <w:vMerge/>
          </w:tcPr>
          <w:p w14:paraId="63F4E36F" w14:textId="77777777" w:rsidR="00E74F89" w:rsidRPr="00D2568D" w:rsidRDefault="00E74F89" w:rsidP="00DF73C8">
            <w:pPr>
              <w:pStyle w:val="anumer"/>
              <w:numPr>
                <w:ilvl w:val="0"/>
                <w:numId w:val="0"/>
              </w:numPr>
            </w:pPr>
          </w:p>
        </w:tc>
      </w:tr>
      <w:tr w:rsidR="00E74F89" w14:paraId="304A65A3" w14:textId="77777777" w:rsidTr="00DF73C8">
        <w:trPr>
          <w:trHeight w:val="414"/>
        </w:trPr>
        <w:tc>
          <w:tcPr>
            <w:tcW w:w="2168" w:type="dxa"/>
            <w:vMerge/>
          </w:tcPr>
          <w:p w14:paraId="7B9806B3" w14:textId="77777777" w:rsidR="00E74F89" w:rsidRPr="00D2568D" w:rsidRDefault="00E74F89" w:rsidP="00DF73C8">
            <w:pPr>
              <w:pStyle w:val="anumer"/>
              <w:numPr>
                <w:ilvl w:val="0"/>
                <w:numId w:val="0"/>
              </w:numPr>
            </w:pPr>
          </w:p>
        </w:tc>
        <w:tc>
          <w:tcPr>
            <w:tcW w:w="3218" w:type="dxa"/>
          </w:tcPr>
          <w:p w14:paraId="1245F625" w14:textId="77777777" w:rsidR="00E74F89" w:rsidRPr="00D2568D" w:rsidRDefault="00E74F89" w:rsidP="00DF73C8">
            <w:pPr>
              <w:pStyle w:val="anumer"/>
              <w:numPr>
                <w:ilvl w:val="0"/>
                <w:numId w:val="0"/>
              </w:numPr>
            </w:pPr>
            <w:r>
              <w:t>pakankamai gerai</w:t>
            </w:r>
          </w:p>
        </w:tc>
        <w:tc>
          <w:tcPr>
            <w:tcW w:w="1977" w:type="dxa"/>
          </w:tcPr>
          <w:p w14:paraId="21009953" w14:textId="77777777" w:rsidR="00E74F89" w:rsidRPr="00D2568D" w:rsidRDefault="00E74F89" w:rsidP="00DF73C8">
            <w:pPr>
              <w:pStyle w:val="anumer"/>
              <w:numPr>
                <w:ilvl w:val="0"/>
                <w:numId w:val="0"/>
              </w:numPr>
            </w:pPr>
            <w:r>
              <w:t>7 (septyni)</w:t>
            </w:r>
          </w:p>
        </w:tc>
        <w:tc>
          <w:tcPr>
            <w:tcW w:w="1567" w:type="dxa"/>
            <w:vMerge/>
          </w:tcPr>
          <w:p w14:paraId="2F06BB40" w14:textId="77777777" w:rsidR="00E74F89" w:rsidRPr="00D2568D" w:rsidRDefault="00E74F89" w:rsidP="00DF73C8">
            <w:pPr>
              <w:pStyle w:val="anumer"/>
              <w:numPr>
                <w:ilvl w:val="0"/>
                <w:numId w:val="0"/>
              </w:numPr>
            </w:pPr>
          </w:p>
        </w:tc>
      </w:tr>
      <w:tr w:rsidR="004624B9" w14:paraId="44F92560" w14:textId="77777777" w:rsidTr="00DF73C8">
        <w:trPr>
          <w:trHeight w:val="414"/>
        </w:trPr>
        <w:tc>
          <w:tcPr>
            <w:tcW w:w="2168" w:type="dxa"/>
            <w:vMerge w:val="restart"/>
          </w:tcPr>
          <w:p w14:paraId="3129DA75" w14:textId="77777777" w:rsidR="004624B9" w:rsidRPr="003550C6" w:rsidRDefault="004624B9" w:rsidP="004624B9">
            <w:pPr>
              <w:pStyle w:val="anumer"/>
              <w:numPr>
                <w:ilvl w:val="0"/>
                <w:numId w:val="0"/>
              </w:numPr>
            </w:pPr>
            <w:r w:rsidRPr="003550C6">
              <w:t>patenkinamas</w:t>
            </w:r>
          </w:p>
        </w:tc>
        <w:tc>
          <w:tcPr>
            <w:tcW w:w="3218" w:type="dxa"/>
          </w:tcPr>
          <w:p w14:paraId="2DAE95D8" w14:textId="77777777" w:rsidR="004624B9" w:rsidRPr="00D2568D" w:rsidRDefault="004624B9" w:rsidP="00DF73C8">
            <w:pPr>
              <w:pStyle w:val="anumer"/>
              <w:numPr>
                <w:ilvl w:val="0"/>
                <w:numId w:val="0"/>
              </w:numPr>
            </w:pPr>
            <w:r>
              <w:t>vidutiniškai</w:t>
            </w:r>
          </w:p>
        </w:tc>
        <w:tc>
          <w:tcPr>
            <w:tcW w:w="1977" w:type="dxa"/>
          </w:tcPr>
          <w:p w14:paraId="1DB7430E" w14:textId="77777777" w:rsidR="004624B9" w:rsidRPr="00D2568D" w:rsidRDefault="004624B9" w:rsidP="00DF73C8">
            <w:pPr>
              <w:pStyle w:val="anumer"/>
              <w:numPr>
                <w:ilvl w:val="0"/>
                <w:numId w:val="0"/>
              </w:numPr>
            </w:pPr>
            <w:r>
              <w:t>6 (šeši)</w:t>
            </w:r>
          </w:p>
        </w:tc>
        <w:tc>
          <w:tcPr>
            <w:tcW w:w="1567" w:type="dxa"/>
            <w:vMerge/>
          </w:tcPr>
          <w:p w14:paraId="1A9443C9" w14:textId="77777777" w:rsidR="004624B9" w:rsidRPr="00D2568D" w:rsidRDefault="004624B9" w:rsidP="00DF73C8">
            <w:pPr>
              <w:pStyle w:val="anumer"/>
              <w:numPr>
                <w:ilvl w:val="0"/>
                <w:numId w:val="0"/>
              </w:numPr>
            </w:pPr>
          </w:p>
        </w:tc>
      </w:tr>
      <w:tr w:rsidR="004624B9" w14:paraId="17DA43BA" w14:textId="77777777" w:rsidTr="00DF73C8">
        <w:trPr>
          <w:trHeight w:val="414"/>
        </w:trPr>
        <w:tc>
          <w:tcPr>
            <w:tcW w:w="2168" w:type="dxa"/>
            <w:vMerge/>
          </w:tcPr>
          <w:p w14:paraId="251BA5EC" w14:textId="77777777" w:rsidR="004624B9" w:rsidRPr="003550C6" w:rsidRDefault="004624B9" w:rsidP="00DF73C8">
            <w:pPr>
              <w:pStyle w:val="anumer"/>
              <w:numPr>
                <w:ilvl w:val="0"/>
                <w:numId w:val="0"/>
              </w:numPr>
            </w:pPr>
          </w:p>
        </w:tc>
        <w:tc>
          <w:tcPr>
            <w:tcW w:w="3218" w:type="dxa"/>
          </w:tcPr>
          <w:p w14:paraId="30B9249A" w14:textId="77777777" w:rsidR="004624B9" w:rsidRPr="00D2568D" w:rsidRDefault="004624B9" w:rsidP="00DF73C8">
            <w:pPr>
              <w:pStyle w:val="anumer"/>
              <w:numPr>
                <w:ilvl w:val="0"/>
                <w:numId w:val="0"/>
              </w:numPr>
            </w:pPr>
            <w:r>
              <w:t>patenkinamai</w:t>
            </w:r>
          </w:p>
        </w:tc>
        <w:tc>
          <w:tcPr>
            <w:tcW w:w="1977" w:type="dxa"/>
          </w:tcPr>
          <w:p w14:paraId="49BE07EE" w14:textId="77777777" w:rsidR="004624B9" w:rsidRPr="00D2568D" w:rsidRDefault="004624B9" w:rsidP="00DF73C8">
            <w:pPr>
              <w:pStyle w:val="anumer"/>
              <w:numPr>
                <w:ilvl w:val="0"/>
                <w:numId w:val="0"/>
              </w:numPr>
            </w:pPr>
            <w:r>
              <w:t>5 (penki)</w:t>
            </w:r>
          </w:p>
        </w:tc>
        <w:tc>
          <w:tcPr>
            <w:tcW w:w="1567" w:type="dxa"/>
            <w:vMerge/>
          </w:tcPr>
          <w:p w14:paraId="1A430317" w14:textId="77777777" w:rsidR="004624B9" w:rsidRPr="00D2568D" w:rsidRDefault="004624B9" w:rsidP="00DF73C8">
            <w:pPr>
              <w:pStyle w:val="anumer"/>
              <w:numPr>
                <w:ilvl w:val="0"/>
                <w:numId w:val="0"/>
              </w:numPr>
            </w:pPr>
          </w:p>
        </w:tc>
      </w:tr>
      <w:tr w:rsidR="00E74F89" w14:paraId="2998BD97" w14:textId="77777777" w:rsidTr="007855B0">
        <w:trPr>
          <w:trHeight w:val="414"/>
        </w:trPr>
        <w:tc>
          <w:tcPr>
            <w:tcW w:w="2168" w:type="dxa"/>
          </w:tcPr>
          <w:p w14:paraId="2B64FD28" w14:textId="77777777" w:rsidR="00E74F89" w:rsidRPr="003550C6" w:rsidRDefault="007855B0" w:rsidP="007855B0">
            <w:pPr>
              <w:pStyle w:val="anumer"/>
              <w:numPr>
                <w:ilvl w:val="0"/>
                <w:numId w:val="0"/>
              </w:numPr>
              <w:jc w:val="left"/>
            </w:pPr>
            <w:r w:rsidRPr="003550C6">
              <w:t>slenkstinis</w:t>
            </w:r>
          </w:p>
        </w:tc>
        <w:tc>
          <w:tcPr>
            <w:tcW w:w="3218" w:type="dxa"/>
          </w:tcPr>
          <w:p w14:paraId="5C509F0D" w14:textId="77777777" w:rsidR="00E74F89" w:rsidRPr="00D2568D" w:rsidRDefault="00E74F89" w:rsidP="00DF73C8">
            <w:pPr>
              <w:pStyle w:val="anumer"/>
              <w:numPr>
                <w:ilvl w:val="0"/>
                <w:numId w:val="0"/>
              </w:numPr>
            </w:pPr>
            <w:r>
              <w:t>pakankamai patenkinamai</w:t>
            </w:r>
          </w:p>
        </w:tc>
        <w:tc>
          <w:tcPr>
            <w:tcW w:w="1977" w:type="dxa"/>
          </w:tcPr>
          <w:p w14:paraId="1BF2A66B" w14:textId="77777777" w:rsidR="00E74F89" w:rsidRPr="00D2568D" w:rsidRDefault="00E74F89" w:rsidP="00DF73C8">
            <w:pPr>
              <w:pStyle w:val="anumer"/>
              <w:numPr>
                <w:ilvl w:val="0"/>
                <w:numId w:val="0"/>
              </w:numPr>
            </w:pPr>
            <w:r>
              <w:t>4 (keturi)</w:t>
            </w:r>
          </w:p>
        </w:tc>
        <w:tc>
          <w:tcPr>
            <w:tcW w:w="1567" w:type="dxa"/>
            <w:vMerge/>
          </w:tcPr>
          <w:p w14:paraId="46E7118A" w14:textId="77777777" w:rsidR="00E74F89" w:rsidRPr="00D2568D" w:rsidRDefault="00E74F89" w:rsidP="00DF73C8">
            <w:pPr>
              <w:pStyle w:val="anumer"/>
              <w:numPr>
                <w:ilvl w:val="0"/>
                <w:numId w:val="0"/>
              </w:numPr>
            </w:pPr>
          </w:p>
        </w:tc>
      </w:tr>
      <w:tr w:rsidR="003550C6" w14:paraId="44D069C4" w14:textId="77777777" w:rsidTr="00DF73C8">
        <w:trPr>
          <w:trHeight w:val="414"/>
        </w:trPr>
        <w:tc>
          <w:tcPr>
            <w:tcW w:w="2168" w:type="dxa"/>
            <w:vMerge w:val="restart"/>
          </w:tcPr>
          <w:p w14:paraId="63AE1741" w14:textId="77777777" w:rsidR="003550C6" w:rsidRPr="003550C6" w:rsidRDefault="003550C6" w:rsidP="00DF73C8">
            <w:pPr>
              <w:pStyle w:val="anumer"/>
              <w:numPr>
                <w:ilvl w:val="0"/>
                <w:numId w:val="0"/>
              </w:numPr>
            </w:pPr>
            <w:r w:rsidRPr="003550C6">
              <w:t xml:space="preserve">Nepasiektas slenkstinis </w:t>
            </w:r>
          </w:p>
        </w:tc>
        <w:tc>
          <w:tcPr>
            <w:tcW w:w="3218" w:type="dxa"/>
          </w:tcPr>
          <w:p w14:paraId="28BF0ACE" w14:textId="77777777" w:rsidR="003550C6" w:rsidRPr="00D2568D" w:rsidRDefault="003550C6" w:rsidP="00DF73C8">
            <w:pPr>
              <w:pStyle w:val="anumer"/>
              <w:numPr>
                <w:ilvl w:val="0"/>
                <w:numId w:val="0"/>
              </w:numPr>
            </w:pPr>
            <w:r>
              <w:t>nepatenkinamai</w:t>
            </w:r>
          </w:p>
        </w:tc>
        <w:tc>
          <w:tcPr>
            <w:tcW w:w="1977" w:type="dxa"/>
          </w:tcPr>
          <w:p w14:paraId="440E53C8" w14:textId="77777777" w:rsidR="003550C6" w:rsidRPr="00D2568D" w:rsidRDefault="003550C6" w:rsidP="00DF73C8">
            <w:pPr>
              <w:pStyle w:val="anumer"/>
              <w:numPr>
                <w:ilvl w:val="0"/>
                <w:numId w:val="0"/>
              </w:numPr>
            </w:pPr>
            <w:r>
              <w:t>3 (trys)</w:t>
            </w:r>
          </w:p>
        </w:tc>
        <w:tc>
          <w:tcPr>
            <w:tcW w:w="1567" w:type="dxa"/>
            <w:vMerge w:val="restart"/>
          </w:tcPr>
          <w:p w14:paraId="74B0FC6A" w14:textId="77777777" w:rsidR="003550C6" w:rsidRPr="00D2568D" w:rsidRDefault="003550C6" w:rsidP="00DF73C8">
            <w:pPr>
              <w:pStyle w:val="anumer"/>
              <w:numPr>
                <w:ilvl w:val="0"/>
                <w:numId w:val="0"/>
              </w:numPr>
            </w:pPr>
            <w:r>
              <w:t>neįskaityta</w:t>
            </w:r>
          </w:p>
        </w:tc>
      </w:tr>
      <w:tr w:rsidR="003550C6" w14:paraId="759A92E9" w14:textId="77777777" w:rsidTr="00DF73C8">
        <w:trPr>
          <w:trHeight w:val="414"/>
        </w:trPr>
        <w:tc>
          <w:tcPr>
            <w:tcW w:w="2168" w:type="dxa"/>
            <w:vMerge/>
          </w:tcPr>
          <w:p w14:paraId="0A765667" w14:textId="77777777" w:rsidR="003550C6" w:rsidRPr="00D2568D" w:rsidRDefault="003550C6" w:rsidP="00DF73C8">
            <w:pPr>
              <w:pStyle w:val="anumer"/>
              <w:numPr>
                <w:ilvl w:val="0"/>
                <w:numId w:val="0"/>
              </w:numPr>
            </w:pPr>
          </w:p>
        </w:tc>
        <w:tc>
          <w:tcPr>
            <w:tcW w:w="3218" w:type="dxa"/>
          </w:tcPr>
          <w:p w14:paraId="78DD6ADB" w14:textId="77777777" w:rsidR="003550C6" w:rsidRPr="00D2568D" w:rsidRDefault="003550C6" w:rsidP="00DF73C8">
            <w:pPr>
              <w:pStyle w:val="anumer"/>
              <w:numPr>
                <w:ilvl w:val="0"/>
                <w:numId w:val="0"/>
              </w:numPr>
            </w:pPr>
            <w:r>
              <w:t>blogai</w:t>
            </w:r>
          </w:p>
        </w:tc>
        <w:tc>
          <w:tcPr>
            <w:tcW w:w="1977" w:type="dxa"/>
          </w:tcPr>
          <w:p w14:paraId="615951A9" w14:textId="77777777" w:rsidR="003550C6" w:rsidRPr="00D2568D" w:rsidRDefault="003550C6" w:rsidP="00DF73C8">
            <w:pPr>
              <w:pStyle w:val="anumer"/>
              <w:numPr>
                <w:ilvl w:val="0"/>
                <w:numId w:val="0"/>
              </w:numPr>
            </w:pPr>
            <w:r>
              <w:t>2 (du)</w:t>
            </w:r>
          </w:p>
        </w:tc>
        <w:tc>
          <w:tcPr>
            <w:tcW w:w="1567" w:type="dxa"/>
            <w:vMerge/>
          </w:tcPr>
          <w:p w14:paraId="3A9EB535" w14:textId="77777777" w:rsidR="003550C6" w:rsidRPr="00D2568D" w:rsidRDefault="003550C6" w:rsidP="00DF73C8">
            <w:pPr>
              <w:pStyle w:val="anumer"/>
              <w:numPr>
                <w:ilvl w:val="0"/>
                <w:numId w:val="0"/>
              </w:numPr>
            </w:pPr>
          </w:p>
        </w:tc>
      </w:tr>
      <w:tr w:rsidR="003550C6" w14:paraId="4C475FE9" w14:textId="77777777" w:rsidTr="00DF73C8">
        <w:trPr>
          <w:trHeight w:val="414"/>
        </w:trPr>
        <w:tc>
          <w:tcPr>
            <w:tcW w:w="2168" w:type="dxa"/>
            <w:vMerge/>
          </w:tcPr>
          <w:p w14:paraId="4602DA9F" w14:textId="77777777" w:rsidR="003550C6" w:rsidRPr="00D2568D" w:rsidRDefault="003550C6" w:rsidP="00DF73C8">
            <w:pPr>
              <w:pStyle w:val="anumer"/>
              <w:numPr>
                <w:ilvl w:val="0"/>
                <w:numId w:val="0"/>
              </w:numPr>
            </w:pPr>
          </w:p>
        </w:tc>
        <w:tc>
          <w:tcPr>
            <w:tcW w:w="3218" w:type="dxa"/>
          </w:tcPr>
          <w:p w14:paraId="7689E7D7" w14:textId="77777777" w:rsidR="003550C6" w:rsidRPr="00D2568D" w:rsidRDefault="003550C6" w:rsidP="00DF73C8">
            <w:pPr>
              <w:pStyle w:val="anumer"/>
              <w:numPr>
                <w:ilvl w:val="0"/>
                <w:numId w:val="0"/>
              </w:numPr>
            </w:pPr>
            <w:r>
              <w:t>labai blogai</w:t>
            </w:r>
          </w:p>
        </w:tc>
        <w:tc>
          <w:tcPr>
            <w:tcW w:w="1977" w:type="dxa"/>
          </w:tcPr>
          <w:p w14:paraId="23901A65" w14:textId="77777777" w:rsidR="003550C6" w:rsidRPr="00D2568D" w:rsidRDefault="003550C6" w:rsidP="00DF73C8">
            <w:pPr>
              <w:pStyle w:val="anumer"/>
              <w:numPr>
                <w:ilvl w:val="0"/>
                <w:numId w:val="0"/>
              </w:numPr>
            </w:pPr>
            <w:r>
              <w:t>1 (vienas)</w:t>
            </w:r>
          </w:p>
        </w:tc>
        <w:tc>
          <w:tcPr>
            <w:tcW w:w="1567" w:type="dxa"/>
            <w:vMerge/>
          </w:tcPr>
          <w:p w14:paraId="6A514EC2" w14:textId="77777777" w:rsidR="003550C6" w:rsidRPr="00D2568D" w:rsidRDefault="003550C6" w:rsidP="00DF73C8">
            <w:pPr>
              <w:pStyle w:val="anumer"/>
              <w:numPr>
                <w:ilvl w:val="0"/>
                <w:numId w:val="0"/>
              </w:numPr>
            </w:pPr>
          </w:p>
        </w:tc>
      </w:tr>
      <w:tr w:rsidR="003550C6" w14:paraId="29DF120A" w14:textId="77777777" w:rsidTr="00DF73C8">
        <w:trPr>
          <w:trHeight w:val="414"/>
        </w:trPr>
        <w:tc>
          <w:tcPr>
            <w:tcW w:w="2168" w:type="dxa"/>
            <w:vMerge/>
          </w:tcPr>
          <w:p w14:paraId="69375C03" w14:textId="77777777" w:rsidR="003550C6" w:rsidRPr="00D2568D" w:rsidRDefault="003550C6" w:rsidP="003550C6">
            <w:pPr>
              <w:pStyle w:val="anumer"/>
              <w:numPr>
                <w:ilvl w:val="0"/>
                <w:numId w:val="0"/>
              </w:numPr>
            </w:pPr>
          </w:p>
        </w:tc>
        <w:tc>
          <w:tcPr>
            <w:tcW w:w="3218" w:type="dxa"/>
          </w:tcPr>
          <w:p w14:paraId="0BD1CE49" w14:textId="77777777" w:rsidR="003550C6" w:rsidRDefault="003550C6" w:rsidP="003550C6">
            <w:pPr>
              <w:pStyle w:val="anumer"/>
              <w:numPr>
                <w:ilvl w:val="0"/>
                <w:numId w:val="0"/>
              </w:numPr>
            </w:pPr>
            <w:r>
              <w:t xml:space="preserve">pasiekimai nepademonstruoti </w:t>
            </w:r>
          </w:p>
        </w:tc>
        <w:tc>
          <w:tcPr>
            <w:tcW w:w="1977" w:type="dxa"/>
          </w:tcPr>
          <w:p w14:paraId="0AE38F47" w14:textId="77777777" w:rsidR="003550C6" w:rsidRPr="00D2568D" w:rsidRDefault="003550C6" w:rsidP="003550C6">
            <w:pPr>
              <w:pStyle w:val="anumer"/>
              <w:numPr>
                <w:ilvl w:val="0"/>
                <w:numId w:val="0"/>
              </w:numPr>
            </w:pPr>
            <w:r>
              <w:t>neįskaityta</w:t>
            </w:r>
          </w:p>
        </w:tc>
        <w:tc>
          <w:tcPr>
            <w:tcW w:w="1567" w:type="dxa"/>
            <w:vMerge/>
          </w:tcPr>
          <w:p w14:paraId="56FC5894" w14:textId="77777777" w:rsidR="003550C6" w:rsidRPr="00D2568D" w:rsidRDefault="003550C6" w:rsidP="003550C6">
            <w:pPr>
              <w:pStyle w:val="anumer"/>
              <w:numPr>
                <w:ilvl w:val="0"/>
                <w:numId w:val="0"/>
              </w:numPr>
            </w:pPr>
          </w:p>
        </w:tc>
      </w:tr>
    </w:tbl>
    <w:p w14:paraId="6DC3CF2A" w14:textId="77777777" w:rsidR="00E74F89" w:rsidRDefault="00E74F89" w:rsidP="00DF73C8">
      <w:pPr>
        <w:pStyle w:val="anumer"/>
        <w:numPr>
          <w:ilvl w:val="0"/>
          <w:numId w:val="0"/>
        </w:numPr>
        <w:tabs>
          <w:tab w:val="clear" w:pos="1134"/>
          <w:tab w:val="left" w:pos="993"/>
        </w:tabs>
        <w:rPr>
          <w:b/>
        </w:rPr>
      </w:pPr>
    </w:p>
    <w:p w14:paraId="0BEF6DAE" w14:textId="77777777" w:rsidR="00DF73C8" w:rsidRPr="007C33F8" w:rsidRDefault="00E74F89" w:rsidP="007C33F8">
      <w:pPr>
        <w:pStyle w:val="anumer"/>
        <w:ind w:firstLine="567"/>
        <w:rPr>
          <w:b/>
        </w:rPr>
      </w:pPr>
      <w:r w:rsidRPr="005A1D50">
        <w:t>Vertinimas</w:t>
      </w:r>
      <w:r>
        <w:t xml:space="preserve"> planuojamas kartu su ugdymo procesu. </w:t>
      </w:r>
      <w:r w:rsidR="007C33F8">
        <w:t xml:space="preserve">Vertinimas turi atitikti </w:t>
      </w:r>
      <w:r w:rsidR="007C33F8" w:rsidRPr="00BB73D5">
        <w:rPr>
          <w:szCs w:val="24"/>
        </w:rPr>
        <w:t>bendrosiose programose suformuluotus tikslus, apibrėžiančius, ką mokiniai turi mokėti, suprasti ir gebėti atlikti naudodami įgytas žinias, remtis kriterij</w:t>
      </w:r>
      <w:r w:rsidR="003550C6" w:rsidRPr="00BB73D5">
        <w:rPr>
          <w:szCs w:val="24"/>
        </w:rPr>
        <w:t>ais ir pasiekimų lygių aprašais</w:t>
      </w:r>
      <w:r w:rsidR="00BB73D5" w:rsidRPr="00BB73D5">
        <w:rPr>
          <w:szCs w:val="24"/>
        </w:rPr>
        <w:t>. P</w:t>
      </w:r>
      <w:r w:rsidRPr="00BB73D5">
        <w:t>agal dalyko programą</w:t>
      </w:r>
      <w:r>
        <w:t xml:space="preserve"> mokiniai pasirašytinai saugaus elgesio instruktažuose supažindinami su gimnazijos </w:t>
      </w:r>
      <w:r w:rsidR="00DF73C8">
        <w:t xml:space="preserve">mokinių </w:t>
      </w:r>
      <w:r>
        <w:t xml:space="preserve">pažangos ir pasiekimų </w:t>
      </w:r>
      <w:r w:rsidRPr="00DF73C8">
        <w:t xml:space="preserve">vertinimo </w:t>
      </w:r>
      <w:r w:rsidR="007C33F8" w:rsidRPr="00BB73D5">
        <w:t>tvarkos aprašu</w:t>
      </w:r>
      <w:r w:rsidR="007C33F8">
        <w:t xml:space="preserve"> </w:t>
      </w:r>
      <w:r w:rsidR="00DF73C8">
        <w:t>ir dalyk</w:t>
      </w:r>
      <w:r w:rsidR="00E507DC">
        <w:t>o(</w:t>
      </w:r>
      <w:r w:rsidR="00DF73C8">
        <w:t>ų</w:t>
      </w:r>
      <w:r w:rsidR="00E507DC">
        <w:t>)</w:t>
      </w:r>
      <w:r w:rsidRPr="00DF73C8">
        <w:t xml:space="preserve"> vertinimo </w:t>
      </w:r>
      <w:r w:rsidR="00E507DC">
        <w:t>metodika.</w:t>
      </w:r>
    </w:p>
    <w:p w14:paraId="7B4F6394" w14:textId="77777777" w:rsidR="00B337EF" w:rsidRPr="00B337EF" w:rsidRDefault="00DF73C8" w:rsidP="00B337EF">
      <w:pPr>
        <w:pStyle w:val="anumer"/>
        <w:ind w:firstLine="567"/>
        <w:rPr>
          <w:b/>
        </w:rPr>
      </w:pPr>
      <w:r>
        <w:t xml:space="preserve">Atliekant formuojamąjį </w:t>
      </w:r>
      <w:r w:rsidR="00E565C1">
        <w:t xml:space="preserve">vertinimą </w:t>
      </w:r>
      <w:r>
        <w:t xml:space="preserve">ir diagnostinį </w:t>
      </w:r>
      <w:r w:rsidR="007C33F8" w:rsidRPr="00BB73D5">
        <w:t>patikrinimą</w:t>
      </w:r>
      <w:r w:rsidR="00BB73D5">
        <w:rPr>
          <w:color w:val="FF0000"/>
        </w:rPr>
        <w:t xml:space="preserve"> </w:t>
      </w:r>
      <w:r>
        <w:t>išskiriami keturi pagrindiniai</w:t>
      </w:r>
      <w:r w:rsidR="00B337EF">
        <w:t xml:space="preserve"> tarp savęs susiję mokytojo veiklos aspektai:</w:t>
      </w:r>
    </w:p>
    <w:p w14:paraId="2FAC2DE3" w14:textId="77777777" w:rsidR="00E13984" w:rsidRDefault="00B337EF" w:rsidP="00E13984">
      <w:pPr>
        <w:pStyle w:val="anumeris2"/>
        <w:tabs>
          <w:tab w:val="clear" w:pos="1560"/>
          <w:tab w:val="left" w:pos="1134"/>
          <w:tab w:val="left" w:pos="1701"/>
        </w:tabs>
        <w:rPr>
          <w:b w:val="0"/>
        </w:rPr>
      </w:pPr>
      <w:r w:rsidRPr="00B337EF">
        <w:rPr>
          <w:b w:val="0"/>
        </w:rPr>
        <w:t>Mo</w:t>
      </w:r>
      <w:r>
        <w:rPr>
          <w:b w:val="0"/>
        </w:rPr>
        <w:t>kytojas su mokiniu išsiaiškina mokymosi uždavinius ir vertinimo kriterijus. Vertinama tai, kas numatyta uždaviniuose</w:t>
      </w:r>
      <w:r w:rsidR="00410F90">
        <w:rPr>
          <w:b w:val="0"/>
        </w:rPr>
        <w:t>;</w:t>
      </w:r>
    </w:p>
    <w:p w14:paraId="7B692086" w14:textId="77777777" w:rsidR="00E13984" w:rsidRPr="00E13984" w:rsidRDefault="00E13984" w:rsidP="00E13984">
      <w:pPr>
        <w:pStyle w:val="anumeris2"/>
        <w:tabs>
          <w:tab w:val="clear" w:pos="1560"/>
          <w:tab w:val="left" w:pos="1134"/>
          <w:tab w:val="left" w:pos="1701"/>
        </w:tabs>
        <w:rPr>
          <w:b w:val="0"/>
        </w:rPr>
      </w:pPr>
      <w:r w:rsidRPr="00E13984">
        <w:rPr>
          <w:b w:val="0"/>
        </w:rPr>
        <w:t>Mokytojas pozityviai skatina mokymosi motyvaciją – kelia mokinių pasitikėjimą savo jėgomis ir norą siekti daugiau nurodydamas, kas pavyko, pagrįstai pagirdamas už padarytą pažangą</w:t>
      </w:r>
      <w:r w:rsidRPr="00E13984">
        <w:t>;</w:t>
      </w:r>
    </w:p>
    <w:p w14:paraId="0B11A454" w14:textId="77777777" w:rsidR="00E13984" w:rsidRDefault="00E13984" w:rsidP="00E13984">
      <w:pPr>
        <w:pStyle w:val="anumeris2"/>
        <w:tabs>
          <w:tab w:val="clear" w:pos="1560"/>
          <w:tab w:val="left" w:pos="1134"/>
          <w:tab w:val="left" w:pos="1701"/>
        </w:tabs>
        <w:rPr>
          <w:b w:val="0"/>
        </w:rPr>
      </w:pPr>
      <w:r w:rsidRPr="00E13984">
        <w:rPr>
          <w:b w:val="0"/>
        </w:rPr>
        <w:t>Mokytojas su mokiniais, numatydamas tolesnio mokymo  ir mokymosi uždavinius, remiasi mokinio ar mokinių grupės pasiekimais, polinkiais, int</w:t>
      </w:r>
      <w:r w:rsidR="000C0A00">
        <w:rPr>
          <w:b w:val="0"/>
        </w:rPr>
        <w:t>eresais, poreikiais;</w:t>
      </w:r>
    </w:p>
    <w:p w14:paraId="3ED9D081" w14:textId="77777777" w:rsidR="00410F90" w:rsidRPr="00E13984" w:rsidRDefault="00E13984" w:rsidP="00A52310">
      <w:pPr>
        <w:pStyle w:val="anumeris2"/>
        <w:tabs>
          <w:tab w:val="clear" w:pos="1560"/>
          <w:tab w:val="left" w:pos="1134"/>
          <w:tab w:val="left" w:pos="1701"/>
        </w:tabs>
        <w:rPr>
          <w:b w:val="0"/>
        </w:rPr>
      </w:pPr>
      <w:r w:rsidRPr="00E13984">
        <w:rPr>
          <w:b w:val="0"/>
        </w:rPr>
        <w:lastRenderedPageBreak/>
        <w:t xml:space="preserve">Mokytojas  parenka veiksmingas užduotis, naudoja įvairius mokymo(si) metodus ir strategijas, kad mokinys patirtų sėkmę. </w:t>
      </w:r>
    </w:p>
    <w:p w14:paraId="4520C239" w14:textId="77777777" w:rsidR="00B337EF" w:rsidRPr="00B337EF" w:rsidRDefault="00E74F89" w:rsidP="00B337EF">
      <w:pPr>
        <w:pStyle w:val="anumer"/>
        <w:ind w:firstLine="567"/>
        <w:rPr>
          <w:b/>
        </w:rPr>
      </w:pPr>
      <w:r w:rsidRPr="00B337EF">
        <w:t xml:space="preserve">Mokinys </w:t>
      </w:r>
      <w:r w:rsidR="00410F90">
        <w:t xml:space="preserve">mokomajame dalyke </w:t>
      </w:r>
      <w:r w:rsidRPr="00B337EF">
        <w:t>per pusmetį turi gauti ne mažiau pažymių</w:t>
      </w:r>
      <w:r w:rsidR="00341FD9">
        <w:t xml:space="preserve"> </w:t>
      </w:r>
      <w:r w:rsidR="00341FD9" w:rsidRPr="00527EDB">
        <w:t>/ įrašų</w:t>
      </w:r>
      <w:r w:rsidR="00341FD9">
        <w:t xml:space="preserve"> </w:t>
      </w:r>
      <w:r w:rsidRPr="00B337EF">
        <w:t xml:space="preserve"> kaip dalyko savaitinių pamokų skaičius ir dar 2 pažymius</w:t>
      </w:r>
      <w:r w:rsidR="007D6884">
        <w:t xml:space="preserve">, </w:t>
      </w:r>
      <w:r w:rsidR="007C33F8" w:rsidRPr="00BB73D5">
        <w:t>dalyko moduli</w:t>
      </w:r>
      <w:r w:rsidR="003420DA" w:rsidRPr="00BB73D5">
        <w:t>o – ne mažiau kaip d</w:t>
      </w:r>
      <w:r w:rsidR="003420DA" w:rsidRPr="00640198">
        <w:rPr>
          <w:color w:val="000000" w:themeColor="text1"/>
        </w:rPr>
        <w:t>u</w:t>
      </w:r>
      <w:r w:rsidR="007C33F8" w:rsidRPr="00640198">
        <w:rPr>
          <w:color w:val="000000" w:themeColor="text1"/>
        </w:rPr>
        <w:t>.</w:t>
      </w:r>
    </w:p>
    <w:p w14:paraId="14C7EAFD" w14:textId="77777777" w:rsidR="00E74F89" w:rsidRPr="00B337EF" w:rsidRDefault="00E74F89" w:rsidP="00B337EF">
      <w:pPr>
        <w:pStyle w:val="anumer"/>
        <w:ind w:firstLine="567"/>
        <w:rPr>
          <w:b/>
        </w:rPr>
      </w:pPr>
      <w:r w:rsidRPr="00B337EF">
        <w:t>Kontroliniai darbai:</w:t>
      </w:r>
    </w:p>
    <w:p w14:paraId="548E9D10" w14:textId="77777777" w:rsidR="00410F90" w:rsidRDefault="00E74F89" w:rsidP="00410F90">
      <w:pPr>
        <w:pStyle w:val="anumeris2"/>
        <w:tabs>
          <w:tab w:val="left" w:pos="1701"/>
        </w:tabs>
        <w:rPr>
          <w:b w:val="0"/>
        </w:rPr>
      </w:pPr>
      <w:r w:rsidRPr="00410F90">
        <w:rPr>
          <w:b w:val="0"/>
        </w:rPr>
        <w:t>Kontroliniai darbai rengiami pagal suderintą grafiką (ne daugiau kaip vienas kontrolinis darbas per dieną) pagal mokiniams iš anksto žinomus vertinimo kriterijus;</w:t>
      </w:r>
    </w:p>
    <w:p w14:paraId="7E2C4EA4" w14:textId="77777777" w:rsidR="00410F90" w:rsidRDefault="00E74F89" w:rsidP="00410F90">
      <w:pPr>
        <w:pStyle w:val="anumeris2"/>
        <w:tabs>
          <w:tab w:val="left" w:pos="1701"/>
        </w:tabs>
        <w:rPr>
          <w:b w:val="0"/>
        </w:rPr>
      </w:pPr>
      <w:r w:rsidRPr="00410F90">
        <w:rPr>
          <w:b w:val="0"/>
        </w:rPr>
        <w:t>Mokinys, nedalyvavęs kontrolinio darbo pamokoje, pasinaudojęs individualia pagalba, sutartu su mokytoju laiku ir ne vėliau kaip per dvi savaites nuo mok</w:t>
      </w:r>
      <w:r w:rsidR="00453F9F">
        <w:rPr>
          <w:b w:val="0"/>
        </w:rPr>
        <w:t>inio grįžimo į gimnaziją dienos</w:t>
      </w:r>
      <w:r w:rsidRPr="00410F90">
        <w:rPr>
          <w:b w:val="0"/>
        </w:rPr>
        <w:t xml:space="preserve"> atlieka kontrolinio darbo užduotis. Neatsiskaič</w:t>
      </w:r>
      <w:r w:rsidR="00453F9F">
        <w:rPr>
          <w:b w:val="0"/>
        </w:rPr>
        <w:t>ius dienyne įrašomas</w:t>
      </w:r>
      <w:r w:rsidRPr="00410F90">
        <w:rPr>
          <w:b w:val="0"/>
        </w:rPr>
        <w:t xml:space="preserve"> žemiausias 10 balų sistemos įvertinimas „labai blogai“;</w:t>
      </w:r>
    </w:p>
    <w:p w14:paraId="04D1F5FF" w14:textId="77777777" w:rsidR="00410F90" w:rsidRDefault="00E74F89" w:rsidP="00410F90">
      <w:pPr>
        <w:pStyle w:val="anumeris2"/>
        <w:tabs>
          <w:tab w:val="left" w:pos="1701"/>
        </w:tabs>
        <w:rPr>
          <w:b w:val="0"/>
        </w:rPr>
      </w:pPr>
      <w:r w:rsidRPr="00410F90">
        <w:rPr>
          <w:b w:val="0"/>
        </w:rPr>
        <w:t xml:space="preserve">Kontroliniai darbai turi būti įvertinti ne vėliau kaip per dvi savaites. </w:t>
      </w:r>
    </w:p>
    <w:p w14:paraId="05D6FA67" w14:textId="492CA25C" w:rsidR="00410F90" w:rsidRDefault="00E74F89" w:rsidP="00410F90">
      <w:pPr>
        <w:pStyle w:val="anumer"/>
        <w:ind w:firstLine="567"/>
      </w:pPr>
      <w:r w:rsidRPr="00410F90">
        <w:t>Per kontrolinį (ar kitą atsiskaitomąjį darbą) mokinys privalo laikytis sąžiningo elgesio taisyklių. Už nusirašinėjimą, mokytojo nurodymų nevykdymą, trukdymą kitiems mokiniams, naudojimąsi mobiliojo ryšio ir kitų informacijos perdavimo ar priėmimo priemonėmis neleidžiama tęsti</w:t>
      </w:r>
      <w:r w:rsidR="00640198">
        <w:t xml:space="preserve"> atlikti</w:t>
      </w:r>
      <w:r w:rsidRPr="00410F90">
        <w:t xml:space="preserve"> užduot</w:t>
      </w:r>
      <w:r w:rsidR="00640198">
        <w:t>į</w:t>
      </w:r>
      <w:r w:rsidRPr="00410F90">
        <w:t>, darbas įvertinamas žemiausiu 10 balų sistemos įvertinimu. Nesąžiningo elgesio faktas fiksuojamas elektroniniame dienyne komentarų grafoje.</w:t>
      </w:r>
    </w:p>
    <w:p w14:paraId="2350EED4" w14:textId="77777777" w:rsidR="00E74F89" w:rsidRPr="00410F90" w:rsidRDefault="00602C4D" w:rsidP="00410F90">
      <w:pPr>
        <w:pStyle w:val="anumer"/>
        <w:ind w:firstLine="567"/>
      </w:pPr>
      <w:r>
        <w:t>M</w:t>
      </w:r>
      <w:r w:rsidR="00E74F89" w:rsidRPr="00410F90">
        <w:t>okom</w:t>
      </w:r>
      <w:r>
        <w:t>ojo dalyko įskaita</w:t>
      </w:r>
      <w:r w:rsidR="00E74F89" w:rsidRPr="00410F90">
        <w:t>:</w:t>
      </w:r>
    </w:p>
    <w:p w14:paraId="72E6F156" w14:textId="086036E4" w:rsidR="00410F90" w:rsidRPr="00602C4D" w:rsidRDefault="00602C4D" w:rsidP="00410F90">
      <w:pPr>
        <w:pStyle w:val="anumeris2"/>
        <w:tabs>
          <w:tab w:val="left" w:pos="1701"/>
        </w:tabs>
        <w:rPr>
          <w:b w:val="0"/>
          <w:u w:val="single"/>
        </w:rPr>
      </w:pPr>
      <w:r w:rsidRPr="00602C4D">
        <w:rPr>
          <w:b w:val="0"/>
        </w:rPr>
        <w:t xml:space="preserve">Mokinys, praleidęs </w:t>
      </w:r>
      <w:r w:rsidR="00857EC0" w:rsidRPr="00602C4D">
        <w:rPr>
          <w:b w:val="0"/>
        </w:rPr>
        <w:t>5</w:t>
      </w:r>
      <w:r w:rsidR="00E74F89" w:rsidRPr="00602C4D">
        <w:rPr>
          <w:b w:val="0"/>
        </w:rPr>
        <w:t>0 proc. ir daugiau pamokų per mėnesį</w:t>
      </w:r>
      <w:r w:rsidRPr="00602C4D">
        <w:rPr>
          <w:b w:val="0"/>
        </w:rPr>
        <w:t>, pasinaudojęs individualia pagalba, mokytoj</w:t>
      </w:r>
      <w:r w:rsidR="003420DA">
        <w:rPr>
          <w:b w:val="0"/>
        </w:rPr>
        <w:t>o</w:t>
      </w:r>
      <w:r w:rsidRPr="00602C4D">
        <w:rPr>
          <w:b w:val="0"/>
        </w:rPr>
        <w:t xml:space="preserve"> </w:t>
      </w:r>
      <w:r w:rsidR="003420DA" w:rsidRPr="00BB73D5">
        <w:rPr>
          <w:b w:val="0"/>
        </w:rPr>
        <w:t xml:space="preserve">nurodytu </w:t>
      </w:r>
      <w:r w:rsidRPr="00BB73D5">
        <w:rPr>
          <w:b w:val="0"/>
        </w:rPr>
        <w:t>laiku</w:t>
      </w:r>
      <w:r w:rsidR="008B798E" w:rsidRPr="00BB73D5">
        <w:rPr>
          <w:b w:val="0"/>
        </w:rPr>
        <w:t xml:space="preserve"> (fiksuojama T</w:t>
      </w:r>
      <w:r w:rsidR="003266CE">
        <w:rPr>
          <w:b w:val="0"/>
        </w:rPr>
        <w:t>AMO</w:t>
      </w:r>
      <w:r w:rsidR="008B798E" w:rsidRPr="00BB73D5">
        <w:rPr>
          <w:b w:val="0"/>
        </w:rPr>
        <w:t xml:space="preserve"> dienyne</w:t>
      </w:r>
      <w:r w:rsidR="008B798E">
        <w:rPr>
          <w:b w:val="0"/>
        </w:rPr>
        <w:t>, komentaruose)</w:t>
      </w:r>
      <w:r w:rsidRPr="00602C4D">
        <w:rPr>
          <w:b w:val="0"/>
        </w:rPr>
        <w:t xml:space="preserve"> laiko mokomojo dalyko įskaitą;</w:t>
      </w:r>
    </w:p>
    <w:p w14:paraId="20C56488" w14:textId="77777777" w:rsidR="00410F90" w:rsidRDefault="00E74F89" w:rsidP="00410F90">
      <w:pPr>
        <w:pStyle w:val="anumeris2"/>
        <w:tabs>
          <w:tab w:val="left" w:pos="1701"/>
        </w:tabs>
        <w:rPr>
          <w:b w:val="0"/>
        </w:rPr>
      </w:pPr>
      <w:r w:rsidRPr="00410F90">
        <w:rPr>
          <w:b w:val="0"/>
        </w:rPr>
        <w:t>Įskaitos įvertinimas įrašomas elektroniniame dienyne mokiniui atsiskaičius;</w:t>
      </w:r>
    </w:p>
    <w:p w14:paraId="4FAE8BA6" w14:textId="77777777" w:rsidR="00410F90" w:rsidRDefault="00E74F89" w:rsidP="00410F90">
      <w:pPr>
        <w:pStyle w:val="anumeris2"/>
        <w:tabs>
          <w:tab w:val="left" w:pos="1701"/>
        </w:tabs>
        <w:rPr>
          <w:b w:val="0"/>
        </w:rPr>
      </w:pPr>
      <w:r w:rsidRPr="00410F90">
        <w:rPr>
          <w:b w:val="0"/>
        </w:rPr>
        <w:t>Be pateisinamos priežasties neatvykus atsiskaityti</w:t>
      </w:r>
      <w:r w:rsidR="00602C4D">
        <w:rPr>
          <w:b w:val="0"/>
        </w:rPr>
        <w:t>, įskaita vertinama žemiausiu 10 balų sistemos įvertinimu „labai blogai“</w:t>
      </w:r>
      <w:r w:rsidRPr="00410F90">
        <w:rPr>
          <w:b w:val="0"/>
        </w:rPr>
        <w:t>;</w:t>
      </w:r>
    </w:p>
    <w:p w14:paraId="76303BC3" w14:textId="77777777" w:rsidR="00E74F89" w:rsidRPr="00BB73D5" w:rsidRDefault="00E74F89" w:rsidP="00410F90">
      <w:pPr>
        <w:pStyle w:val="anumeris2"/>
        <w:tabs>
          <w:tab w:val="left" w:pos="1701"/>
        </w:tabs>
        <w:rPr>
          <w:b w:val="0"/>
        </w:rPr>
      </w:pPr>
      <w:r w:rsidRPr="00410F90">
        <w:rPr>
          <w:b w:val="0"/>
        </w:rPr>
        <w:t>Paskutinį mokslo metų</w:t>
      </w:r>
      <w:r w:rsidR="00602C4D">
        <w:rPr>
          <w:b w:val="0"/>
        </w:rPr>
        <w:t xml:space="preserve"> mėnesį mokiniui, praleidusiam 5</w:t>
      </w:r>
      <w:r w:rsidRPr="00410F90">
        <w:rPr>
          <w:b w:val="0"/>
        </w:rPr>
        <w:t>0 proc. ir daugiau pamokų</w:t>
      </w:r>
      <w:r w:rsidR="00453F9F">
        <w:rPr>
          <w:b w:val="0"/>
        </w:rPr>
        <w:t>,</w:t>
      </w:r>
      <w:r w:rsidRPr="00410F90">
        <w:rPr>
          <w:b w:val="0"/>
        </w:rPr>
        <w:t xml:space="preserve"> įskaita netaikoma, išskyrus atvejus, kai pamokos yra neteisintos</w:t>
      </w:r>
      <w:r w:rsidR="00CB07E2">
        <w:rPr>
          <w:b w:val="0"/>
          <w:color w:val="FF0000"/>
        </w:rPr>
        <w:t xml:space="preserve">. </w:t>
      </w:r>
      <w:r w:rsidR="00CB07E2" w:rsidRPr="00BB73D5">
        <w:rPr>
          <w:b w:val="0"/>
        </w:rPr>
        <w:t xml:space="preserve">Kai pamokos neteisintos, vertinama vadovaujantis </w:t>
      </w:r>
      <w:r w:rsidR="007F215B" w:rsidRPr="007F215B">
        <w:rPr>
          <w:b w:val="0"/>
        </w:rPr>
        <w:t>46</w:t>
      </w:r>
      <w:r w:rsidR="00CB07E2" w:rsidRPr="00BB73D5">
        <w:rPr>
          <w:b w:val="0"/>
        </w:rPr>
        <w:t xml:space="preserve"> punktu.</w:t>
      </w:r>
    </w:p>
    <w:p w14:paraId="3371AD97" w14:textId="77777777" w:rsidR="00E74F89" w:rsidRDefault="00E74F89" w:rsidP="00E74F89">
      <w:pPr>
        <w:pStyle w:val="anumer"/>
        <w:ind w:firstLine="567"/>
      </w:pPr>
      <w:r>
        <w:t xml:space="preserve">Specialiųjų poreikių mokiniai vertinami pagal VGK nustatytą specialiųjų poreikių mokinių vertinimo </w:t>
      </w:r>
      <w:r w:rsidRPr="009C0DD1">
        <w:t>metodiką</w:t>
      </w:r>
      <w:r w:rsidR="00044EFB" w:rsidRPr="009C0DD1">
        <w:t xml:space="preserve"> (</w:t>
      </w:r>
      <w:r w:rsidR="00EA6DCC" w:rsidRPr="009C0DD1">
        <w:t>2</w:t>
      </w:r>
      <w:r w:rsidR="00556FA0">
        <w:t>2</w:t>
      </w:r>
      <w:r w:rsidR="00044EFB" w:rsidRPr="009C0DD1">
        <w:t xml:space="preserve"> priedas).</w:t>
      </w:r>
    </w:p>
    <w:p w14:paraId="2B1D362D" w14:textId="77777777" w:rsidR="00E74F89" w:rsidRDefault="00E74F89" w:rsidP="00E74F89">
      <w:pPr>
        <w:pStyle w:val="anumer"/>
        <w:ind w:firstLine="567"/>
      </w:pPr>
      <w:r w:rsidRPr="00B90A31">
        <w:t>Mokiniai, pradedantys mokytis gimnazijoje pagal pagrindinio ugdymo programą, I gimnazijos klasėje adaptaciniu vieno mėnesio laikotarpiu nevertinami</w:t>
      </w:r>
      <w:r>
        <w:t>.</w:t>
      </w:r>
    </w:p>
    <w:p w14:paraId="1AB4184B" w14:textId="77777777" w:rsidR="00E74F89" w:rsidRDefault="00E74F89" w:rsidP="00E74F89">
      <w:pPr>
        <w:pStyle w:val="anumer"/>
        <w:ind w:firstLine="567"/>
      </w:pPr>
      <w:r w:rsidRPr="00B90A31">
        <w:t>M</w:t>
      </w:r>
      <w:r>
        <w:t>okiniui, atvykusiam iš kitos šalies</w:t>
      </w:r>
      <w:r w:rsidRPr="00B90A31">
        <w:t xml:space="preserve"> mokyklos, sudaromas integravimosi į bendruomenę planas, kuriame nustatomas adaptacinis laikotarpis, per kurį mokinys nevertinamas.</w:t>
      </w:r>
      <w:r>
        <w:t xml:space="preserve"> Jei mokinys kai kurių dalykų nesimokė, sudaromos sąlygos mokytis ir atsiskaityti.</w:t>
      </w:r>
    </w:p>
    <w:p w14:paraId="0A14B4B7" w14:textId="77777777" w:rsidR="00E74F89" w:rsidRPr="008B798E" w:rsidRDefault="00E74F89" w:rsidP="00E74F89">
      <w:pPr>
        <w:pStyle w:val="anumer"/>
        <w:ind w:firstLine="567"/>
        <w:rPr>
          <w:strike/>
        </w:rPr>
      </w:pPr>
      <w:r w:rsidRPr="003E04A3">
        <w:lastRenderedPageBreak/>
        <w:t>Mokinių pasiekimai ir pažanga ana</w:t>
      </w:r>
      <w:r w:rsidR="00080623">
        <w:t>lizuojama ugdymo proceso metu,  fiksuojama</w:t>
      </w:r>
      <w:r w:rsidR="00BA2021">
        <w:t xml:space="preserve"> lentelė</w:t>
      </w:r>
      <w:r w:rsidR="00A17434">
        <w:t xml:space="preserve">je </w:t>
      </w:r>
      <w:r w:rsidR="00BA2021" w:rsidRPr="00527EDB">
        <w:t>(</w:t>
      </w:r>
      <w:r w:rsidR="00EB36D4" w:rsidRPr="00527EDB">
        <w:t>2</w:t>
      </w:r>
      <w:r w:rsidR="00556FA0">
        <w:t>7</w:t>
      </w:r>
      <w:r w:rsidR="00A17434">
        <w:t xml:space="preserve"> priedas</w:t>
      </w:r>
      <w:r w:rsidR="00080623">
        <w:t>).</w:t>
      </w:r>
    </w:p>
    <w:p w14:paraId="57657E30" w14:textId="318E21F8" w:rsidR="00E74F89" w:rsidRPr="00BB73D5" w:rsidRDefault="00EF51C3" w:rsidP="00E74F89">
      <w:pPr>
        <w:pStyle w:val="anumer"/>
        <w:ind w:firstLine="567"/>
      </w:pPr>
      <w:r>
        <w:t xml:space="preserve"> </w:t>
      </w:r>
      <w:r w:rsidR="00E74F89" w:rsidRPr="004C3105">
        <w:t>5</w:t>
      </w:r>
      <w:r w:rsidR="006B261A">
        <w:t>–</w:t>
      </w:r>
      <w:r w:rsidR="00752AC3">
        <w:t>8</w:t>
      </w:r>
      <w:r w:rsidR="00E74F89" w:rsidRPr="004C3105">
        <w:t xml:space="preserve"> klasių </w:t>
      </w:r>
      <w:r w:rsidR="003358D3">
        <w:t>mokinių individuali mokymosi pažangos stebėsena</w:t>
      </w:r>
      <w:r w:rsidR="006B261A">
        <w:t>-</w:t>
      </w:r>
      <w:r w:rsidR="003358D3">
        <w:t>informavimas vykdoma per  susitikimus.</w:t>
      </w:r>
      <w:r w:rsidR="00E74F89" w:rsidRPr="004C3105">
        <w:t xml:space="preserve"> Mokinio tėvai (globėjai</w:t>
      </w:r>
      <w:r w:rsidR="00E74F89">
        <w:t>, rūpintojai</w:t>
      </w:r>
      <w:r w:rsidR="00E74F89" w:rsidRPr="004C3105">
        <w:t xml:space="preserve">) </w:t>
      </w:r>
      <w:r w:rsidR="003358D3">
        <w:t xml:space="preserve">kartu su mokiniu </w:t>
      </w:r>
      <w:r w:rsidRPr="00BB73D5">
        <w:t>iki pirmojo pusmečio pabaigos</w:t>
      </w:r>
      <w:r w:rsidR="003358D3" w:rsidRPr="00BB73D5">
        <w:t xml:space="preserve"> susitinka</w:t>
      </w:r>
      <w:r w:rsidR="00E74F89" w:rsidRPr="00BB73D5">
        <w:t xml:space="preserve"> su visais klasėje dirbanči</w:t>
      </w:r>
      <w:r w:rsidR="003358D3" w:rsidRPr="00BB73D5">
        <w:t>ais mokytojais ir kartu aptaria</w:t>
      </w:r>
      <w:r w:rsidR="00E74F89" w:rsidRPr="00BB73D5">
        <w:t xml:space="preserve"> individualios pažangos rezultatus,</w:t>
      </w:r>
      <w:r w:rsidRPr="00BB73D5">
        <w:t xml:space="preserve"> </w:t>
      </w:r>
      <w:r w:rsidR="00337914" w:rsidRPr="00BB73D5">
        <w:t xml:space="preserve"> mokinio </w:t>
      </w:r>
      <w:r w:rsidRPr="00BB73D5">
        <w:t>kompetencijas,</w:t>
      </w:r>
      <w:r w:rsidR="003358D3" w:rsidRPr="00BB73D5">
        <w:t xml:space="preserve"> pildomos parengtos formo</w:t>
      </w:r>
      <w:r w:rsidR="00E74F89" w:rsidRPr="00BB73D5">
        <w:t>s (</w:t>
      </w:r>
      <w:r w:rsidR="00EB36D4" w:rsidRPr="00BB73D5">
        <w:t>2</w:t>
      </w:r>
      <w:r w:rsidR="00556FA0">
        <w:t>4</w:t>
      </w:r>
      <w:r w:rsidR="007620AE" w:rsidRPr="00BB73D5">
        <w:t xml:space="preserve"> </w:t>
      </w:r>
      <w:r w:rsidR="00E74F89" w:rsidRPr="00BB73D5">
        <w:t>prieda</w:t>
      </w:r>
      <w:r w:rsidR="000C1FFC">
        <w:t>s</w:t>
      </w:r>
      <w:r w:rsidR="00E74F89" w:rsidRPr="00BB73D5">
        <w:t>).</w:t>
      </w:r>
    </w:p>
    <w:p w14:paraId="6BA6C9A2" w14:textId="1BEDDBDD" w:rsidR="00E74F89" w:rsidRPr="00075FB4" w:rsidRDefault="00E74F89" w:rsidP="00E74F89">
      <w:pPr>
        <w:pStyle w:val="anumer"/>
        <w:ind w:firstLine="567"/>
      </w:pPr>
      <w:r w:rsidRPr="00BB73D5">
        <w:t>5</w:t>
      </w:r>
      <w:r w:rsidR="006B261A">
        <w:t>–</w:t>
      </w:r>
      <w:r w:rsidRPr="00BB73D5">
        <w:t>8, I</w:t>
      </w:r>
      <w:r w:rsidR="006B261A">
        <w:t>–</w:t>
      </w:r>
      <w:r w:rsidRPr="00BB73D5">
        <w:t>IV gimnazijos klasių mokini</w:t>
      </w:r>
      <w:r w:rsidR="00337914" w:rsidRPr="00BB73D5">
        <w:t xml:space="preserve">ai savo </w:t>
      </w:r>
      <w:r w:rsidRPr="00BB73D5">
        <w:t xml:space="preserve"> pasiekim</w:t>
      </w:r>
      <w:r w:rsidR="00337914" w:rsidRPr="00BB73D5">
        <w:t>us</w:t>
      </w:r>
      <w:r w:rsidRPr="00BB73D5">
        <w:t xml:space="preserve"> ir pažang</w:t>
      </w:r>
      <w:r w:rsidR="00337914" w:rsidRPr="00BB73D5">
        <w:t>ą</w:t>
      </w:r>
      <w:r w:rsidRPr="00BB73D5">
        <w:t xml:space="preserve"> </w:t>
      </w:r>
      <w:r w:rsidR="00337914" w:rsidRPr="00BB73D5">
        <w:t xml:space="preserve">stebi, </w:t>
      </w:r>
      <w:r w:rsidRPr="00BB73D5">
        <w:t xml:space="preserve">analizuoja ugdymo proceso metu, </w:t>
      </w:r>
      <w:r w:rsidRPr="00BB73D5">
        <w:rPr>
          <w:strike/>
          <w:noProof/>
        </w:rPr>
        <w:t>p</w:t>
      </w:r>
      <w:r w:rsidRPr="00BB73D5">
        <w:rPr>
          <w:noProof/>
        </w:rPr>
        <w:t>ildydami įsivertinimo lapus</w:t>
      </w:r>
      <w:r w:rsidR="00042110">
        <w:rPr>
          <w:noProof/>
        </w:rPr>
        <w:t xml:space="preserve"> </w:t>
      </w:r>
      <w:r w:rsidR="00042110" w:rsidRPr="0067530A">
        <w:rPr>
          <w:noProof/>
        </w:rPr>
        <w:t>mokinio kompetencijų aplankuose (</w:t>
      </w:r>
      <w:r w:rsidR="00075FB4">
        <w:rPr>
          <w:noProof/>
        </w:rPr>
        <w:t xml:space="preserve">tvarka </w:t>
      </w:r>
      <w:r w:rsidR="00075FB4" w:rsidRPr="00075FB4">
        <w:rPr>
          <w:noProof/>
        </w:rPr>
        <w:t xml:space="preserve">patvirtinta </w:t>
      </w:r>
      <w:r w:rsidR="00042110" w:rsidRPr="00075FB4">
        <w:rPr>
          <w:noProof/>
        </w:rPr>
        <w:t xml:space="preserve">klasių </w:t>
      </w:r>
      <w:r w:rsidR="0067530A" w:rsidRPr="00075FB4">
        <w:rPr>
          <w:noProof/>
        </w:rPr>
        <w:t>vadovų metodinės grupės 202</w:t>
      </w:r>
      <w:r w:rsidR="00075FB4" w:rsidRPr="00075FB4">
        <w:rPr>
          <w:noProof/>
        </w:rPr>
        <w:t>2</w:t>
      </w:r>
      <w:r w:rsidR="0067530A" w:rsidRPr="00075FB4">
        <w:rPr>
          <w:noProof/>
        </w:rPr>
        <w:t>-0</w:t>
      </w:r>
      <w:r w:rsidR="00075FB4" w:rsidRPr="00075FB4">
        <w:rPr>
          <w:noProof/>
        </w:rPr>
        <w:t>5</w:t>
      </w:r>
      <w:r w:rsidR="0067530A" w:rsidRPr="00075FB4">
        <w:rPr>
          <w:noProof/>
        </w:rPr>
        <w:t>-2</w:t>
      </w:r>
      <w:r w:rsidR="00075FB4" w:rsidRPr="00075FB4">
        <w:rPr>
          <w:noProof/>
        </w:rPr>
        <w:t>3</w:t>
      </w:r>
      <w:r w:rsidR="0067530A" w:rsidRPr="00075FB4">
        <w:rPr>
          <w:noProof/>
        </w:rPr>
        <w:t xml:space="preserve"> d. </w:t>
      </w:r>
      <w:r w:rsidR="004F2F0A" w:rsidRPr="00075FB4">
        <w:rPr>
          <w:noProof/>
        </w:rPr>
        <w:t xml:space="preserve">protokolo </w:t>
      </w:r>
      <w:r w:rsidR="0067530A" w:rsidRPr="00075FB4">
        <w:rPr>
          <w:noProof/>
        </w:rPr>
        <w:t>N</w:t>
      </w:r>
      <w:r w:rsidR="004F2F0A" w:rsidRPr="00075FB4">
        <w:rPr>
          <w:noProof/>
        </w:rPr>
        <w:t>r</w:t>
      </w:r>
      <w:r w:rsidR="0067530A" w:rsidRPr="00075FB4">
        <w:rPr>
          <w:noProof/>
        </w:rPr>
        <w:t>.</w:t>
      </w:r>
      <w:r w:rsidR="006B261A">
        <w:rPr>
          <w:noProof/>
        </w:rPr>
        <w:t xml:space="preserve"> </w:t>
      </w:r>
      <w:r w:rsidR="00075FB4" w:rsidRPr="00075FB4">
        <w:rPr>
          <w:noProof/>
        </w:rPr>
        <w:t>5</w:t>
      </w:r>
      <w:r w:rsidR="0067530A" w:rsidRPr="00075FB4">
        <w:rPr>
          <w:noProof/>
        </w:rPr>
        <w:t>).</w:t>
      </w:r>
      <w:r w:rsidR="00042110" w:rsidRPr="00075FB4">
        <w:rPr>
          <w:noProof/>
        </w:rPr>
        <w:t xml:space="preserve"> </w:t>
      </w:r>
    </w:p>
    <w:p w14:paraId="78922FA7" w14:textId="500893C4" w:rsidR="00752AC3" w:rsidRPr="0067530A" w:rsidRDefault="00752AC3" w:rsidP="00410F90">
      <w:pPr>
        <w:pStyle w:val="anumer"/>
        <w:ind w:firstLine="567"/>
      </w:pPr>
      <w:r w:rsidRPr="00BB73D5">
        <w:rPr>
          <w:noProof/>
        </w:rPr>
        <w:t>VGK, gavusi signal</w:t>
      </w:r>
      <w:r w:rsidR="006B261A">
        <w:rPr>
          <w:noProof/>
        </w:rPr>
        <w:t>ų</w:t>
      </w:r>
      <w:r w:rsidRPr="00BB73D5">
        <w:rPr>
          <w:noProof/>
        </w:rPr>
        <w:t xml:space="preserve"> iš klasių vadovų, stebi silpnai besimokančius</w:t>
      </w:r>
      <w:r w:rsidR="00A17434" w:rsidRPr="00BB73D5">
        <w:rPr>
          <w:noProof/>
        </w:rPr>
        <w:t xml:space="preserve">, analizuoja pokyčius, informuoja </w:t>
      </w:r>
      <w:r w:rsidR="00A17434" w:rsidRPr="0067530A">
        <w:rPr>
          <w:noProof/>
        </w:rPr>
        <w:t>tėvus</w:t>
      </w:r>
      <w:r w:rsidR="000C1FFC" w:rsidRPr="0067530A">
        <w:rPr>
          <w:noProof/>
        </w:rPr>
        <w:t xml:space="preserve"> (VGK </w:t>
      </w:r>
      <w:r w:rsidR="0067530A" w:rsidRPr="0067530A">
        <w:rPr>
          <w:noProof/>
        </w:rPr>
        <w:t>darbo reglamentas, patvirtintas gimnazijos direktoriaus 2020 m. lapkričio 9 d. ĮSAK Nr. V-174).</w:t>
      </w:r>
    </w:p>
    <w:p w14:paraId="1B3B17C6" w14:textId="77777777" w:rsidR="00684969" w:rsidRPr="00684969" w:rsidRDefault="00684969" w:rsidP="00410F90">
      <w:pPr>
        <w:pStyle w:val="anumer"/>
        <w:ind w:firstLine="567"/>
      </w:pPr>
      <w:r w:rsidRPr="00684969">
        <w:rPr>
          <w:rStyle w:val="normaltextrun"/>
          <w:shd w:val="clear" w:color="auto" w:fill="FFFFFF"/>
        </w:rPr>
        <w:t>Nuotolinio mokymo(</w:t>
      </w:r>
      <w:r w:rsidRPr="00684969">
        <w:rPr>
          <w:rStyle w:val="spellingerror"/>
          <w:shd w:val="clear" w:color="auto" w:fill="FFFFFF"/>
        </w:rPr>
        <w:t>si</w:t>
      </w:r>
      <w:r w:rsidRPr="00684969">
        <w:rPr>
          <w:rStyle w:val="normaltextrun"/>
          <w:shd w:val="clear" w:color="auto" w:fill="FFFFFF"/>
        </w:rPr>
        <w:t>) laikotarpiu mokinių pažangos ir pasiekimų vertinimas vykdomas vadovaujantis dalykų mokinių pažangos ir pasiekimų vertinimo metodika bei Raseinių r. Ariogalos gimnazijos ugdymo(</w:t>
      </w:r>
      <w:r w:rsidRPr="00684969">
        <w:rPr>
          <w:rStyle w:val="spellingerror"/>
          <w:shd w:val="clear" w:color="auto" w:fill="FFFFFF"/>
        </w:rPr>
        <w:t>si</w:t>
      </w:r>
      <w:r w:rsidRPr="00684969">
        <w:rPr>
          <w:rStyle w:val="normaltextrun"/>
          <w:shd w:val="clear" w:color="auto" w:fill="FFFFFF"/>
        </w:rPr>
        <w:t>) proceso organizavimo nuotoliniu būdu tvarkos aprašu.</w:t>
      </w:r>
    </w:p>
    <w:p w14:paraId="450BD561" w14:textId="77777777" w:rsidR="00E74F89" w:rsidRPr="00D06DFE" w:rsidRDefault="00E74F89" w:rsidP="00956589">
      <w:pPr>
        <w:pStyle w:val="antr1"/>
        <w:ind w:left="426" w:hanging="426"/>
      </w:pPr>
      <w:r w:rsidRPr="00416276">
        <w:t xml:space="preserve"> MOKINIO MOKYMOSI PASIEKIMŲ FIKSAVIMAS BAIGIANTIS UGDYMO LAIKOTARPIUI</w:t>
      </w:r>
    </w:p>
    <w:p w14:paraId="7205CAE5" w14:textId="77777777" w:rsidR="00320965" w:rsidRPr="00320965" w:rsidRDefault="00E74F89" w:rsidP="00A52310">
      <w:pPr>
        <w:pStyle w:val="anumer"/>
        <w:ind w:firstLine="567"/>
        <w:rPr>
          <w:rFonts w:eastAsia="Arial"/>
          <w:sz w:val="23"/>
          <w:szCs w:val="23"/>
        </w:rPr>
      </w:pPr>
      <w:r w:rsidRPr="00E74F89">
        <w:t xml:space="preserve">Mokinio mokymosi pagal pradinio ugdymo programą </w:t>
      </w:r>
      <w:r w:rsidR="00BB73D5">
        <w:t>apibendrinamasis</w:t>
      </w:r>
      <w:r w:rsidRPr="008D7B98">
        <w:t xml:space="preserve"> vertinim</w:t>
      </w:r>
      <w:r>
        <w:t>as atliekamas ugdymo laikotarpio</w:t>
      </w:r>
      <w:r w:rsidRPr="008D7B98">
        <w:t xml:space="preserve"> ir pradinio ugdymo programos pabaigoje. Pusmeč</w:t>
      </w:r>
      <w:r>
        <w:t xml:space="preserve">io </w:t>
      </w:r>
      <w:r w:rsidRPr="008D7B98">
        <w:t>mokinių pasiekimai apibendrinami vertinant mokinio per mokykloje nustatytą ugdymo laikotarpį padarytą pažangą, orientuojantis į Bendrojoje programoje aprašytus mokinių pasiekimų lygių požymius, ir įrašomi:</w:t>
      </w:r>
    </w:p>
    <w:p w14:paraId="6345992B" w14:textId="77777777" w:rsidR="00320965" w:rsidRPr="00320965" w:rsidRDefault="00E74F89" w:rsidP="00320965">
      <w:pPr>
        <w:pStyle w:val="anumeris2"/>
        <w:tabs>
          <w:tab w:val="left" w:pos="1701"/>
        </w:tabs>
        <w:rPr>
          <w:rFonts w:eastAsia="Arial"/>
          <w:b w:val="0"/>
          <w:sz w:val="23"/>
          <w:szCs w:val="23"/>
        </w:rPr>
      </w:pPr>
      <w:r w:rsidRPr="00320965">
        <w:rPr>
          <w:b w:val="0"/>
        </w:rPr>
        <w:t>elektroniniame di</w:t>
      </w:r>
      <w:r w:rsidR="00320965">
        <w:rPr>
          <w:b w:val="0"/>
        </w:rPr>
        <w:t>enyne TAMO (toliau – Dienynas):</w:t>
      </w:r>
    </w:p>
    <w:p w14:paraId="0011E8B5" w14:textId="501DD00A" w:rsidR="00320965" w:rsidRPr="00BB73D5" w:rsidRDefault="003C2FA7" w:rsidP="00320965">
      <w:pPr>
        <w:pStyle w:val="anumeris2"/>
        <w:numPr>
          <w:ilvl w:val="2"/>
          <w:numId w:val="2"/>
        </w:numPr>
        <w:tabs>
          <w:tab w:val="clear" w:pos="1560"/>
          <w:tab w:val="left" w:pos="0"/>
          <w:tab w:val="left" w:pos="1985"/>
        </w:tabs>
        <w:ind w:left="0" w:firstLine="1134"/>
        <w:rPr>
          <w:rFonts w:eastAsia="Arial"/>
          <w:b w:val="0"/>
          <w:sz w:val="23"/>
          <w:szCs w:val="23"/>
        </w:rPr>
      </w:pPr>
      <w:r>
        <w:rPr>
          <w:b w:val="0"/>
        </w:rPr>
        <w:t xml:space="preserve"> </w:t>
      </w:r>
      <w:r w:rsidR="00E74F89" w:rsidRPr="00320965">
        <w:rPr>
          <w:b w:val="0"/>
        </w:rPr>
        <w:t>mokinių mokymosi pasiekimų apskaitos s</w:t>
      </w:r>
      <w:r w:rsidR="00320965">
        <w:rPr>
          <w:b w:val="0"/>
        </w:rPr>
        <w:t xml:space="preserve">uvestinės atitinkamose skiltyse </w:t>
      </w:r>
      <w:r w:rsidR="00E74F89" w:rsidRPr="00320965">
        <w:rPr>
          <w:b w:val="0"/>
        </w:rPr>
        <w:t xml:space="preserve">įrašomas ugdymo dalykų apibendrintas mokinio pasiekimų lygis </w:t>
      </w:r>
      <w:r w:rsidR="00E74F89" w:rsidRPr="00BB73D5">
        <w:rPr>
          <w:b w:val="0"/>
        </w:rPr>
        <w:t>(</w:t>
      </w:r>
      <w:r w:rsidR="009F5DB7" w:rsidRPr="00BB73D5">
        <w:rPr>
          <w:b w:val="0"/>
        </w:rPr>
        <w:t>slenkstinis,</w:t>
      </w:r>
      <w:r w:rsidR="009F5DB7">
        <w:rPr>
          <w:b w:val="0"/>
        </w:rPr>
        <w:t xml:space="preserve"> </w:t>
      </w:r>
      <w:r w:rsidR="00E74F89" w:rsidRPr="00320965">
        <w:rPr>
          <w:b w:val="0"/>
        </w:rPr>
        <w:t xml:space="preserve">patenkinamas, pagrindinis, aukštesnysis). Mokiniui nepasiekus </w:t>
      </w:r>
      <w:r w:rsidR="009F5DB7" w:rsidRPr="00BB73D5">
        <w:rPr>
          <w:b w:val="0"/>
        </w:rPr>
        <w:t>slenkstinio</w:t>
      </w:r>
      <w:r w:rsidR="00BB73D5">
        <w:rPr>
          <w:b w:val="0"/>
        </w:rPr>
        <w:t xml:space="preserve"> </w:t>
      </w:r>
      <w:r w:rsidR="00E74F89" w:rsidRPr="00320965">
        <w:rPr>
          <w:b w:val="0"/>
        </w:rPr>
        <w:t>pasiekimų lygio, įrašoma „</w:t>
      </w:r>
      <w:r w:rsidR="00E74F89" w:rsidRPr="00BB73D5">
        <w:rPr>
          <w:b w:val="0"/>
        </w:rPr>
        <w:t>nepatenkinamas</w:t>
      </w:r>
      <w:r w:rsidRPr="00BB73D5">
        <w:rPr>
          <w:b w:val="0"/>
        </w:rPr>
        <w:t>“</w:t>
      </w:r>
      <w:r w:rsidR="0062555C">
        <w:rPr>
          <w:b w:val="0"/>
        </w:rPr>
        <w:t>;</w:t>
      </w:r>
    </w:p>
    <w:p w14:paraId="4A191250" w14:textId="77777777" w:rsidR="00320965" w:rsidRDefault="00E74F89" w:rsidP="00320965">
      <w:pPr>
        <w:pStyle w:val="anumeris2"/>
        <w:numPr>
          <w:ilvl w:val="2"/>
          <w:numId w:val="2"/>
        </w:numPr>
        <w:tabs>
          <w:tab w:val="clear" w:pos="1560"/>
          <w:tab w:val="left" w:pos="0"/>
          <w:tab w:val="left" w:pos="1985"/>
        </w:tabs>
        <w:ind w:left="0" w:firstLine="1134"/>
        <w:rPr>
          <w:rFonts w:eastAsia="Arial"/>
          <w:b w:val="0"/>
          <w:sz w:val="23"/>
          <w:szCs w:val="23"/>
        </w:rPr>
      </w:pPr>
      <w:r w:rsidRPr="00320965">
        <w:rPr>
          <w:b w:val="0"/>
          <w:szCs w:val="24"/>
        </w:rPr>
        <w:t xml:space="preserve">dorinio ugdymo pasiekimai įrašomi atitinkamoje Dienyno skiltyje, nurodoma padaryta arba nepadaryta pažanga: „p. p.“ arba „n. p.“; </w:t>
      </w:r>
    </w:p>
    <w:p w14:paraId="3EE0677F" w14:textId="77777777" w:rsidR="00320965" w:rsidRDefault="00E74F89" w:rsidP="00320965">
      <w:pPr>
        <w:pStyle w:val="anumeris2"/>
        <w:numPr>
          <w:ilvl w:val="2"/>
          <w:numId w:val="2"/>
        </w:numPr>
        <w:tabs>
          <w:tab w:val="clear" w:pos="1560"/>
          <w:tab w:val="left" w:pos="0"/>
          <w:tab w:val="left" w:pos="1985"/>
        </w:tabs>
        <w:ind w:left="0" w:firstLine="1134"/>
        <w:rPr>
          <w:rFonts w:eastAsia="Arial"/>
          <w:b w:val="0"/>
          <w:sz w:val="23"/>
          <w:szCs w:val="23"/>
        </w:rPr>
      </w:pPr>
      <w:r w:rsidRPr="00320965">
        <w:rPr>
          <w:b w:val="0"/>
          <w:szCs w:val="24"/>
        </w:rPr>
        <w:t xml:space="preserve">specialiųjų ugdymosi poreikių turinčių mokinių, ugdomų pagal pradinio ugdymo individualizuotą programą, ir specialiosios medicininės fizinio pajėgumo grupės mokinių padaryta arba nepadaryta pažanga fiksuojama atitinkamoje Dienyno skiltyje įrašant „p. p.“ arba „n. p.“; </w:t>
      </w:r>
    </w:p>
    <w:p w14:paraId="41EF51D9" w14:textId="77777777" w:rsidR="00633037" w:rsidRPr="00320965" w:rsidRDefault="00E74F89" w:rsidP="00320965">
      <w:pPr>
        <w:pStyle w:val="anumeris2"/>
        <w:numPr>
          <w:ilvl w:val="2"/>
          <w:numId w:val="2"/>
        </w:numPr>
        <w:tabs>
          <w:tab w:val="clear" w:pos="1560"/>
          <w:tab w:val="left" w:pos="0"/>
          <w:tab w:val="left" w:pos="1985"/>
        </w:tabs>
        <w:ind w:left="0" w:firstLine="1134"/>
        <w:rPr>
          <w:rFonts w:eastAsia="Arial"/>
          <w:b w:val="0"/>
          <w:sz w:val="23"/>
          <w:szCs w:val="23"/>
        </w:rPr>
      </w:pPr>
      <w:r w:rsidRPr="00320965">
        <w:rPr>
          <w:b w:val="0"/>
          <w:szCs w:val="24"/>
        </w:rPr>
        <w:t>1-4 klasių mokiniams įrašas „atleista“ įrašomas, jeigu mokinys yra atleistas pagal gydytojo rekomendaciją ir gimnazijos vadovo įsakymą;</w:t>
      </w:r>
    </w:p>
    <w:p w14:paraId="1523BC17" w14:textId="77777777" w:rsidR="00320965" w:rsidRPr="00320965" w:rsidRDefault="00A7100C" w:rsidP="00320965">
      <w:pPr>
        <w:pStyle w:val="anumeris2"/>
        <w:tabs>
          <w:tab w:val="left" w:pos="1843"/>
        </w:tabs>
        <w:rPr>
          <w:rFonts w:eastAsia="Arial"/>
          <w:b w:val="0"/>
        </w:rPr>
      </w:pPr>
      <w:r>
        <w:rPr>
          <w:rFonts w:eastAsia="Arial"/>
          <w:b w:val="0"/>
        </w:rPr>
        <w:lastRenderedPageBreak/>
        <w:t>g</w:t>
      </w:r>
      <w:r w:rsidR="00E74F89" w:rsidRPr="00320965">
        <w:rPr>
          <w:b w:val="0"/>
        </w:rPr>
        <w:t>imnazijos</w:t>
      </w:r>
      <w:r>
        <w:rPr>
          <w:b w:val="0"/>
        </w:rPr>
        <w:t xml:space="preserve"> </w:t>
      </w:r>
      <w:r w:rsidR="00E74F89" w:rsidRPr="00320965">
        <w:rPr>
          <w:b w:val="0"/>
        </w:rPr>
        <w:t xml:space="preserve">/ mokytojo pasirinktoje pasiekimų vertinimo (informacijos fiksavimo) formoje; </w:t>
      </w:r>
    </w:p>
    <w:p w14:paraId="16F3720F" w14:textId="77777777" w:rsidR="00E74F89" w:rsidRPr="00320965" w:rsidRDefault="00E74F89" w:rsidP="00320965">
      <w:pPr>
        <w:pStyle w:val="anumeris2"/>
        <w:tabs>
          <w:tab w:val="left" w:pos="1843"/>
        </w:tabs>
        <w:rPr>
          <w:rFonts w:eastAsia="Arial"/>
          <w:b w:val="0"/>
        </w:rPr>
      </w:pPr>
      <w:r w:rsidRPr="00320965">
        <w:rPr>
          <w:b w:val="0"/>
          <w:szCs w:val="24"/>
        </w:rPr>
        <w:t xml:space="preserve">baigus pradinio ugdymo programą, rengiamas Pradinio ugdymo programos baigimo pasiekimų ir pažangos </w:t>
      </w:r>
      <w:r w:rsidR="009F5DB7" w:rsidRPr="00BB73D5">
        <w:rPr>
          <w:b w:val="0"/>
          <w:szCs w:val="24"/>
        </w:rPr>
        <w:t>apibendrinamasis</w:t>
      </w:r>
      <w:r w:rsidR="009F5DB7">
        <w:rPr>
          <w:b w:val="0"/>
          <w:szCs w:val="24"/>
        </w:rPr>
        <w:t xml:space="preserve"> </w:t>
      </w:r>
      <w:r w:rsidRPr="00320965">
        <w:rPr>
          <w:b w:val="0"/>
          <w:szCs w:val="24"/>
        </w:rPr>
        <w:t>vertinimo aprašas. Aprašo kopija perduodama mokyklai, kurioje mokinys mokysis pagal pagrindinio ugdymo programą.</w:t>
      </w:r>
    </w:p>
    <w:p w14:paraId="146B69AA" w14:textId="77777777" w:rsidR="00E74F89" w:rsidRPr="00F51CC3" w:rsidRDefault="00152BA1" w:rsidP="001B0C00">
      <w:pPr>
        <w:pStyle w:val="anumer"/>
        <w:ind w:firstLine="567"/>
        <w:rPr>
          <w:szCs w:val="24"/>
        </w:rPr>
      </w:pPr>
      <w:r w:rsidRPr="00F51CC3">
        <w:rPr>
          <w:szCs w:val="24"/>
        </w:rPr>
        <w:t>Mokinio mokymosi</w:t>
      </w:r>
      <w:r w:rsidR="00EC18F4" w:rsidRPr="00F51CC3">
        <w:rPr>
          <w:szCs w:val="24"/>
        </w:rPr>
        <w:t xml:space="preserve"> pagal pradinio ugdymo programą</w:t>
      </w:r>
      <w:r w:rsidR="00E74F89" w:rsidRPr="00F51CC3">
        <w:rPr>
          <w:szCs w:val="24"/>
        </w:rPr>
        <w:t xml:space="preserve"> II pusmečio mokymosi pasiekim</w:t>
      </w:r>
      <w:r w:rsidR="00320965" w:rsidRPr="00F51CC3">
        <w:rPr>
          <w:szCs w:val="24"/>
        </w:rPr>
        <w:t>ų įvertinimas laikomas metiniu.</w:t>
      </w:r>
    </w:p>
    <w:p w14:paraId="77C16BC8" w14:textId="77777777" w:rsidR="00320965" w:rsidRDefault="00E74F89" w:rsidP="00320965">
      <w:pPr>
        <w:pStyle w:val="anumer"/>
        <w:ind w:firstLine="567"/>
      </w:pPr>
      <w:r w:rsidRPr="00633037">
        <w:t>Mokinio mokymosi pagal pagrindinio ir vidurinio ugdymo programą pasiekimai</w:t>
      </w:r>
      <w:r>
        <w:t xml:space="preserve"> pusmečių, metinio ugdymo laikotarpio pabaigoje apibendrinami ir vertinimo rezultatas fiksuojamas įrašu ir (arba) balu, taikant 10 balų vertinimo sistemą:</w:t>
      </w:r>
    </w:p>
    <w:p w14:paraId="5250CD5E" w14:textId="77777777" w:rsidR="00320965" w:rsidRDefault="00E74F89" w:rsidP="00320965">
      <w:pPr>
        <w:pStyle w:val="anumeris2"/>
        <w:tabs>
          <w:tab w:val="left" w:pos="1701"/>
        </w:tabs>
        <w:rPr>
          <w:b w:val="0"/>
        </w:rPr>
      </w:pPr>
      <w:r w:rsidRPr="00320965">
        <w:rPr>
          <w:b w:val="0"/>
        </w:rPr>
        <w:t>patenkinamas įvertinimas – įrašai</w:t>
      </w:r>
      <w:r w:rsidR="003C2FA7">
        <w:rPr>
          <w:b w:val="0"/>
        </w:rPr>
        <w:t>:</w:t>
      </w:r>
      <w:r w:rsidRPr="00320965">
        <w:rPr>
          <w:b w:val="0"/>
        </w:rPr>
        <w:t xml:space="preserve"> „atleista“</w:t>
      </w:r>
      <w:r w:rsidR="003C2FA7">
        <w:rPr>
          <w:b w:val="0"/>
        </w:rPr>
        <w:t xml:space="preserve"> („atl“), „įskaityta“ („įsk“), </w:t>
      </w:r>
      <w:r w:rsidRPr="00320965">
        <w:rPr>
          <w:b w:val="0"/>
        </w:rPr>
        <w:t xml:space="preserve"> 4–10 balų įvertinimas;</w:t>
      </w:r>
    </w:p>
    <w:p w14:paraId="00E376C7" w14:textId="77777777" w:rsidR="00E74F89" w:rsidRPr="00320965" w:rsidRDefault="00E74F89" w:rsidP="00320965">
      <w:pPr>
        <w:pStyle w:val="anumeris2"/>
        <w:tabs>
          <w:tab w:val="left" w:pos="1701"/>
        </w:tabs>
        <w:rPr>
          <w:b w:val="0"/>
        </w:rPr>
      </w:pPr>
      <w:r w:rsidRPr="00320965">
        <w:rPr>
          <w:b w:val="0"/>
        </w:rPr>
        <w:t>nepat</w:t>
      </w:r>
      <w:r w:rsidR="003C2FA7">
        <w:rPr>
          <w:b w:val="0"/>
        </w:rPr>
        <w:t>enkinamas įvertinimas – įrašai:</w:t>
      </w:r>
      <w:r w:rsidRPr="00320965">
        <w:rPr>
          <w:b w:val="0"/>
        </w:rPr>
        <w:t xml:space="preserve"> „neįskaityta“ („neį</w:t>
      </w:r>
      <w:r w:rsidR="003C2FA7">
        <w:rPr>
          <w:b w:val="0"/>
        </w:rPr>
        <w:t>sk“),</w:t>
      </w:r>
      <w:r w:rsidRPr="00320965">
        <w:rPr>
          <w:b w:val="0"/>
        </w:rPr>
        <w:t xml:space="preserve"> 1–3 balų įvertinimas. </w:t>
      </w:r>
    </w:p>
    <w:p w14:paraId="31506BCA" w14:textId="77777777" w:rsidR="00E74F89" w:rsidRDefault="00E74F89" w:rsidP="00E74F89">
      <w:pPr>
        <w:pStyle w:val="anumer"/>
        <w:ind w:firstLine="567"/>
      </w:pPr>
      <w:r w:rsidRPr="00B953BC">
        <w:t>Mokiniui, besimokančiam pagal pagrindinio ar vidur</w:t>
      </w:r>
      <w:r>
        <w:t xml:space="preserve">inio ugdymo programą, pusmečio </w:t>
      </w:r>
      <w:r w:rsidRPr="00B953BC">
        <w:t>dalyko</w:t>
      </w:r>
      <w:r>
        <w:t xml:space="preserve"> įvertinimas </w:t>
      </w:r>
      <w:r w:rsidRPr="00B953BC">
        <w:t>fiksuojamas iš visų atitinkamo laikotarpio balų / pažymių</w:t>
      </w:r>
      <w:r>
        <w:t xml:space="preserve">, skaičiuojant jų </w:t>
      </w:r>
      <w:r w:rsidRPr="00B953BC">
        <w:t>aritmetinį vidurkį ir taikant a</w:t>
      </w:r>
      <w:r>
        <w:t>pvalinimo taisyklę.</w:t>
      </w:r>
    </w:p>
    <w:p w14:paraId="7543E066" w14:textId="77777777" w:rsidR="00D038AB" w:rsidRDefault="00E74F89" w:rsidP="00D038AB">
      <w:pPr>
        <w:pStyle w:val="anumer"/>
        <w:ind w:firstLine="567"/>
      </w:pPr>
      <w:r>
        <w:t>Dalyko metinis įvertinimas</w:t>
      </w:r>
      <w:r w:rsidRPr="00B953BC">
        <w:t xml:space="preserve"> fiksuojamas iš I ir II pusme</w:t>
      </w:r>
      <w:r>
        <w:t>čių</w:t>
      </w:r>
      <w:r w:rsidRPr="00B953BC">
        <w:t xml:space="preserve"> balų / pažymių, skaičiuojant jų aritmetinį vidurkį ir taikant apvalinimo t</w:t>
      </w:r>
      <w:r>
        <w:t>aisykles.</w:t>
      </w:r>
    </w:p>
    <w:p w14:paraId="4804A15A" w14:textId="287F3F80" w:rsidR="00D038AB" w:rsidRPr="000408F5" w:rsidRDefault="00E74F89" w:rsidP="00D038AB">
      <w:pPr>
        <w:pStyle w:val="anumer"/>
        <w:ind w:firstLine="567"/>
      </w:pPr>
      <w:r w:rsidRPr="00D038AB">
        <w:t>Pilietinė</w:t>
      </w:r>
      <w:r w:rsidR="0062555C">
        <w:t>-</w:t>
      </w:r>
      <w:r w:rsidRPr="000408F5">
        <w:t>socialinė veikla vertinama įskaita mokslo metų pabaigoje</w:t>
      </w:r>
      <w:r w:rsidR="009F5DB7" w:rsidRPr="000408F5">
        <w:t>.</w:t>
      </w:r>
    </w:p>
    <w:p w14:paraId="74AED854" w14:textId="77777777" w:rsidR="00E74F89" w:rsidRPr="00D038AB" w:rsidRDefault="00E74F89" w:rsidP="00D038AB">
      <w:pPr>
        <w:pStyle w:val="anumer"/>
        <w:ind w:firstLine="567"/>
      </w:pPr>
      <w:r w:rsidRPr="00D038AB">
        <w:t>Mokomųjų dalykų modulių įvertinimai įskaitomi į dalyko progra</w:t>
      </w:r>
      <w:r w:rsidR="000408F5">
        <w:t>mos pasiekimų įvertinimą.</w:t>
      </w:r>
    </w:p>
    <w:p w14:paraId="72ADF829" w14:textId="77777777" w:rsidR="00CB07E2" w:rsidRPr="00BB73D5" w:rsidRDefault="00E565C1" w:rsidP="00E74F89">
      <w:pPr>
        <w:pStyle w:val="anumer"/>
        <w:ind w:firstLine="567"/>
      </w:pPr>
      <w:r w:rsidRPr="00BB73D5">
        <w:t>Mokiniui</w:t>
      </w:r>
      <w:r w:rsidR="00E74F89" w:rsidRPr="00BB73D5">
        <w:t xml:space="preserve"> per visą ugdymo (pvz.</w:t>
      </w:r>
      <w:r w:rsidR="005960A4" w:rsidRPr="00BB73D5">
        <w:t>,</w:t>
      </w:r>
      <w:r w:rsidR="00E74F89" w:rsidRPr="00BB73D5">
        <w:t xml:space="preserve"> pusmetį)</w:t>
      </w:r>
      <w:r w:rsidR="00CB07E2" w:rsidRPr="00BB73D5">
        <w:t xml:space="preserve"> be pateisinamos priežasties praleidus pamokas ir neatlikus per sutartą laiką to laikotarpio  vertinimo užduočių (pvz., kontrolinių darbų ir kt.), nepademonstravus pasiekimų, numatytų pagrindinio ar vidurinio ugdymo bendrosiose programose, mokinio dalyko pusmečio pasiekimai fiksuojami įrašu „neįskaity</w:t>
      </w:r>
      <w:r w:rsidR="000408F5" w:rsidRPr="00BB73D5">
        <w:t>t</w:t>
      </w:r>
      <w:r w:rsidR="00CB07E2" w:rsidRPr="00BB73D5">
        <w:t>a“.</w:t>
      </w:r>
    </w:p>
    <w:p w14:paraId="17164198" w14:textId="7227DF01" w:rsidR="00175678" w:rsidRPr="00BB73D5" w:rsidRDefault="00E74F89" w:rsidP="00E74F89">
      <w:pPr>
        <w:pStyle w:val="anumer"/>
        <w:ind w:firstLine="567"/>
      </w:pPr>
      <w:r w:rsidRPr="00BB73D5">
        <w:t xml:space="preserve"> </w:t>
      </w:r>
      <w:r w:rsidR="00CB07E2" w:rsidRPr="00BB73D5">
        <w:t>Mokiniui per</w:t>
      </w:r>
      <w:r w:rsidR="00E565C1" w:rsidRPr="00BB73D5">
        <w:t xml:space="preserve"> kitą trumpesnį nei metai </w:t>
      </w:r>
      <w:r w:rsidR="00175678" w:rsidRPr="00BB73D5">
        <w:t xml:space="preserve">(pusmetį) </w:t>
      </w:r>
      <w:r w:rsidR="00E565C1" w:rsidRPr="00BB73D5">
        <w:t xml:space="preserve">laikotarpį be pateisinamos priežasties praleidus pamokas ir neatlikus per sutartą laiką to laikotarpio </w:t>
      </w:r>
      <w:r w:rsidRPr="00BB73D5">
        <w:t xml:space="preserve"> vertinimo užduočių (pvz., kontrolinių darbų ir </w:t>
      </w:r>
      <w:r w:rsidR="00E565C1" w:rsidRPr="00BB73D5">
        <w:t>kt.), nepademonstravus</w:t>
      </w:r>
      <w:r w:rsidRPr="00BB73D5">
        <w:t xml:space="preserve"> pasiekimų, numatytų pagrindinio ar vidurinio ugdymo bendrosiose programose, mokinio dalyko pusmečio pasiekimai</w:t>
      </w:r>
      <w:r w:rsidRPr="00CB07E2">
        <w:rPr>
          <w:color w:val="7030A0"/>
        </w:rPr>
        <w:t xml:space="preserve"> </w:t>
      </w:r>
      <w:r w:rsidRPr="00BB73D5">
        <w:t>prilyginami žemiausiam 10 balų siste</w:t>
      </w:r>
      <w:r w:rsidR="000408F5" w:rsidRPr="00BB73D5">
        <w:t>mos įvertinimui „labai blogai“, „neįsk“</w:t>
      </w:r>
      <w:r w:rsidR="0062555C">
        <w:t>.</w:t>
      </w:r>
    </w:p>
    <w:p w14:paraId="4BDF3212" w14:textId="77777777" w:rsidR="00E74F89" w:rsidRPr="00BB73D5" w:rsidRDefault="00175678" w:rsidP="00E74F89">
      <w:pPr>
        <w:pStyle w:val="anumer"/>
        <w:ind w:firstLine="567"/>
      </w:pPr>
      <w:r w:rsidRPr="00BB73D5">
        <w:t>J</w:t>
      </w:r>
      <w:r w:rsidR="00E74F89" w:rsidRPr="00BB73D5">
        <w:t xml:space="preserve">ei mokinys </w:t>
      </w:r>
      <w:r w:rsidRPr="00BB73D5">
        <w:t xml:space="preserve">per visą ugdymo laikotarpį (pvz., pusmetį) </w:t>
      </w:r>
      <w:r w:rsidR="00E74F89" w:rsidRPr="00BB73D5">
        <w:t>neatliko visų</w:t>
      </w:r>
      <w:r w:rsidRPr="00BB73D5">
        <w:t xml:space="preserve"> vertinimo užduočių dėl svarbių </w:t>
      </w:r>
      <w:r w:rsidR="00E74F89" w:rsidRPr="00BB73D5">
        <w:t xml:space="preserve"> mokyklos vadovo patei</w:t>
      </w:r>
      <w:r w:rsidR="005960A4" w:rsidRPr="00BB73D5">
        <w:t>sintų priežasčių (pvz., ligos),</w:t>
      </w:r>
      <w:r w:rsidR="00E74F89" w:rsidRPr="00BB73D5">
        <w:t xml:space="preserve"> fiksuojamas įrašas „atleista“.</w:t>
      </w:r>
    </w:p>
    <w:p w14:paraId="4C90ABD0" w14:textId="5198D2CA" w:rsidR="00E74F89" w:rsidRPr="00BB73D5" w:rsidRDefault="00CB07E2" w:rsidP="00E74F89">
      <w:pPr>
        <w:pStyle w:val="anumer"/>
        <w:ind w:firstLine="567"/>
      </w:pPr>
      <w:r w:rsidRPr="00BB73D5">
        <w:t>D</w:t>
      </w:r>
      <w:r w:rsidR="00E74F89" w:rsidRPr="00BB73D5">
        <w:t>alyko metinis įvertinimas fiksuojamas įrašu „įsk“, jei I ir II pusmečių įvertinimai yra „įsk“ ir „į</w:t>
      </w:r>
      <w:r w:rsidRPr="00BB73D5">
        <w:t>sk“. Jei bent vieno pusmečio fiksuotas įvertinimas įrašu „neįsk“, d</w:t>
      </w:r>
      <w:r w:rsidR="00E74F89" w:rsidRPr="00BB73D5">
        <w:t>alyko metinis įvertinimas fiksuoja</w:t>
      </w:r>
      <w:r w:rsidRPr="00BB73D5">
        <w:t>mas įrašu „neįsk“.</w:t>
      </w:r>
    </w:p>
    <w:p w14:paraId="651C2B25" w14:textId="77777777" w:rsidR="00E74F89" w:rsidRDefault="00E74F89" w:rsidP="00E74F89">
      <w:pPr>
        <w:pStyle w:val="anumer"/>
        <w:ind w:firstLine="567"/>
      </w:pPr>
      <w:r>
        <w:lastRenderedPageBreak/>
        <w:t>Fiksuojant pusmečio dalyko įvertinimą įrašais „įsk“ arba „neįsk“, atsižvelgiama į tai, kokių įrašų per ugdymo laikotarpį yra daugiau.</w:t>
      </w:r>
    </w:p>
    <w:p w14:paraId="04B00974" w14:textId="77777777" w:rsidR="00E74F89" w:rsidRDefault="00E74F89" w:rsidP="00E74F89">
      <w:pPr>
        <w:pStyle w:val="anumer"/>
        <w:ind w:firstLine="567"/>
      </w:pPr>
      <w:r>
        <w:t>Mokiniui, kuriam mokantis pagal vidurinio ugdymo programą pusmečio pabaigoje dalyko kurso programa buvo pakeista iš bendro (žymima raidė B) į išplėstinį (žymima raidė A), pusmečio ar metiniu įvertinimu laikomas mokymosi pasiekimų patikrinimo (įskaitos) įvertinimas.</w:t>
      </w:r>
    </w:p>
    <w:p w14:paraId="706766E7" w14:textId="77777777" w:rsidR="00E74F89" w:rsidRDefault="00E74F89" w:rsidP="00E74F89">
      <w:pPr>
        <w:pStyle w:val="anumer"/>
        <w:ind w:firstLine="567"/>
      </w:pPr>
      <w:r>
        <w:t>Jei pasibaigus ugdymo procesui buvo skirtas papildomas darbas, papildomo darbo įvertinimas laikomas metiniu.</w:t>
      </w:r>
    </w:p>
    <w:p w14:paraId="49E39BDC" w14:textId="77777777" w:rsidR="00E74F89" w:rsidRDefault="00E74F89" w:rsidP="00E74F89">
      <w:pPr>
        <w:pStyle w:val="anumer"/>
        <w:ind w:firstLine="567"/>
      </w:pPr>
      <w:r w:rsidRPr="00FD08CA">
        <w:t>Jei mokinys, kuris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r>
        <w:t>.</w:t>
      </w:r>
    </w:p>
    <w:p w14:paraId="3BDF2F26" w14:textId="5A9C3D12" w:rsidR="00E74F89" w:rsidRDefault="00E74F89" w:rsidP="00E74F89">
      <w:pPr>
        <w:pStyle w:val="anumer"/>
        <w:ind w:firstLine="567"/>
      </w:pPr>
      <w:r>
        <w:t>Mokiniui, atvykusiam iš mokyklos, kurioje jo mokymosi pasiekimai buvo apibendrinami baigiantis</w:t>
      </w:r>
      <w:r w:rsidR="00D038AB">
        <w:t xml:space="preserve"> pusmečiui, dalykų </w:t>
      </w:r>
      <w:r>
        <w:t>metiniai įvertinimai fiksuojami gavus tos mokykl</w:t>
      </w:r>
      <w:r w:rsidR="00B81420">
        <w:t>os pažymą, kurioje</w:t>
      </w:r>
      <w:r>
        <w:t xml:space="preserve"> nurodomi šiam mokiniui fiksuoti dalykų įvertinimai gruodžio 1 d. ir (ar) kovo 1 d. Jeigu ankstesnėje mokykloje vadovaujantis ugdymo planu </w:t>
      </w:r>
      <w:r w:rsidR="00D038AB">
        <w:t>5</w:t>
      </w:r>
      <w:r w:rsidR="00FD249E">
        <w:t>–</w:t>
      </w:r>
      <w:r w:rsidR="00D038AB">
        <w:t>8, I</w:t>
      </w:r>
      <w:r w:rsidR="00FD249E">
        <w:t>–</w:t>
      </w:r>
      <w:r w:rsidR="00D038AB">
        <w:t xml:space="preserve">IV gimnazijos klasių </w:t>
      </w:r>
      <w:r>
        <w:t xml:space="preserve">dalyko trimestrų ar pusmečio įvertinimas yra fiksuotas ne pažymiu, pusmečio ar </w:t>
      </w:r>
      <w:r w:rsidR="00B81420">
        <w:t>metinis pažymys pagal dešimties balų</w:t>
      </w:r>
      <w:r>
        <w:t xml:space="preserve"> sistemą fiksuojamas iš šioje mokykloje įrašytų pažymių, atsižvelgus į patenkinamą ar nepatenkinamą įvertinimą įrašu.</w:t>
      </w:r>
    </w:p>
    <w:p w14:paraId="7C2091AE" w14:textId="77777777" w:rsidR="00E74F89" w:rsidRDefault="00E74F89" w:rsidP="00E74F89">
      <w:pPr>
        <w:pStyle w:val="anumer"/>
        <w:ind w:firstLine="567"/>
      </w:pPr>
      <w:r>
        <w:t>Mokiniui, atvykusiam iš mokyklos, kurioje jo mokymosi pasiekimai buvo apibendrinami baigiantis trimestrui, pusmečių ir metiniai įvertinimai fiksuojami, gavus tos mokyklos</w:t>
      </w:r>
      <w:r w:rsidR="00B81420">
        <w:t xml:space="preserve"> pažymą</w:t>
      </w:r>
      <w:r>
        <w:t>, kurioje nurodomi šiam mokiniui fiksuoti dalykų įvertinimai baigiantis pusmečiui.</w:t>
      </w:r>
    </w:p>
    <w:p w14:paraId="0881A7FE" w14:textId="77777777" w:rsidR="00E74F89" w:rsidRDefault="00E74F89" w:rsidP="00956589">
      <w:pPr>
        <w:pStyle w:val="anumer"/>
        <w:ind w:firstLine="567"/>
      </w:pPr>
      <w:r w:rsidRPr="003E04A3">
        <w:t>Mokymosi rezultatams apibendrinti baigus atskiro</w:t>
      </w:r>
      <w:r w:rsidR="000408F5">
        <w:t xml:space="preserve"> dalyko</w:t>
      </w:r>
      <w:r w:rsidR="003F7393">
        <w:t xml:space="preserve">, </w:t>
      </w:r>
      <w:r w:rsidR="003F7393" w:rsidRPr="00BB73D5">
        <w:t xml:space="preserve">pasirenkamojo dalyko, </w:t>
      </w:r>
      <w:r w:rsidRPr="00BB73D5">
        <w:t xml:space="preserve">taikomas apibendrinamasis </w:t>
      </w:r>
      <w:r w:rsidR="00A7100C" w:rsidRPr="00BB73D5">
        <w:t xml:space="preserve">išorinis </w:t>
      </w:r>
      <w:r w:rsidRPr="00BB73D5">
        <w:t>vertinimas</w:t>
      </w:r>
      <w:r w:rsidR="00A7100C" w:rsidRPr="00BB73D5">
        <w:t xml:space="preserve">, kurį organizuoja Nacionalinė švietimo agentūra </w:t>
      </w:r>
      <w:r w:rsidRPr="00BB73D5">
        <w:t xml:space="preserve">(pasiekimų patikrinimai, </w:t>
      </w:r>
      <w:r w:rsidR="003F7393" w:rsidRPr="00BB73D5">
        <w:t xml:space="preserve">tarpiniai patikrinimai, </w:t>
      </w:r>
      <w:r w:rsidRPr="00BB73D5">
        <w:t>įskaitos, egzaminai). Pagrindinis ugdymas</w:t>
      </w:r>
      <w:r w:rsidRPr="003E04A3">
        <w:t xml:space="preserve"> baigiamas pasiekimų patikrinimu, o </w:t>
      </w:r>
      <w:r>
        <w:t>vidurinis – brandos egzaminais.</w:t>
      </w:r>
    </w:p>
    <w:p w14:paraId="71165E6A" w14:textId="77777777" w:rsidR="00956589" w:rsidRDefault="00956589" w:rsidP="00956589">
      <w:pPr>
        <w:pStyle w:val="antr1"/>
        <w:ind w:hanging="360"/>
      </w:pPr>
      <w:r>
        <w:t>INFORMAVIMAS</w:t>
      </w:r>
    </w:p>
    <w:p w14:paraId="0230E99E" w14:textId="77777777" w:rsidR="00E74F89" w:rsidRPr="003E04A3" w:rsidRDefault="00E74F89" w:rsidP="00E74F89">
      <w:pPr>
        <w:pStyle w:val="anumer"/>
        <w:ind w:firstLine="567"/>
      </w:pPr>
      <w:r>
        <w:t xml:space="preserve">Gimnazija apie mokinių mokymosi pažangą ir pasiekimus mokinius ir jų tėvus (globėjus, rūpintojus) informuoja gimnazijos nustatyta </w:t>
      </w:r>
      <w:r w:rsidR="00327DBC">
        <w:t>tvarka, vadovaujantis Lietuvos Respublikos A</w:t>
      </w:r>
      <w:r>
        <w:t>smens duomenų teisinės apsaugos įstatymo reikalavimais.</w:t>
      </w:r>
    </w:p>
    <w:p w14:paraId="297F1576" w14:textId="77777777" w:rsidR="00E74F89" w:rsidRPr="00EF218A" w:rsidRDefault="00E74F89" w:rsidP="00E74F89">
      <w:pPr>
        <w:pStyle w:val="anumer"/>
        <w:ind w:firstLine="567"/>
      </w:pPr>
      <w:r w:rsidRPr="00EF218A">
        <w:t>Tėvai (globėjai, rūpintojai) apie vaiko mokymąsi</w:t>
      </w:r>
      <w:r w:rsidR="00EF218A" w:rsidRPr="00EF218A">
        <w:t xml:space="preserve"> informuojami </w:t>
      </w:r>
      <w:r w:rsidRPr="00EF218A">
        <w:t xml:space="preserve"> </w:t>
      </w:r>
      <w:r w:rsidR="00EF218A" w:rsidRPr="00EF218A">
        <w:t>ne rečiau kaip  kartą per mėnesį</w:t>
      </w:r>
      <w:r w:rsidRPr="00EF218A">
        <w:t>.</w:t>
      </w:r>
    </w:p>
    <w:p w14:paraId="0B671927" w14:textId="77777777" w:rsidR="00E74F89" w:rsidRPr="00BB73D5" w:rsidRDefault="00E74F89" w:rsidP="00E74F89">
      <w:pPr>
        <w:pStyle w:val="anumer"/>
        <w:ind w:firstLine="567"/>
      </w:pPr>
      <w:r w:rsidRPr="00DD1296">
        <w:t xml:space="preserve">Specialiųjų ugdymo(si) poreikių turinčių mokinių pažanga ir pasiekimai </w:t>
      </w:r>
      <w:r w:rsidR="00E45B8B" w:rsidRPr="00BB73D5">
        <w:t xml:space="preserve">kas pusmetį </w:t>
      </w:r>
      <w:r w:rsidRPr="00BB73D5">
        <w:t xml:space="preserve">aptariami </w:t>
      </w:r>
      <w:r w:rsidR="00EF218A" w:rsidRPr="00BB73D5">
        <w:t xml:space="preserve">Vaiko gerovės komisijoje </w:t>
      </w:r>
      <w:r w:rsidRPr="00BB73D5">
        <w:t>dalyvaujant specialistams.</w:t>
      </w:r>
      <w:r w:rsidR="00246CDC" w:rsidRPr="00BB73D5">
        <w:t xml:space="preserve"> </w:t>
      </w:r>
    </w:p>
    <w:p w14:paraId="0D3CAA03" w14:textId="77777777" w:rsidR="00E74F89" w:rsidRPr="00527EDB" w:rsidRDefault="00E74F89" w:rsidP="00DF0FC6">
      <w:pPr>
        <w:pStyle w:val="anumer"/>
        <w:ind w:firstLine="567"/>
      </w:pPr>
      <w:r w:rsidRPr="00527EDB">
        <w:lastRenderedPageBreak/>
        <w:t>Mokinių ugdymosi</w:t>
      </w:r>
      <w:r w:rsidR="00E35718" w:rsidRPr="00527EDB">
        <w:t xml:space="preserve"> rezultatus klasės vadovas aptaria su klasėje dirbančiais mokytojais </w:t>
      </w:r>
      <w:r w:rsidR="00E35718" w:rsidRPr="00BB73D5">
        <w:t xml:space="preserve">kartą per </w:t>
      </w:r>
      <w:r w:rsidR="00F51CC3" w:rsidRPr="00BB73D5">
        <w:t xml:space="preserve">du </w:t>
      </w:r>
      <w:r w:rsidR="00E35718" w:rsidRPr="00BB73D5">
        <w:t>mėnes</w:t>
      </w:r>
      <w:r w:rsidR="000408F5" w:rsidRPr="00BB73D5">
        <w:t>ius</w:t>
      </w:r>
      <w:r w:rsidR="00E35718" w:rsidRPr="00BB73D5">
        <w:t>.</w:t>
      </w:r>
      <w:r w:rsidR="00E35718" w:rsidRPr="00527EDB">
        <w:t xml:space="preserve"> </w:t>
      </w:r>
      <w:r w:rsidR="00A7100C">
        <w:t>Esant poreikiui, k</w:t>
      </w:r>
      <w:r w:rsidR="00E35718" w:rsidRPr="00527EDB">
        <w:t>viečiami mokiniai ir jų tėvai (globėjai, rūpintojai</w:t>
      </w:r>
      <w:r w:rsidRPr="00527EDB">
        <w:t>).</w:t>
      </w:r>
    </w:p>
    <w:p w14:paraId="6B52FB72" w14:textId="77777777" w:rsidR="00E74F89" w:rsidRPr="00D038AB" w:rsidRDefault="00E74F89" w:rsidP="00E74F89">
      <w:pPr>
        <w:pStyle w:val="anumer"/>
        <w:ind w:firstLine="567"/>
      </w:pPr>
      <w:r w:rsidRPr="00D038AB">
        <w:t>Remiantis vertinimo informacija apie atsiradusius mokymosi sunkumus ir galimas jų priežastis</w:t>
      </w:r>
      <w:r w:rsidR="00A7100C">
        <w:t>,</w:t>
      </w:r>
      <w:r w:rsidRPr="00D038AB">
        <w:t xml:space="preserve"> informuojami mokyklos švietimo pagalbos specialistai, mokinio tėvai (globėjai, rūpintojai), kartu su jais sprendžiamos žemų mokymosi pasiekimų problemos. Aukščiausius pasiekimus demonstruojantiems mokiniams taip pat siūloma reikiama mokymosi pagalba. </w:t>
      </w:r>
    </w:p>
    <w:p w14:paraId="698533C1" w14:textId="77777777" w:rsidR="00E74F89" w:rsidRPr="00120807" w:rsidRDefault="00E74F89" w:rsidP="00956589">
      <w:pPr>
        <w:pStyle w:val="antr1"/>
        <w:ind w:left="0" w:firstLine="851"/>
        <w:outlineLvl w:val="1"/>
      </w:pPr>
      <w:r w:rsidRPr="00120807">
        <w:t>TVARKOS ĮVERTINIMAS</w:t>
      </w:r>
    </w:p>
    <w:p w14:paraId="361F7052" w14:textId="77777777" w:rsidR="00E74F89" w:rsidRPr="00A0042E" w:rsidRDefault="00E74F89" w:rsidP="00E74F89">
      <w:pPr>
        <w:pStyle w:val="anumer"/>
        <w:ind w:firstLine="567"/>
      </w:pPr>
      <w:r w:rsidRPr="00A0042E">
        <w:t xml:space="preserve">Mokslo metų pabaigoje gimnazijos metodinė taryba </w:t>
      </w:r>
      <w:r>
        <w:t xml:space="preserve">aptaria gimnazijos mokinių pažangos ir pasiekimų vertinimo </w:t>
      </w:r>
      <w:r w:rsidRPr="00D038AB">
        <w:t>sistemos e</w:t>
      </w:r>
      <w:r>
        <w:t>fektyvumą.</w:t>
      </w:r>
    </w:p>
    <w:p w14:paraId="6F24C145" w14:textId="77777777" w:rsidR="00E74F89" w:rsidRDefault="00E74F89" w:rsidP="00956589">
      <w:pPr>
        <w:pStyle w:val="anumer"/>
        <w:ind w:firstLine="567"/>
      </w:pPr>
      <w:r>
        <w:t>Mokslo metų pabaigoje metodinės grupės aptaria</w:t>
      </w:r>
      <w:r w:rsidRPr="00A0042E">
        <w:t xml:space="preserve"> mokinių pažangos </w:t>
      </w:r>
      <w:r>
        <w:t>ir pasiekimų vertinimo sistemos</w:t>
      </w:r>
      <w:r w:rsidR="00E45B8B">
        <w:t xml:space="preserve"> </w:t>
      </w:r>
      <w:r w:rsidR="00BB73D5">
        <w:t>privalumus</w:t>
      </w:r>
      <w:r w:rsidRPr="00A0042E">
        <w:t xml:space="preserve"> ir trūkumus.</w:t>
      </w:r>
    </w:p>
    <w:p w14:paraId="701758D8" w14:textId="77777777" w:rsidR="00956589" w:rsidRPr="003E04A3" w:rsidRDefault="007F2633" w:rsidP="00956589">
      <w:pPr>
        <w:pStyle w:val="antr1"/>
        <w:ind w:left="0" w:firstLine="709"/>
      </w:pPr>
      <w:r>
        <w:t>B</w:t>
      </w:r>
      <w:r w:rsidR="00956589">
        <w:t>AIGIAMOSIOS NUOSTATOS</w:t>
      </w:r>
    </w:p>
    <w:p w14:paraId="4AB83C25" w14:textId="77777777" w:rsidR="00E74F89" w:rsidRDefault="00E74F89" w:rsidP="00E74F89">
      <w:pPr>
        <w:pStyle w:val="anumer"/>
        <w:ind w:firstLine="567"/>
      </w:pPr>
      <w:r w:rsidRPr="003E04A3">
        <w:t>Aprašas – tai dokumentas, kuriuo vadovaujasi visi gimnazijos mokytojai.</w:t>
      </w:r>
    </w:p>
    <w:p w14:paraId="18E84404" w14:textId="77777777" w:rsidR="00E74F89" w:rsidRPr="00E45B8B" w:rsidRDefault="00E74F89" w:rsidP="00E74F89">
      <w:pPr>
        <w:pStyle w:val="anumer"/>
        <w:ind w:firstLine="567"/>
      </w:pPr>
      <w:r w:rsidRPr="00E45B8B">
        <w:t>Aprašą rengia direktoriaus įsakymu sudaryta darbo grupė, aprobuoja gimnazijos metodinė taryba, tvirtina gimnazijos direktorius savo įsakymu.</w:t>
      </w:r>
    </w:p>
    <w:p w14:paraId="21860880" w14:textId="77777777" w:rsidR="00E74F89" w:rsidRPr="003E04A3" w:rsidRDefault="00E74F89" w:rsidP="00E74F89">
      <w:pPr>
        <w:pStyle w:val="anumer"/>
        <w:ind w:firstLine="567"/>
      </w:pPr>
      <w:r>
        <w:t>Su Aprašu</w:t>
      </w:r>
      <w:r w:rsidRPr="003E04A3">
        <w:t xml:space="preserve"> supažindinami visi mokiniai, tėvai</w:t>
      </w:r>
      <w:r>
        <w:t xml:space="preserve"> (globėjai, rūpintojai)</w:t>
      </w:r>
      <w:r w:rsidRPr="003E04A3">
        <w:t xml:space="preserve">, specialistai. </w:t>
      </w:r>
    </w:p>
    <w:p w14:paraId="2E00CF13" w14:textId="77777777" w:rsidR="00E74F89" w:rsidRDefault="00E74F89" w:rsidP="00E74F89">
      <w:pPr>
        <w:pStyle w:val="anumer"/>
        <w:ind w:firstLine="567"/>
      </w:pPr>
      <w:r w:rsidRPr="003E04A3">
        <w:t>Mokytojų ir gimnazijos metodinei tarybai pritarus, Aprašą galima keisti.</w:t>
      </w:r>
    </w:p>
    <w:p w14:paraId="7014C4B2" w14:textId="70037220" w:rsidR="000C1FFC" w:rsidRPr="0067530A" w:rsidRDefault="000C1FFC" w:rsidP="00E74F89">
      <w:pPr>
        <w:pStyle w:val="anumer"/>
        <w:pBdr>
          <w:bottom w:val="single" w:sz="12" w:space="1" w:color="auto"/>
        </w:pBdr>
        <w:ind w:firstLine="567"/>
      </w:pPr>
      <w:r w:rsidRPr="0067530A">
        <w:t>Vadovaujantis šiuo aprašu, 2023</w:t>
      </w:r>
      <w:r w:rsidR="00FD249E">
        <w:t>–</w:t>
      </w:r>
      <w:r w:rsidRPr="0067530A">
        <w:t>2024 m. m. vertinami Raseinių r. Ariogalos gimnazijos 1, 3, 5, 7,</w:t>
      </w:r>
      <w:r w:rsidR="0067530A" w:rsidRPr="0067530A">
        <w:t xml:space="preserve"> 8 klasių chemijos dalyko,</w:t>
      </w:r>
      <w:r w:rsidRPr="0067530A">
        <w:t xml:space="preserve"> I gimnazijos, III gimnazijos klasių mokiniai. Nuo 2024</w:t>
      </w:r>
      <w:r w:rsidR="00FD249E">
        <w:t>–</w:t>
      </w:r>
      <w:r w:rsidRPr="0067530A">
        <w:t>2025 m. m. vadovaujantis šiuo aprašu vertinami visų klasių mokiniai.</w:t>
      </w:r>
    </w:p>
    <w:p w14:paraId="67CAD4BA" w14:textId="77777777" w:rsidR="00581545" w:rsidRDefault="00581545" w:rsidP="00581545">
      <w:pPr>
        <w:spacing w:line="360" w:lineRule="auto"/>
        <w:jc w:val="center"/>
        <w:rPr>
          <w:rFonts w:ascii="Times New Roman" w:eastAsia="Times New Roman" w:hAnsi="Times New Roman" w:cs="Times New Roman"/>
          <w:b/>
          <w:color w:val="auto"/>
          <w:sz w:val="24"/>
        </w:rPr>
      </w:pPr>
    </w:p>
    <w:p w14:paraId="6B4FCB58" w14:textId="77777777" w:rsidR="00581545" w:rsidRPr="00581545" w:rsidRDefault="00581545" w:rsidP="00581545">
      <w:pPr>
        <w:spacing w:line="360" w:lineRule="auto"/>
        <w:jc w:val="center"/>
        <w:rPr>
          <w:rFonts w:ascii="Times New Roman" w:eastAsia="Times New Roman" w:hAnsi="Times New Roman" w:cs="Times New Roman"/>
          <w:b/>
          <w:color w:val="auto"/>
          <w:sz w:val="24"/>
        </w:rPr>
      </w:pPr>
    </w:p>
    <w:p w14:paraId="6F38DEC2" w14:textId="77777777" w:rsidR="00034207" w:rsidRPr="00A7100C" w:rsidRDefault="00034207" w:rsidP="00E74F89">
      <w:pPr>
        <w:pStyle w:val="anumeris2"/>
        <w:numPr>
          <w:ilvl w:val="0"/>
          <w:numId w:val="0"/>
        </w:numPr>
        <w:rPr>
          <w:b w:val="0"/>
          <w:color w:val="00B050"/>
        </w:rPr>
      </w:pPr>
    </w:p>
    <w:p w14:paraId="73C6B8FA" w14:textId="77777777" w:rsidR="00BB73D5" w:rsidRDefault="00BB73D5" w:rsidP="00BB73D5">
      <w:pPr>
        <w:pStyle w:val="anumeris2"/>
        <w:numPr>
          <w:ilvl w:val="0"/>
          <w:numId w:val="0"/>
        </w:numPr>
        <w:tabs>
          <w:tab w:val="clear" w:pos="1560"/>
          <w:tab w:val="left" w:pos="6670"/>
        </w:tabs>
        <w:rPr>
          <w:b w:val="0"/>
        </w:rPr>
      </w:pPr>
    </w:p>
    <w:p w14:paraId="29B33C71" w14:textId="77777777" w:rsidR="001908A7" w:rsidRDefault="001908A7" w:rsidP="001908A7">
      <w:pPr>
        <w:pStyle w:val="anumeris2"/>
        <w:numPr>
          <w:ilvl w:val="0"/>
          <w:numId w:val="0"/>
        </w:numPr>
        <w:spacing w:line="240" w:lineRule="auto"/>
        <w:jc w:val="left"/>
        <w:rPr>
          <w:b w:val="0"/>
          <w:sz w:val="22"/>
          <w:szCs w:val="22"/>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3C0A2B" w:rsidRPr="001908A7">
        <w:rPr>
          <w:b w:val="0"/>
          <w:sz w:val="22"/>
          <w:szCs w:val="22"/>
        </w:rPr>
        <w:t>Raseinių r. Ariogalos gimnazijos</w:t>
      </w:r>
      <w:r w:rsidRPr="001908A7">
        <w:rPr>
          <w:b w:val="0"/>
          <w:sz w:val="22"/>
          <w:szCs w:val="22"/>
        </w:rPr>
        <w:t xml:space="preserve"> </w:t>
      </w:r>
    </w:p>
    <w:p w14:paraId="5C228AFF" w14:textId="77777777" w:rsidR="00C52DC9" w:rsidRPr="001908A7" w:rsidRDefault="001908A7" w:rsidP="001908A7">
      <w:pPr>
        <w:pStyle w:val="anumeris2"/>
        <w:numPr>
          <w:ilvl w:val="0"/>
          <w:numId w:val="0"/>
        </w:numPr>
        <w:spacing w:line="240" w:lineRule="auto"/>
        <w:jc w:val="left"/>
        <w:rPr>
          <w:rStyle w:val="anumerDiagrama"/>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3C0A2B" w:rsidRPr="001908A7">
        <w:rPr>
          <w:b w:val="0"/>
          <w:sz w:val="22"/>
          <w:szCs w:val="22"/>
        </w:rPr>
        <w:t>m</w:t>
      </w:r>
      <w:r w:rsidR="003C0A2B"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r w:rsidR="003C0A2B" w:rsidRPr="001908A7">
        <w:rPr>
          <w:rStyle w:val="anumerDiagrama"/>
          <w:rFonts w:eastAsia="Arial"/>
          <w:b w:val="0"/>
          <w:sz w:val="22"/>
          <w:szCs w:val="22"/>
        </w:rPr>
        <w:t xml:space="preserve"> </w:t>
      </w:r>
    </w:p>
    <w:p w14:paraId="343B5192" w14:textId="77777777" w:rsidR="003C0A2B" w:rsidRPr="001908A7" w:rsidRDefault="00C52DC9"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3C0A2B" w:rsidRPr="001908A7">
        <w:rPr>
          <w:rStyle w:val="anumerDiagrama"/>
          <w:rFonts w:eastAsia="Arial"/>
          <w:b w:val="0"/>
          <w:sz w:val="22"/>
          <w:szCs w:val="22"/>
        </w:rPr>
        <w:t>vertinimo tvarkos aprašo</w:t>
      </w:r>
    </w:p>
    <w:p w14:paraId="62B52E52" w14:textId="77777777" w:rsidR="001908A7" w:rsidRPr="00034207" w:rsidRDefault="000618F0" w:rsidP="00034207">
      <w:pPr>
        <w:spacing w:line="240" w:lineRule="auto"/>
        <w:ind w:left="5670" w:firstLine="567"/>
        <w:rPr>
          <w:rFonts w:ascii="Times New Roman" w:hAnsi="Times New Roman" w:cs="Times New Roman"/>
          <w:color w:val="auto"/>
          <w:szCs w:val="22"/>
        </w:rPr>
      </w:pPr>
      <w:r w:rsidRPr="001908A7">
        <w:rPr>
          <w:rStyle w:val="anumerDiagrama"/>
          <w:rFonts w:eastAsia="Arial"/>
          <w:color w:val="auto"/>
          <w:sz w:val="22"/>
          <w:szCs w:val="22"/>
        </w:rPr>
        <w:t xml:space="preserve">1 </w:t>
      </w:r>
      <w:r w:rsidR="003C0A2B" w:rsidRPr="001908A7">
        <w:rPr>
          <w:rStyle w:val="anumerDiagrama"/>
          <w:rFonts w:eastAsia="Arial"/>
          <w:color w:val="auto"/>
          <w:sz w:val="22"/>
          <w:szCs w:val="22"/>
        </w:rPr>
        <w:t xml:space="preserve">priedas </w:t>
      </w:r>
    </w:p>
    <w:p w14:paraId="5BBEE949" w14:textId="77777777" w:rsidR="00156F6A" w:rsidRPr="00034207" w:rsidRDefault="003C0A2B" w:rsidP="00034207">
      <w:pPr>
        <w:pStyle w:val="antr1"/>
        <w:numPr>
          <w:ilvl w:val="0"/>
          <w:numId w:val="0"/>
        </w:numPr>
        <w:ind w:left="357"/>
      </w:pPr>
      <w:r w:rsidRPr="002E37D6">
        <w:t xml:space="preserve">PRADINIŲ KLASIŲ MOKINIŲ PAŽANGOS IR PASIEKIMŲ VERTINIMO </w:t>
      </w:r>
      <w:r>
        <w:t>METODIKA</w:t>
      </w:r>
    </w:p>
    <w:p w14:paraId="46088C22" w14:textId="77777777" w:rsidR="00444739" w:rsidRPr="00444739" w:rsidRDefault="008446E5" w:rsidP="00444739">
      <w:pPr>
        <w:keepNext/>
        <w:spacing w:line="360" w:lineRule="auto"/>
        <w:ind w:firstLine="35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Pradinių klasių mokinių pažangos ir pasiekimų v</w:t>
      </w:r>
      <w:r w:rsidR="00444739" w:rsidRPr="00444739">
        <w:rPr>
          <w:rFonts w:ascii="Times New Roman" w:eastAsia="Times New Roman" w:hAnsi="Times New Roman" w:cs="Times New Roman"/>
          <w:color w:val="222222"/>
          <w:sz w:val="24"/>
          <w:szCs w:val="24"/>
          <w:shd w:val="clear" w:color="auto" w:fill="FFFFFF"/>
        </w:rPr>
        <w:t>e</w:t>
      </w:r>
      <w:r>
        <w:rPr>
          <w:rFonts w:ascii="Times New Roman" w:eastAsia="Times New Roman" w:hAnsi="Times New Roman" w:cs="Times New Roman"/>
          <w:color w:val="222222"/>
          <w:sz w:val="24"/>
          <w:szCs w:val="24"/>
          <w:shd w:val="clear" w:color="auto" w:fill="FFFFFF"/>
        </w:rPr>
        <w:t>r</w:t>
      </w:r>
      <w:r w:rsidR="00444739" w:rsidRPr="00444739">
        <w:rPr>
          <w:rFonts w:ascii="Times New Roman" w:eastAsia="Times New Roman" w:hAnsi="Times New Roman" w:cs="Times New Roman"/>
          <w:color w:val="222222"/>
          <w:sz w:val="24"/>
          <w:szCs w:val="24"/>
          <w:shd w:val="clear" w:color="auto" w:fill="FFFFFF"/>
        </w:rPr>
        <w:t>t</w:t>
      </w:r>
      <w:r>
        <w:rPr>
          <w:rFonts w:ascii="Times New Roman" w:eastAsia="Times New Roman" w:hAnsi="Times New Roman" w:cs="Times New Roman"/>
          <w:color w:val="222222"/>
          <w:sz w:val="24"/>
          <w:szCs w:val="24"/>
          <w:shd w:val="clear" w:color="auto" w:fill="FFFFFF"/>
        </w:rPr>
        <w:t>inimo metodika</w:t>
      </w:r>
      <w:r w:rsidR="00444739" w:rsidRPr="00444739">
        <w:rPr>
          <w:rFonts w:ascii="Times New Roman" w:eastAsia="Times New Roman" w:hAnsi="Times New Roman" w:cs="Times New Roman"/>
          <w:color w:val="222222"/>
          <w:sz w:val="24"/>
          <w:szCs w:val="24"/>
          <w:shd w:val="clear" w:color="auto" w:fill="FFFFFF"/>
        </w:rPr>
        <w:t xml:space="preserve"> parengta vadovaujantis Raseinių r. Ariogalos gimnazijos mokinių pažangos ir pasiekimų vertinimo tvarkos aprašu.</w:t>
      </w:r>
    </w:p>
    <w:p w14:paraId="50F4BC6F" w14:textId="77777777" w:rsidR="00444739" w:rsidRPr="00444739" w:rsidRDefault="00444739" w:rsidP="00444739">
      <w:pPr>
        <w:spacing w:line="360" w:lineRule="auto"/>
        <w:jc w:val="both"/>
        <w:rPr>
          <w:rFonts w:ascii="Times New Roman" w:hAnsi="Times New Roman" w:cs="Times New Roman"/>
          <w:b/>
          <w:sz w:val="24"/>
          <w:szCs w:val="24"/>
        </w:rPr>
      </w:pPr>
      <w:r w:rsidRPr="00444739">
        <w:rPr>
          <w:rFonts w:ascii="Times New Roman" w:hAnsi="Times New Roman" w:cs="Times New Roman"/>
          <w:b/>
          <w:sz w:val="24"/>
          <w:szCs w:val="24"/>
        </w:rPr>
        <w:t>Vertinimo fiksavimas, jo formos</w:t>
      </w:r>
    </w:p>
    <w:p w14:paraId="57EDBE1F" w14:textId="77777777" w:rsidR="00444739" w:rsidRPr="00444739" w:rsidRDefault="00444739" w:rsidP="00444739">
      <w:pPr>
        <w:spacing w:line="360" w:lineRule="auto"/>
        <w:jc w:val="both"/>
        <w:rPr>
          <w:rFonts w:ascii="Times New Roman" w:hAnsi="Times New Roman" w:cs="Times New Roman"/>
          <w:sz w:val="24"/>
          <w:szCs w:val="24"/>
        </w:rPr>
      </w:pPr>
      <w:r w:rsidRPr="00444739">
        <w:rPr>
          <w:rFonts w:ascii="Times New Roman" w:hAnsi="Times New Roman" w:cs="Times New Roman"/>
          <w:sz w:val="24"/>
          <w:szCs w:val="24"/>
        </w:rPr>
        <w:lastRenderedPageBreak/>
        <w:t>Vertinimo fiksavimo formos pasirenkamos mokytojo nuožiūra.</w:t>
      </w:r>
    </w:p>
    <w:tbl>
      <w:tblPr>
        <w:tblStyle w:val="Lentelstinklelis"/>
        <w:tblW w:w="0" w:type="auto"/>
        <w:tblLook w:val="04A0" w:firstRow="1" w:lastRow="0" w:firstColumn="1" w:lastColumn="0" w:noHBand="0" w:noVBand="1"/>
      </w:tblPr>
      <w:tblGrid>
        <w:gridCol w:w="2972"/>
        <w:gridCol w:w="6656"/>
      </w:tblGrid>
      <w:tr w:rsidR="00444739" w:rsidRPr="00444739" w14:paraId="0ADEF941" w14:textId="77777777" w:rsidTr="00444739">
        <w:tc>
          <w:tcPr>
            <w:tcW w:w="2972" w:type="dxa"/>
          </w:tcPr>
          <w:p w14:paraId="56A39642" w14:textId="77777777" w:rsidR="00444739" w:rsidRPr="00444739" w:rsidRDefault="00444739" w:rsidP="00444739">
            <w:pPr>
              <w:spacing w:line="360" w:lineRule="auto"/>
              <w:rPr>
                <w:rFonts w:ascii="Times New Roman" w:hAnsi="Times New Roman" w:cs="Times New Roman"/>
                <w:sz w:val="24"/>
                <w:szCs w:val="24"/>
              </w:rPr>
            </w:pPr>
            <w:r w:rsidRPr="00444739">
              <w:rPr>
                <w:rFonts w:ascii="Times New Roman" w:hAnsi="Times New Roman" w:cs="Times New Roman"/>
                <w:sz w:val="24"/>
                <w:szCs w:val="24"/>
              </w:rPr>
              <w:t>Mokinių darbai ir sąsiuviniai</w:t>
            </w:r>
          </w:p>
        </w:tc>
        <w:tc>
          <w:tcPr>
            <w:tcW w:w="6656" w:type="dxa"/>
          </w:tcPr>
          <w:p w14:paraId="5CC84A80" w14:textId="77777777" w:rsidR="00444739" w:rsidRPr="00444739" w:rsidRDefault="00444739" w:rsidP="00444739">
            <w:pPr>
              <w:spacing w:line="360" w:lineRule="auto"/>
              <w:jc w:val="both"/>
              <w:rPr>
                <w:rFonts w:ascii="Times New Roman" w:hAnsi="Times New Roman" w:cs="Times New Roman"/>
                <w:sz w:val="24"/>
                <w:szCs w:val="24"/>
              </w:rPr>
            </w:pPr>
            <w:r w:rsidRPr="00444739">
              <w:rPr>
                <w:rFonts w:ascii="Times New Roman" w:hAnsi="Times New Roman" w:cs="Times New Roman"/>
                <w:sz w:val="24"/>
                <w:szCs w:val="24"/>
              </w:rPr>
              <w:t>Mokytojas tikrina ir vertina komentarais kontrolinius darbus, testus, užduotis sąsiuviniuose. Pratybų sąsiuviniuose tikrinamos užduotys pasirinktinai. Nebūtina kiekvieną dieną mokiniui rašyti komentarą, vertinimą.</w:t>
            </w:r>
          </w:p>
        </w:tc>
      </w:tr>
      <w:tr w:rsidR="00444739" w:rsidRPr="00444739" w14:paraId="7DA31FA5" w14:textId="77777777" w:rsidTr="00444739">
        <w:tc>
          <w:tcPr>
            <w:tcW w:w="2972" w:type="dxa"/>
          </w:tcPr>
          <w:p w14:paraId="270CE38B" w14:textId="77777777" w:rsidR="00444739" w:rsidRPr="00444739" w:rsidRDefault="00444739" w:rsidP="00444739">
            <w:pPr>
              <w:spacing w:line="360" w:lineRule="auto"/>
              <w:rPr>
                <w:rFonts w:ascii="Times New Roman" w:hAnsi="Times New Roman" w:cs="Times New Roman"/>
                <w:sz w:val="24"/>
                <w:szCs w:val="24"/>
              </w:rPr>
            </w:pPr>
            <w:r w:rsidRPr="00444739">
              <w:rPr>
                <w:rFonts w:ascii="Times New Roman" w:hAnsi="Times New Roman" w:cs="Times New Roman"/>
                <w:sz w:val="24"/>
                <w:szCs w:val="24"/>
              </w:rPr>
              <w:t>Mokinių įsivertinimas</w:t>
            </w:r>
          </w:p>
        </w:tc>
        <w:tc>
          <w:tcPr>
            <w:tcW w:w="6656" w:type="dxa"/>
            <w:tcBorders>
              <w:top w:val="single" w:sz="4" w:space="0" w:color="auto"/>
              <w:left w:val="single" w:sz="4" w:space="0" w:color="auto"/>
              <w:bottom w:val="single" w:sz="4" w:space="0" w:color="auto"/>
              <w:right w:val="single" w:sz="4" w:space="0" w:color="auto"/>
            </w:tcBorders>
          </w:tcPr>
          <w:p w14:paraId="3482166D" w14:textId="77777777" w:rsidR="00444739" w:rsidRPr="00444739" w:rsidRDefault="00444739" w:rsidP="00444739">
            <w:pPr>
              <w:spacing w:line="360" w:lineRule="auto"/>
              <w:jc w:val="both"/>
              <w:rPr>
                <w:rFonts w:ascii="Times New Roman" w:hAnsi="Times New Roman"/>
                <w:sz w:val="24"/>
                <w:szCs w:val="24"/>
              </w:rPr>
            </w:pPr>
            <w:r w:rsidRPr="00444739">
              <w:rPr>
                <w:rFonts w:ascii="Times New Roman" w:hAnsi="Times New Roman"/>
                <w:sz w:val="24"/>
                <w:szCs w:val="24"/>
              </w:rPr>
              <w:t xml:space="preserve">Mokiniai savo pastangas įsivertina klasėje priimtais įsivertinimo būdais: struktūruoti klausimai, nebaigti sakiniai, vertinimas spalvotais lapeliais, ,,Šviesoforas“, ,,Nykštys“, ,,Sėkmės laipteliai“, ,,Voratinklis“, ,,Taškų kraitelė“, vertinimas pagal kriterijus. </w:t>
            </w:r>
          </w:p>
        </w:tc>
      </w:tr>
      <w:tr w:rsidR="00444739" w:rsidRPr="00444739" w14:paraId="1A58B94C" w14:textId="77777777" w:rsidTr="00444739">
        <w:tc>
          <w:tcPr>
            <w:tcW w:w="2972" w:type="dxa"/>
          </w:tcPr>
          <w:p w14:paraId="76020B27" w14:textId="77777777" w:rsidR="00444739" w:rsidRPr="00444739" w:rsidRDefault="00444739" w:rsidP="00444739">
            <w:pPr>
              <w:spacing w:line="360" w:lineRule="auto"/>
              <w:rPr>
                <w:rFonts w:ascii="Times New Roman" w:hAnsi="Times New Roman" w:cs="Times New Roman"/>
                <w:sz w:val="24"/>
                <w:szCs w:val="24"/>
              </w:rPr>
            </w:pPr>
            <w:r w:rsidRPr="00444739">
              <w:rPr>
                <w:rFonts w:ascii="Times New Roman" w:hAnsi="Times New Roman" w:cs="Times New Roman"/>
                <w:sz w:val="24"/>
                <w:szCs w:val="24"/>
              </w:rPr>
              <w:t>TAMO dienynas</w:t>
            </w:r>
          </w:p>
        </w:tc>
        <w:tc>
          <w:tcPr>
            <w:tcW w:w="6656" w:type="dxa"/>
          </w:tcPr>
          <w:p w14:paraId="4772CE14" w14:textId="77777777" w:rsidR="00444739" w:rsidRPr="00444739" w:rsidRDefault="00444739" w:rsidP="00444739">
            <w:pPr>
              <w:spacing w:line="360" w:lineRule="auto"/>
              <w:jc w:val="both"/>
              <w:rPr>
                <w:rFonts w:ascii="Times New Roman" w:hAnsi="Times New Roman" w:cs="Times New Roman"/>
                <w:sz w:val="24"/>
                <w:szCs w:val="24"/>
              </w:rPr>
            </w:pPr>
            <w:r w:rsidRPr="00444739">
              <w:rPr>
                <w:rFonts w:ascii="Times New Roman" w:hAnsi="Times New Roman" w:cs="Times New Roman"/>
                <w:sz w:val="24"/>
                <w:szCs w:val="24"/>
              </w:rPr>
              <w:t>Pateikiama informacija tėvams apie vaiko ugdymosi pasiekimus, spragas. Mokinių pažanga ir pasiekimai įvertinami lygiais baigus I ir II pusmečius.</w:t>
            </w:r>
          </w:p>
        </w:tc>
      </w:tr>
      <w:tr w:rsidR="00444739" w:rsidRPr="00444739" w14:paraId="7A815AB3" w14:textId="77777777" w:rsidTr="00444739">
        <w:tc>
          <w:tcPr>
            <w:tcW w:w="2972" w:type="dxa"/>
          </w:tcPr>
          <w:p w14:paraId="58C95EE4" w14:textId="77777777" w:rsidR="00444739" w:rsidRPr="00444739" w:rsidRDefault="00444739" w:rsidP="00444739">
            <w:pPr>
              <w:spacing w:line="360" w:lineRule="auto"/>
              <w:rPr>
                <w:rFonts w:ascii="Times New Roman" w:hAnsi="Times New Roman" w:cs="Times New Roman"/>
                <w:sz w:val="24"/>
                <w:szCs w:val="24"/>
              </w:rPr>
            </w:pPr>
            <w:r w:rsidRPr="00444739">
              <w:rPr>
                <w:rFonts w:ascii="Times New Roman" w:hAnsi="Times New Roman" w:cs="Times New Roman"/>
                <w:sz w:val="24"/>
                <w:szCs w:val="24"/>
              </w:rPr>
              <w:t xml:space="preserve">Diagnostinio </w:t>
            </w:r>
            <w:r w:rsidRPr="00444739">
              <w:rPr>
                <w:rFonts w:ascii="Times New Roman" w:hAnsi="Times New Roman" w:cs="Times New Roman"/>
                <w:color w:val="auto"/>
                <w:sz w:val="24"/>
                <w:szCs w:val="24"/>
              </w:rPr>
              <w:t xml:space="preserve">vertinimo </w:t>
            </w:r>
            <w:r w:rsidRPr="00444739">
              <w:rPr>
                <w:rFonts w:ascii="Times New Roman" w:hAnsi="Times New Roman" w:cs="Times New Roman"/>
                <w:sz w:val="24"/>
                <w:szCs w:val="24"/>
              </w:rPr>
              <w:t xml:space="preserve">lentelės </w:t>
            </w:r>
          </w:p>
        </w:tc>
        <w:tc>
          <w:tcPr>
            <w:tcW w:w="6656" w:type="dxa"/>
          </w:tcPr>
          <w:p w14:paraId="404A3934" w14:textId="16939CD6" w:rsidR="00444739" w:rsidRPr="00444739" w:rsidRDefault="00444739" w:rsidP="00444739">
            <w:pPr>
              <w:spacing w:line="360" w:lineRule="auto"/>
              <w:jc w:val="both"/>
              <w:rPr>
                <w:rFonts w:ascii="Times New Roman" w:hAnsi="Times New Roman" w:cs="Times New Roman"/>
                <w:sz w:val="24"/>
                <w:szCs w:val="24"/>
              </w:rPr>
            </w:pPr>
            <w:r w:rsidRPr="00444739">
              <w:rPr>
                <w:rFonts w:ascii="Times New Roman" w:hAnsi="Times New Roman" w:cs="Times New Roman"/>
                <w:sz w:val="24"/>
                <w:szCs w:val="24"/>
              </w:rPr>
              <w:t>Mokytojas elektroninėje erdvėje pildo lenteles</w:t>
            </w:r>
            <w:r w:rsidR="00FD249E">
              <w:rPr>
                <w:rFonts w:ascii="Times New Roman" w:hAnsi="Times New Roman" w:cs="Times New Roman"/>
                <w:sz w:val="24"/>
                <w:szCs w:val="24"/>
              </w:rPr>
              <w:t>-</w:t>
            </w:r>
            <w:r w:rsidRPr="00444739">
              <w:rPr>
                <w:rFonts w:ascii="Times New Roman" w:hAnsi="Times New Roman" w:cs="Times New Roman"/>
                <w:sz w:val="24"/>
                <w:szCs w:val="24"/>
              </w:rPr>
              <w:t>testų suvestines visiems mokslo metams, surašo mokinių surinktus procentus (lietuvių kalbos, matematikos, pasaulio pažinimo, užsienio kalbos).</w:t>
            </w:r>
          </w:p>
        </w:tc>
      </w:tr>
      <w:tr w:rsidR="00444739" w:rsidRPr="00444739" w14:paraId="2CD206C3" w14:textId="77777777" w:rsidTr="00444739">
        <w:tc>
          <w:tcPr>
            <w:tcW w:w="2972" w:type="dxa"/>
          </w:tcPr>
          <w:p w14:paraId="4F818AEC" w14:textId="77777777" w:rsidR="00444739" w:rsidRPr="00444739" w:rsidRDefault="00444739" w:rsidP="00444739">
            <w:pPr>
              <w:spacing w:line="360" w:lineRule="auto"/>
              <w:rPr>
                <w:rFonts w:ascii="Times New Roman" w:hAnsi="Times New Roman" w:cs="Times New Roman"/>
                <w:sz w:val="24"/>
                <w:szCs w:val="24"/>
              </w:rPr>
            </w:pPr>
            <w:r w:rsidRPr="00444739">
              <w:rPr>
                <w:rFonts w:ascii="Times New Roman" w:hAnsi="Times New Roman" w:cs="Times New Roman"/>
                <w:sz w:val="24"/>
                <w:szCs w:val="24"/>
              </w:rPr>
              <w:t xml:space="preserve">Mokinių pusmečių, metinio rezultatų fiksavimo lentelės </w:t>
            </w:r>
          </w:p>
        </w:tc>
        <w:tc>
          <w:tcPr>
            <w:tcW w:w="6656" w:type="dxa"/>
          </w:tcPr>
          <w:p w14:paraId="37BB705A" w14:textId="77777777" w:rsidR="00444739" w:rsidRPr="00444739" w:rsidRDefault="00444739" w:rsidP="00444739">
            <w:pPr>
              <w:spacing w:line="360" w:lineRule="auto"/>
              <w:jc w:val="both"/>
              <w:rPr>
                <w:rFonts w:ascii="Times New Roman" w:hAnsi="Times New Roman" w:cs="Times New Roman"/>
                <w:sz w:val="24"/>
                <w:szCs w:val="24"/>
              </w:rPr>
            </w:pPr>
            <w:r w:rsidRPr="00444739">
              <w:rPr>
                <w:rFonts w:ascii="Times New Roman" w:hAnsi="Times New Roman" w:cs="Times New Roman"/>
                <w:sz w:val="24"/>
                <w:szCs w:val="24"/>
              </w:rPr>
              <w:t>Mokytojas elektroninėje erdvėje atskiriems dalykams (lietuvių kalbai, matematikai, pasaulio pažinimui, užsienio kalbai) pildo lenteles, kuriose kasmet įrašomi to dalyko pusmečių, metinio įvertinimai per visus ketverius pradinio ugdymo(si) metus.</w:t>
            </w:r>
          </w:p>
        </w:tc>
      </w:tr>
      <w:tr w:rsidR="00444739" w:rsidRPr="00444739" w14:paraId="243254E3" w14:textId="77777777" w:rsidTr="00444739">
        <w:tc>
          <w:tcPr>
            <w:tcW w:w="2972" w:type="dxa"/>
            <w:shd w:val="clear" w:color="auto" w:fill="FFFFFF" w:themeFill="background1"/>
          </w:tcPr>
          <w:p w14:paraId="105A270E" w14:textId="77777777" w:rsidR="00444739" w:rsidRPr="00444739" w:rsidRDefault="00444739" w:rsidP="00444739">
            <w:pPr>
              <w:spacing w:line="360" w:lineRule="auto"/>
              <w:rPr>
                <w:rFonts w:ascii="Times New Roman" w:hAnsi="Times New Roman" w:cs="Times New Roman"/>
                <w:sz w:val="24"/>
                <w:szCs w:val="24"/>
              </w:rPr>
            </w:pPr>
            <w:r w:rsidRPr="00444739">
              <w:rPr>
                <w:rFonts w:ascii="Times New Roman" w:hAnsi="Times New Roman" w:cs="Times New Roman"/>
                <w:sz w:val="24"/>
                <w:szCs w:val="24"/>
              </w:rPr>
              <w:t xml:space="preserve">Mokinių pasiekimų ir bendrųjų kompetencijų vertinimo aprašas </w:t>
            </w:r>
          </w:p>
        </w:tc>
        <w:tc>
          <w:tcPr>
            <w:tcW w:w="6656" w:type="dxa"/>
            <w:shd w:val="clear" w:color="auto" w:fill="FFFFFF" w:themeFill="background1"/>
          </w:tcPr>
          <w:p w14:paraId="6D99111C" w14:textId="77777777" w:rsidR="00444739" w:rsidRPr="00444739" w:rsidRDefault="00444739" w:rsidP="00444739">
            <w:pPr>
              <w:tabs>
                <w:tab w:val="left" w:pos="8385"/>
              </w:tabs>
              <w:suppressAutoHyphens/>
              <w:spacing w:line="360" w:lineRule="auto"/>
              <w:jc w:val="both"/>
              <w:rPr>
                <w:rFonts w:ascii="Times New Roman" w:eastAsia="Times New Roman" w:hAnsi="Times New Roman" w:cs="Times New Roman"/>
                <w:sz w:val="24"/>
                <w:szCs w:val="24"/>
                <w:lang w:eastAsia="ar-SA"/>
              </w:rPr>
            </w:pPr>
            <w:r w:rsidRPr="00444739">
              <w:rPr>
                <w:rFonts w:ascii="Times New Roman" w:eastAsia="Times New Roman" w:hAnsi="Times New Roman" w:cs="Times New Roman"/>
                <w:sz w:val="24"/>
                <w:szCs w:val="24"/>
                <w:lang w:eastAsia="ar-SA"/>
              </w:rPr>
              <w:t>4 klasės mokinių pasiekimų ir bendrųjų kompetencijų vertinimo aprašo forma naudojama vertinant baigiamosios klasės mokinių pasiekimus.</w:t>
            </w:r>
          </w:p>
        </w:tc>
      </w:tr>
    </w:tbl>
    <w:p w14:paraId="39EF49BA" w14:textId="77777777" w:rsidR="00444739" w:rsidRPr="00034207" w:rsidRDefault="00444739" w:rsidP="00075FB4">
      <w:pPr>
        <w:spacing w:before="120" w:after="120" w:line="240" w:lineRule="auto"/>
        <w:rPr>
          <w:rFonts w:ascii="Times New Roman" w:eastAsiaTheme="minorHAnsi" w:hAnsi="Times New Roman" w:cs="Times New Roman"/>
          <w:b/>
          <w:color w:val="auto"/>
          <w:sz w:val="24"/>
          <w:szCs w:val="24"/>
          <w:lang w:eastAsia="en-US"/>
        </w:rPr>
      </w:pPr>
      <w:r w:rsidRPr="00034207">
        <w:rPr>
          <w:rFonts w:ascii="Times New Roman" w:eastAsiaTheme="minorHAnsi" w:hAnsi="Times New Roman" w:cs="Times New Roman"/>
          <w:b/>
          <w:color w:val="auto"/>
          <w:sz w:val="24"/>
          <w:szCs w:val="24"/>
          <w:lang w:eastAsia="en-US"/>
        </w:rPr>
        <w:t>Kasdienis formuojamasis vertinimas</w:t>
      </w:r>
    </w:p>
    <w:p w14:paraId="2BEC466E" w14:textId="77777777" w:rsidR="00444739" w:rsidRPr="00444739" w:rsidRDefault="00444739" w:rsidP="00034207">
      <w:pPr>
        <w:spacing w:line="360" w:lineRule="auto"/>
        <w:ind w:firstLine="567"/>
        <w:jc w:val="both"/>
        <w:rPr>
          <w:rFonts w:ascii="Times New Roman" w:hAnsi="Times New Roman" w:cs="Times New Roman"/>
          <w:color w:val="222222"/>
          <w:sz w:val="24"/>
          <w:szCs w:val="24"/>
          <w:shd w:val="clear" w:color="auto" w:fill="FFFFFF"/>
        </w:rPr>
      </w:pPr>
      <w:r w:rsidRPr="00444739">
        <w:rPr>
          <w:rFonts w:ascii="Times New Roman" w:hAnsi="Times New Roman" w:cs="Times New Roman"/>
          <w:color w:val="222222"/>
          <w:sz w:val="24"/>
          <w:szCs w:val="24"/>
          <w:shd w:val="clear" w:color="auto" w:fill="FFFFFF"/>
        </w:rPr>
        <w:t>Vertindamas mokinių pasiekimus ir daromą pažangą, visada vadovaujasi Pradinio ugdymo Bendrosiose programose nurodytais ugdymosi Pasiekimais (jie – pagrindiniai vertinimo kriterijai) bei kiekvienam ugdymo dalykui parengtais Vertinimo lygių požymiais (jie yra skirti nustatyti pasiektų rezultatų lygį).</w:t>
      </w:r>
    </w:p>
    <w:p w14:paraId="2256A5FB" w14:textId="290C5D88" w:rsidR="00444739" w:rsidRPr="00444739" w:rsidRDefault="00444739" w:rsidP="00444739">
      <w:pPr>
        <w:spacing w:line="360" w:lineRule="auto"/>
        <w:ind w:firstLine="720"/>
        <w:jc w:val="both"/>
        <w:rPr>
          <w:rFonts w:ascii="Times New Roman" w:hAnsi="Times New Roman" w:cs="Times New Roman"/>
          <w:sz w:val="24"/>
          <w:szCs w:val="24"/>
        </w:rPr>
      </w:pPr>
      <w:r w:rsidRPr="00444739">
        <w:rPr>
          <w:rFonts w:ascii="Times New Roman" w:hAnsi="Times New Roman" w:cs="Times New Roman"/>
          <w:sz w:val="24"/>
          <w:szCs w:val="24"/>
        </w:rPr>
        <w:t>Didžiąją dalį (apie 90 proc.) vertinimo informacijos mokiniams pateikiam</w:t>
      </w:r>
      <w:r w:rsidR="00FD249E">
        <w:rPr>
          <w:rFonts w:ascii="Times New Roman" w:hAnsi="Times New Roman" w:cs="Times New Roman"/>
          <w:sz w:val="24"/>
          <w:szCs w:val="24"/>
        </w:rPr>
        <w:t>a</w:t>
      </w:r>
      <w:r w:rsidRPr="00444739">
        <w:rPr>
          <w:rFonts w:ascii="Times New Roman" w:hAnsi="Times New Roman" w:cs="Times New Roman"/>
          <w:sz w:val="24"/>
          <w:szCs w:val="24"/>
        </w:rPr>
        <w:t xml:space="preserve"> žodžiu. Vertinimo informaciją raštu pateikiam</w:t>
      </w:r>
      <w:r w:rsidR="00FD249E">
        <w:rPr>
          <w:rFonts w:ascii="Times New Roman" w:hAnsi="Times New Roman" w:cs="Times New Roman"/>
          <w:sz w:val="24"/>
          <w:szCs w:val="24"/>
        </w:rPr>
        <w:t>a</w:t>
      </w:r>
      <w:r w:rsidRPr="00444739">
        <w:rPr>
          <w:rFonts w:ascii="Times New Roman" w:hAnsi="Times New Roman" w:cs="Times New Roman"/>
          <w:sz w:val="24"/>
          <w:szCs w:val="24"/>
        </w:rPr>
        <w:t xml:space="preserve"> mokinių darbuose, TAMO dienyne, ataskaitose.</w:t>
      </w:r>
    </w:p>
    <w:p w14:paraId="712A549D" w14:textId="77777777" w:rsidR="00444739" w:rsidRPr="00444739" w:rsidRDefault="00444739" w:rsidP="00444739">
      <w:pPr>
        <w:spacing w:line="360" w:lineRule="auto"/>
        <w:ind w:firstLine="720"/>
        <w:jc w:val="both"/>
        <w:rPr>
          <w:rFonts w:ascii="Times New Roman" w:hAnsi="Times New Roman" w:cs="Times New Roman"/>
          <w:sz w:val="24"/>
          <w:szCs w:val="24"/>
        </w:rPr>
      </w:pPr>
      <w:r w:rsidRPr="00444739">
        <w:rPr>
          <w:rFonts w:ascii="Times New Roman" w:hAnsi="Times New Roman" w:cs="Times New Roman"/>
          <w:sz w:val="24"/>
          <w:szCs w:val="24"/>
        </w:rPr>
        <w:t>Jei mokinių darbų įvertinimai fiksuojami trumpu komentaru, įrašant jį šalia atlikto darbo, į TAMO</w:t>
      </w:r>
      <w:r w:rsidRPr="00444739">
        <w:rPr>
          <w:rFonts w:ascii="Times New Roman" w:hAnsi="Times New Roman" w:cs="Times New Roman"/>
          <w:i/>
          <w:sz w:val="24"/>
          <w:szCs w:val="24"/>
        </w:rPr>
        <w:t xml:space="preserve"> </w:t>
      </w:r>
      <w:r w:rsidRPr="00444739">
        <w:rPr>
          <w:rFonts w:ascii="Times New Roman" w:hAnsi="Times New Roman" w:cs="Times New Roman"/>
          <w:sz w:val="24"/>
          <w:szCs w:val="24"/>
        </w:rPr>
        <w:t xml:space="preserve">dienyną komentaras neperrašomas. </w:t>
      </w:r>
    </w:p>
    <w:p w14:paraId="7FFD0158" w14:textId="77777777" w:rsidR="00444739" w:rsidRPr="00444739" w:rsidRDefault="00444739" w:rsidP="00444739">
      <w:pPr>
        <w:spacing w:line="360" w:lineRule="auto"/>
        <w:ind w:firstLine="720"/>
        <w:jc w:val="both"/>
        <w:rPr>
          <w:rFonts w:ascii="Times New Roman" w:hAnsi="Times New Roman" w:cs="Times New Roman"/>
          <w:sz w:val="24"/>
          <w:szCs w:val="24"/>
        </w:rPr>
      </w:pPr>
      <w:r w:rsidRPr="00444739">
        <w:rPr>
          <w:rFonts w:ascii="Times New Roman" w:hAnsi="Times New Roman" w:cs="Times New Roman"/>
          <w:sz w:val="24"/>
          <w:szCs w:val="24"/>
        </w:rPr>
        <w:t>Komentaras turėtų būti:</w:t>
      </w:r>
    </w:p>
    <w:p w14:paraId="282985FB" w14:textId="77777777" w:rsidR="00444739" w:rsidRPr="00444739" w:rsidRDefault="00444739" w:rsidP="00444739">
      <w:pPr>
        <w:numPr>
          <w:ilvl w:val="0"/>
          <w:numId w:val="121"/>
        </w:numPr>
        <w:spacing w:after="160" w:line="360" w:lineRule="auto"/>
        <w:ind w:left="709" w:hanging="283"/>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pozityvus, pripažįstantis atlikto darbo vertę;</w:t>
      </w:r>
    </w:p>
    <w:p w14:paraId="5C05AF25" w14:textId="77777777" w:rsidR="00444739" w:rsidRPr="00444739" w:rsidRDefault="00444739" w:rsidP="00444739">
      <w:pPr>
        <w:numPr>
          <w:ilvl w:val="0"/>
          <w:numId w:val="121"/>
        </w:numPr>
        <w:spacing w:after="160" w:line="360" w:lineRule="auto"/>
        <w:ind w:left="709" w:hanging="283"/>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palaikantis vaiko pastangas;</w:t>
      </w:r>
    </w:p>
    <w:p w14:paraId="611D0AC9" w14:textId="77777777" w:rsidR="00444739" w:rsidRPr="00444739" w:rsidRDefault="00444739" w:rsidP="00444739">
      <w:pPr>
        <w:numPr>
          <w:ilvl w:val="0"/>
          <w:numId w:val="121"/>
        </w:numPr>
        <w:spacing w:after="160" w:line="360" w:lineRule="auto"/>
        <w:ind w:left="709" w:hanging="283"/>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lastRenderedPageBreak/>
        <w:t>jame turi atsispindėti vertinimo kriterijai;</w:t>
      </w:r>
    </w:p>
    <w:p w14:paraId="3233B3E3" w14:textId="77777777" w:rsidR="00444739" w:rsidRPr="00444739" w:rsidRDefault="00444739" w:rsidP="00444739">
      <w:pPr>
        <w:numPr>
          <w:ilvl w:val="0"/>
          <w:numId w:val="121"/>
        </w:numPr>
        <w:spacing w:after="160" w:line="360" w:lineRule="auto"/>
        <w:ind w:left="709" w:hanging="283"/>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nurodytos taisytinos vietos;</w:t>
      </w:r>
    </w:p>
    <w:p w14:paraId="0488D067" w14:textId="77777777" w:rsidR="00444739" w:rsidRPr="00444739" w:rsidRDefault="00444739" w:rsidP="00444739">
      <w:pPr>
        <w:numPr>
          <w:ilvl w:val="0"/>
          <w:numId w:val="121"/>
        </w:numPr>
        <w:spacing w:before="240" w:after="160" w:line="360" w:lineRule="auto"/>
        <w:ind w:left="709" w:hanging="283"/>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pasiūlyta, kaip būtų galima pagerinti darbą.</w:t>
      </w:r>
    </w:p>
    <w:p w14:paraId="0FAFB718" w14:textId="77777777" w:rsidR="00444739" w:rsidRPr="00444739" w:rsidRDefault="00444739" w:rsidP="00444739">
      <w:pPr>
        <w:spacing w:before="240" w:after="240" w:line="360" w:lineRule="auto"/>
        <w:ind w:left="1077"/>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b/>
          <w:color w:val="auto"/>
          <w:sz w:val="24"/>
          <w:szCs w:val="24"/>
          <w:lang w:eastAsia="en-US"/>
        </w:rPr>
        <w:t>Įrašai TAMO dienyne:</w:t>
      </w:r>
    </w:p>
    <w:p w14:paraId="630FC59F" w14:textId="1F43A4DC" w:rsidR="00444739" w:rsidRPr="00444739" w:rsidRDefault="00444739" w:rsidP="00444739">
      <w:pPr>
        <w:numPr>
          <w:ilvl w:val="0"/>
          <w:numId w:val="122"/>
        </w:numPr>
        <w:tabs>
          <w:tab w:val="left" w:pos="709"/>
        </w:tabs>
        <w:spacing w:after="160" w:line="360" w:lineRule="auto"/>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jei 1</w:t>
      </w:r>
      <w:r w:rsidR="00FD249E">
        <w:rPr>
          <w:rFonts w:ascii="Times New Roman" w:eastAsiaTheme="minorHAnsi" w:hAnsi="Times New Roman" w:cs="Times New Roman"/>
          <w:color w:val="auto"/>
          <w:sz w:val="24"/>
          <w:szCs w:val="24"/>
          <w:lang w:eastAsia="en-US"/>
        </w:rPr>
        <w:t>–</w:t>
      </w:r>
      <w:r w:rsidRPr="00444739">
        <w:rPr>
          <w:rFonts w:ascii="Times New Roman" w:eastAsiaTheme="minorHAnsi" w:hAnsi="Times New Roman" w:cs="Times New Roman"/>
          <w:color w:val="auto"/>
          <w:sz w:val="24"/>
          <w:szCs w:val="24"/>
          <w:lang w:eastAsia="en-US"/>
        </w:rPr>
        <w:t>2 savaitinės pamokos, mokiniui rašomas ne mažiau kaip vienas įvertinimas per mėnesį;</w:t>
      </w:r>
    </w:p>
    <w:p w14:paraId="6F1D3D8D" w14:textId="1CD4603E" w:rsidR="00444739" w:rsidRPr="00444739" w:rsidRDefault="00444739" w:rsidP="00444739">
      <w:pPr>
        <w:numPr>
          <w:ilvl w:val="0"/>
          <w:numId w:val="122"/>
        </w:numPr>
        <w:spacing w:after="160" w:line="360" w:lineRule="auto"/>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jei 3</w:t>
      </w:r>
      <w:r w:rsidR="00FD249E">
        <w:rPr>
          <w:rFonts w:ascii="Times New Roman" w:eastAsiaTheme="minorHAnsi" w:hAnsi="Times New Roman" w:cs="Times New Roman"/>
          <w:color w:val="auto"/>
          <w:sz w:val="24"/>
          <w:szCs w:val="24"/>
          <w:lang w:eastAsia="en-US"/>
        </w:rPr>
        <w:t>–</w:t>
      </w:r>
      <w:r w:rsidRPr="00444739">
        <w:rPr>
          <w:rFonts w:ascii="Times New Roman" w:eastAsiaTheme="minorHAnsi" w:hAnsi="Times New Roman" w:cs="Times New Roman"/>
          <w:color w:val="auto"/>
          <w:sz w:val="24"/>
          <w:szCs w:val="24"/>
          <w:lang w:eastAsia="en-US"/>
        </w:rPr>
        <w:t>5 savaitinės pamokos, mokiniui rašomi ne mažiau kaip du įvertinimai per mėnesį;</w:t>
      </w:r>
    </w:p>
    <w:p w14:paraId="4FCF2D6D" w14:textId="4637A253" w:rsidR="00075FB4" w:rsidRPr="00075FB4" w:rsidRDefault="00444739" w:rsidP="00075FB4">
      <w:pPr>
        <w:numPr>
          <w:ilvl w:val="0"/>
          <w:numId w:val="122"/>
        </w:numPr>
        <w:spacing w:before="120" w:after="120" w:line="360" w:lineRule="auto"/>
        <w:ind w:left="714" w:hanging="357"/>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jei 7</w:t>
      </w:r>
      <w:r w:rsidR="00FD249E">
        <w:rPr>
          <w:rFonts w:ascii="Times New Roman" w:eastAsiaTheme="minorHAnsi" w:hAnsi="Times New Roman" w:cs="Times New Roman"/>
          <w:color w:val="auto"/>
          <w:sz w:val="24"/>
          <w:szCs w:val="24"/>
          <w:lang w:eastAsia="en-US"/>
        </w:rPr>
        <w:t>–</w:t>
      </w:r>
      <w:r w:rsidRPr="00444739">
        <w:rPr>
          <w:rFonts w:ascii="Times New Roman" w:eastAsiaTheme="minorHAnsi" w:hAnsi="Times New Roman" w:cs="Times New Roman"/>
          <w:color w:val="auto"/>
          <w:sz w:val="24"/>
          <w:szCs w:val="24"/>
          <w:lang w:eastAsia="en-US"/>
        </w:rPr>
        <w:t>8 savaitinės pamokos, mokiniui rašomi ne mažiau kaip trys įvertinimai per mėnesį.</w:t>
      </w:r>
    </w:p>
    <w:p w14:paraId="5A0E9B51" w14:textId="77777777" w:rsidR="00444739" w:rsidRPr="00444739" w:rsidRDefault="00444739" w:rsidP="00444739">
      <w:pPr>
        <w:spacing w:line="360" w:lineRule="auto"/>
        <w:ind w:firstLine="720"/>
        <w:jc w:val="both"/>
        <w:rPr>
          <w:rFonts w:ascii="Times New Roman" w:hAnsi="Times New Roman" w:cs="Times New Roman"/>
          <w:b/>
          <w:sz w:val="24"/>
          <w:szCs w:val="24"/>
        </w:rPr>
      </w:pPr>
      <w:r w:rsidRPr="00444739">
        <w:rPr>
          <w:rFonts w:ascii="Times New Roman" w:hAnsi="Times New Roman" w:cs="Times New Roman"/>
          <w:b/>
          <w:sz w:val="24"/>
          <w:szCs w:val="24"/>
        </w:rPr>
        <w:t>Informacijos pateikimas TAMO dienyne:</w:t>
      </w:r>
    </w:p>
    <w:p w14:paraId="7D6961C4" w14:textId="77777777" w:rsidR="00444739" w:rsidRPr="00444739" w:rsidRDefault="00444739" w:rsidP="00444739">
      <w:pPr>
        <w:numPr>
          <w:ilvl w:val="0"/>
          <w:numId w:val="123"/>
        </w:numPr>
        <w:spacing w:after="160" w:line="360" w:lineRule="auto"/>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 xml:space="preserve">informacija apie mokinių pažangą ir pasiekimus fiksuojama dalyje „Įvertinimas“; </w:t>
      </w:r>
    </w:p>
    <w:p w14:paraId="4ED89942" w14:textId="77777777" w:rsidR="00444739" w:rsidRPr="00444739" w:rsidRDefault="00444739" w:rsidP="00444739">
      <w:pPr>
        <w:numPr>
          <w:ilvl w:val="0"/>
          <w:numId w:val="123"/>
        </w:numPr>
        <w:tabs>
          <w:tab w:val="left" w:pos="709"/>
        </w:tabs>
        <w:spacing w:after="160" w:line="360" w:lineRule="auto"/>
        <w:ind w:left="0" w:firstLine="360"/>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 xml:space="preserve">kita informacija apie mokinio socialinius (gebėjimą būti grupės nariu, klasės ir mokyklos taisyklių laikymąsi bei kt.) ir darbo (pasiruošimą pamokai, dėmesingumą, kruopštumą bei kt.) įgūdžius fiksuojama dalyje „Pagyrimai/pastabos“; </w:t>
      </w:r>
    </w:p>
    <w:p w14:paraId="667C58F5" w14:textId="77777777" w:rsidR="00444739" w:rsidRPr="00444739" w:rsidRDefault="00444739" w:rsidP="00034207">
      <w:pPr>
        <w:numPr>
          <w:ilvl w:val="0"/>
          <w:numId w:val="123"/>
        </w:numPr>
        <w:tabs>
          <w:tab w:val="left" w:pos="709"/>
        </w:tabs>
        <w:spacing w:before="120" w:after="120" w:line="240" w:lineRule="auto"/>
        <w:ind w:left="0" w:firstLine="357"/>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I ir II pusmečių, metinio mokinių pažangos ir pasiekimų įvertinimai (įvardijant pasiekimų lygmenis) rašomi TAMO dienyno dalyje „Trimestrai/pusmečiai“.</w:t>
      </w:r>
    </w:p>
    <w:p w14:paraId="4B6DA2FE" w14:textId="77777777" w:rsidR="00444739" w:rsidRPr="00034207" w:rsidRDefault="00444739" w:rsidP="00034207">
      <w:pPr>
        <w:spacing w:before="240" w:after="120" w:line="240" w:lineRule="auto"/>
        <w:ind w:firstLine="720"/>
        <w:jc w:val="both"/>
        <w:rPr>
          <w:rFonts w:ascii="Times New Roman" w:hAnsi="Times New Roman" w:cs="Times New Roman"/>
          <w:b/>
          <w:color w:val="auto"/>
          <w:sz w:val="24"/>
          <w:szCs w:val="24"/>
        </w:rPr>
      </w:pPr>
      <w:r w:rsidRPr="00034207">
        <w:rPr>
          <w:rFonts w:ascii="Times New Roman" w:hAnsi="Times New Roman" w:cs="Times New Roman"/>
          <w:b/>
          <w:color w:val="auto"/>
          <w:sz w:val="24"/>
          <w:szCs w:val="24"/>
        </w:rPr>
        <w:t>Diagnostinis vertinimas</w:t>
      </w:r>
    </w:p>
    <w:p w14:paraId="4812CB01" w14:textId="77777777" w:rsidR="00444739" w:rsidRPr="00444739" w:rsidRDefault="00444739" w:rsidP="00444739">
      <w:pPr>
        <w:numPr>
          <w:ilvl w:val="0"/>
          <w:numId w:val="123"/>
        </w:numPr>
        <w:tabs>
          <w:tab w:val="left" w:pos="709"/>
        </w:tabs>
        <w:spacing w:after="160" w:line="360" w:lineRule="auto"/>
        <w:ind w:left="0" w:firstLine="360"/>
        <w:contextualSpacing/>
        <w:jc w:val="both"/>
        <w:rPr>
          <w:rFonts w:ascii="Times New Roman" w:eastAsiaTheme="minorHAnsi" w:hAnsi="Times New Roman" w:cs="Times New Roman"/>
          <w:b/>
          <w:color w:val="auto"/>
          <w:sz w:val="24"/>
          <w:szCs w:val="24"/>
          <w:lang w:eastAsia="en-US"/>
        </w:rPr>
      </w:pPr>
      <w:r w:rsidRPr="00444739">
        <w:rPr>
          <w:rFonts w:ascii="Times New Roman" w:eastAsiaTheme="minorHAnsi" w:hAnsi="Times New Roman" w:cs="Times New Roman"/>
          <w:color w:val="auto"/>
          <w:sz w:val="24"/>
          <w:szCs w:val="24"/>
          <w:lang w:eastAsia="en-US"/>
        </w:rPr>
        <w:t>Atsiskaitomiesiems darbams, kurie vertinami taškais, nepakanka nurodyti surinktų taškų  skaičių – būtinas trumpas mokytojo komentaras, kuriame įvardijami mokinio pasiekimai, padarytos klaidos.</w:t>
      </w:r>
    </w:p>
    <w:p w14:paraId="1402D250" w14:textId="0F465D5E" w:rsidR="00444739" w:rsidRPr="00034207" w:rsidRDefault="00444739" w:rsidP="00034207">
      <w:pPr>
        <w:numPr>
          <w:ilvl w:val="0"/>
          <w:numId w:val="124"/>
        </w:numPr>
        <w:tabs>
          <w:tab w:val="left" w:pos="709"/>
        </w:tabs>
        <w:spacing w:after="160" w:line="360" w:lineRule="auto"/>
        <w:ind w:left="0" w:firstLine="360"/>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Pusmečio ar mokslo metų baigiamieji darbai vertinami lygiu, tačiau iš šio galutinio darbo nenustatom</w:t>
      </w:r>
      <w:r w:rsidR="002E6602">
        <w:rPr>
          <w:rFonts w:ascii="Times New Roman" w:eastAsiaTheme="minorHAnsi" w:hAnsi="Times New Roman" w:cs="Times New Roman"/>
          <w:color w:val="auto"/>
          <w:sz w:val="24"/>
          <w:szCs w:val="24"/>
          <w:lang w:eastAsia="en-US"/>
        </w:rPr>
        <w:t>a</w:t>
      </w:r>
      <w:r w:rsidRPr="00444739">
        <w:rPr>
          <w:rFonts w:ascii="Times New Roman" w:eastAsiaTheme="minorHAnsi" w:hAnsi="Times New Roman" w:cs="Times New Roman"/>
          <w:color w:val="auto"/>
          <w:sz w:val="24"/>
          <w:szCs w:val="24"/>
          <w:lang w:eastAsia="en-US"/>
        </w:rPr>
        <w:t xml:space="preserve"> mokinio pusmečio dalyko įvertinimo – lygio.</w:t>
      </w:r>
    </w:p>
    <w:p w14:paraId="4B4AFE96" w14:textId="77777777" w:rsidR="00444739" w:rsidRPr="00444739" w:rsidRDefault="00444739" w:rsidP="00444739">
      <w:pPr>
        <w:spacing w:after="240" w:line="360" w:lineRule="auto"/>
        <w:ind w:firstLine="720"/>
        <w:rPr>
          <w:rFonts w:ascii="Times New Roman" w:eastAsia="Times New Roman" w:hAnsi="Times New Roman" w:cs="Times New Roman"/>
          <w:b/>
          <w:color w:val="auto"/>
          <w:sz w:val="24"/>
        </w:rPr>
      </w:pPr>
      <w:r w:rsidRPr="00444739">
        <w:rPr>
          <w:rFonts w:ascii="Times New Roman" w:eastAsia="Times New Roman" w:hAnsi="Times New Roman" w:cs="Times New Roman"/>
          <w:b/>
          <w:color w:val="auto"/>
          <w:sz w:val="24"/>
          <w:szCs w:val="24"/>
        </w:rPr>
        <w:t xml:space="preserve">Atsiskaitomųjų </w:t>
      </w:r>
      <w:r w:rsidRPr="00444739">
        <w:rPr>
          <w:rFonts w:ascii="Times New Roman" w:eastAsia="Times New Roman" w:hAnsi="Times New Roman" w:cs="Times New Roman"/>
          <w:b/>
          <w:color w:val="auto"/>
          <w:sz w:val="24"/>
        </w:rPr>
        <w:t xml:space="preserve">darbų pasiekimų vertinimo lentelė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6"/>
      </w:tblGrid>
      <w:tr w:rsidR="00444739" w:rsidRPr="00444739" w14:paraId="0C36DB40" w14:textId="77777777" w:rsidTr="00444739">
        <w:trPr>
          <w:trHeight w:val="404"/>
        </w:trPr>
        <w:tc>
          <w:tcPr>
            <w:tcW w:w="5954" w:type="dxa"/>
            <w:tcBorders>
              <w:tl2br w:val="nil"/>
            </w:tcBorders>
            <w:shd w:val="clear" w:color="auto" w:fill="auto"/>
            <w:vAlign w:val="center"/>
          </w:tcPr>
          <w:p w14:paraId="17158AD3" w14:textId="77777777"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b/>
                <w:bCs/>
                <w:sz w:val="24"/>
                <w:szCs w:val="24"/>
                <w:lang w:eastAsia="en-US"/>
              </w:rPr>
            </w:pPr>
            <w:r w:rsidRPr="00444739">
              <w:rPr>
                <w:rFonts w:ascii="Times New Roman" w:eastAsia="Times New Roman" w:hAnsi="Times New Roman" w:cs="Times New Roman"/>
                <w:b/>
                <w:bCs/>
                <w:sz w:val="24"/>
                <w:szCs w:val="24"/>
                <w:lang w:eastAsia="en-US"/>
              </w:rPr>
              <w:t>Pasiekimų lygis</w:t>
            </w:r>
          </w:p>
        </w:tc>
        <w:tc>
          <w:tcPr>
            <w:tcW w:w="3686" w:type="dxa"/>
            <w:shd w:val="clear" w:color="auto" w:fill="auto"/>
            <w:vAlign w:val="center"/>
          </w:tcPr>
          <w:p w14:paraId="307B7B53" w14:textId="77777777"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b/>
                <w:sz w:val="24"/>
                <w:szCs w:val="24"/>
                <w:lang w:eastAsia="en-US"/>
              </w:rPr>
            </w:pPr>
            <w:r w:rsidRPr="00444739">
              <w:rPr>
                <w:rFonts w:ascii="Times New Roman" w:eastAsia="Times New Roman" w:hAnsi="Times New Roman" w:cs="Times New Roman"/>
                <w:b/>
                <w:bCs/>
                <w:sz w:val="24"/>
                <w:szCs w:val="24"/>
                <w:lang w:eastAsia="en-US"/>
              </w:rPr>
              <w:t>Procentai</w:t>
            </w:r>
          </w:p>
        </w:tc>
      </w:tr>
      <w:tr w:rsidR="00444739" w:rsidRPr="00444739" w14:paraId="09C82811" w14:textId="77777777" w:rsidTr="00034207">
        <w:trPr>
          <w:trHeight w:val="20"/>
        </w:trPr>
        <w:tc>
          <w:tcPr>
            <w:tcW w:w="5954" w:type="dxa"/>
            <w:shd w:val="clear" w:color="auto" w:fill="auto"/>
            <w:vAlign w:val="center"/>
          </w:tcPr>
          <w:p w14:paraId="2F85CD4A" w14:textId="77777777"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sz w:val="24"/>
                <w:szCs w:val="24"/>
                <w:lang w:eastAsia="en-US"/>
              </w:rPr>
            </w:pPr>
            <w:r w:rsidRPr="00444739">
              <w:rPr>
                <w:rFonts w:ascii="Times New Roman" w:eastAsia="Times New Roman" w:hAnsi="Times New Roman" w:cs="Times New Roman"/>
                <w:sz w:val="24"/>
                <w:szCs w:val="24"/>
                <w:lang w:eastAsia="en-US"/>
              </w:rPr>
              <w:t>Darbas atitinka aukštesnio lygio reikalavimus</w:t>
            </w:r>
          </w:p>
        </w:tc>
        <w:tc>
          <w:tcPr>
            <w:tcW w:w="3686" w:type="dxa"/>
            <w:shd w:val="clear" w:color="auto" w:fill="auto"/>
            <w:vAlign w:val="center"/>
          </w:tcPr>
          <w:p w14:paraId="3B215BB6" w14:textId="41365A74"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sz w:val="24"/>
                <w:szCs w:val="24"/>
                <w:lang w:eastAsia="en-US"/>
              </w:rPr>
            </w:pPr>
            <w:r w:rsidRPr="00444739">
              <w:rPr>
                <w:rFonts w:ascii="Times New Roman" w:eastAsia="Times New Roman" w:hAnsi="Times New Roman" w:cs="Times New Roman"/>
                <w:sz w:val="24"/>
                <w:szCs w:val="24"/>
                <w:lang w:eastAsia="en-US"/>
              </w:rPr>
              <w:t>90</w:t>
            </w:r>
            <w:r w:rsidR="002E6602">
              <w:rPr>
                <w:rFonts w:ascii="Times New Roman" w:eastAsia="Times New Roman" w:hAnsi="Times New Roman" w:cs="Times New Roman"/>
                <w:sz w:val="24"/>
                <w:szCs w:val="24"/>
                <w:lang w:eastAsia="en-US"/>
              </w:rPr>
              <w:t>–</w:t>
            </w:r>
            <w:r w:rsidRPr="00444739">
              <w:rPr>
                <w:rFonts w:ascii="Times New Roman" w:eastAsia="Times New Roman" w:hAnsi="Times New Roman" w:cs="Times New Roman"/>
                <w:sz w:val="24"/>
                <w:szCs w:val="24"/>
                <w:lang w:eastAsia="en-US"/>
              </w:rPr>
              <w:t>100</w:t>
            </w:r>
          </w:p>
        </w:tc>
      </w:tr>
      <w:tr w:rsidR="00444739" w:rsidRPr="00444739" w14:paraId="6C47BBBA" w14:textId="77777777" w:rsidTr="00034207">
        <w:trPr>
          <w:trHeight w:val="20"/>
        </w:trPr>
        <w:tc>
          <w:tcPr>
            <w:tcW w:w="5954" w:type="dxa"/>
            <w:shd w:val="clear" w:color="auto" w:fill="auto"/>
            <w:vAlign w:val="center"/>
          </w:tcPr>
          <w:p w14:paraId="5EB5CA92" w14:textId="77777777"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sz w:val="24"/>
                <w:szCs w:val="24"/>
                <w:lang w:eastAsia="en-US"/>
              </w:rPr>
            </w:pPr>
            <w:r w:rsidRPr="00444739">
              <w:rPr>
                <w:rFonts w:ascii="Times New Roman" w:eastAsia="Times New Roman" w:hAnsi="Times New Roman" w:cs="Times New Roman"/>
                <w:sz w:val="24"/>
                <w:szCs w:val="24"/>
                <w:lang w:eastAsia="en-US"/>
              </w:rPr>
              <w:t>Darbas atitinka pagrindinio lygio reikalavimus</w:t>
            </w:r>
          </w:p>
        </w:tc>
        <w:tc>
          <w:tcPr>
            <w:tcW w:w="3686" w:type="dxa"/>
            <w:shd w:val="clear" w:color="auto" w:fill="auto"/>
            <w:vAlign w:val="center"/>
          </w:tcPr>
          <w:p w14:paraId="7F293E4B" w14:textId="6B39D16C"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sz w:val="24"/>
                <w:szCs w:val="24"/>
                <w:lang w:eastAsia="en-US"/>
              </w:rPr>
            </w:pPr>
            <w:r w:rsidRPr="00444739">
              <w:rPr>
                <w:rFonts w:ascii="Times New Roman" w:eastAsia="Times New Roman" w:hAnsi="Times New Roman" w:cs="Times New Roman"/>
                <w:sz w:val="24"/>
                <w:szCs w:val="24"/>
                <w:lang w:eastAsia="en-US"/>
              </w:rPr>
              <w:t>65</w:t>
            </w:r>
            <w:r w:rsidR="002E6602">
              <w:rPr>
                <w:rFonts w:ascii="Times New Roman" w:eastAsia="Times New Roman" w:hAnsi="Times New Roman" w:cs="Times New Roman"/>
                <w:sz w:val="24"/>
                <w:szCs w:val="24"/>
                <w:lang w:eastAsia="en-US"/>
              </w:rPr>
              <w:t>–</w:t>
            </w:r>
            <w:r w:rsidRPr="00444739">
              <w:rPr>
                <w:rFonts w:ascii="Times New Roman" w:eastAsia="Times New Roman" w:hAnsi="Times New Roman" w:cs="Times New Roman"/>
                <w:sz w:val="24"/>
                <w:szCs w:val="24"/>
                <w:lang w:eastAsia="en-US"/>
              </w:rPr>
              <w:t>89</w:t>
            </w:r>
          </w:p>
        </w:tc>
      </w:tr>
      <w:tr w:rsidR="00444739" w:rsidRPr="00444739" w14:paraId="2C5D7FD5" w14:textId="77777777" w:rsidTr="00034207">
        <w:trPr>
          <w:trHeight w:val="20"/>
        </w:trPr>
        <w:tc>
          <w:tcPr>
            <w:tcW w:w="5954" w:type="dxa"/>
            <w:shd w:val="clear" w:color="auto" w:fill="auto"/>
            <w:vAlign w:val="center"/>
          </w:tcPr>
          <w:p w14:paraId="16F9D1C6" w14:textId="77777777"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sz w:val="24"/>
                <w:szCs w:val="24"/>
                <w:lang w:eastAsia="en-US"/>
              </w:rPr>
            </w:pPr>
            <w:r w:rsidRPr="00444739">
              <w:rPr>
                <w:rFonts w:ascii="Times New Roman" w:eastAsia="Times New Roman" w:hAnsi="Times New Roman" w:cs="Times New Roman"/>
                <w:sz w:val="24"/>
                <w:szCs w:val="24"/>
                <w:lang w:eastAsia="en-US"/>
              </w:rPr>
              <w:t>Darbas atitinka patenkinamo lygio reikalavimus</w:t>
            </w:r>
          </w:p>
        </w:tc>
        <w:tc>
          <w:tcPr>
            <w:tcW w:w="3686" w:type="dxa"/>
            <w:shd w:val="clear" w:color="auto" w:fill="auto"/>
            <w:vAlign w:val="center"/>
          </w:tcPr>
          <w:p w14:paraId="08F14E82" w14:textId="1807CA93" w:rsidR="00444739" w:rsidRPr="00444739" w:rsidRDefault="00444739" w:rsidP="00444739">
            <w:pPr>
              <w:autoSpaceDE w:val="0"/>
              <w:autoSpaceDN w:val="0"/>
              <w:adjustRightInd w:val="0"/>
              <w:spacing w:line="360" w:lineRule="auto"/>
              <w:jc w:val="center"/>
              <w:rPr>
                <w:rFonts w:ascii="Times New Roman" w:eastAsia="Times New Roman" w:hAnsi="Times New Roman" w:cs="Times New Roman"/>
                <w:sz w:val="24"/>
                <w:szCs w:val="24"/>
                <w:lang w:eastAsia="en-US"/>
              </w:rPr>
            </w:pPr>
            <w:r w:rsidRPr="00444739">
              <w:rPr>
                <w:rFonts w:ascii="Times New Roman" w:eastAsia="Times New Roman" w:hAnsi="Times New Roman" w:cs="Times New Roman"/>
                <w:sz w:val="24"/>
                <w:szCs w:val="24"/>
                <w:lang w:eastAsia="en-US"/>
              </w:rPr>
              <w:t>35</w:t>
            </w:r>
            <w:r w:rsidR="002E6602">
              <w:rPr>
                <w:rFonts w:ascii="Times New Roman" w:eastAsia="Times New Roman" w:hAnsi="Times New Roman" w:cs="Times New Roman"/>
                <w:sz w:val="24"/>
                <w:szCs w:val="24"/>
                <w:lang w:eastAsia="en-US"/>
              </w:rPr>
              <w:t>–</w:t>
            </w:r>
            <w:r w:rsidRPr="00444739">
              <w:rPr>
                <w:rFonts w:ascii="Times New Roman" w:eastAsia="Times New Roman" w:hAnsi="Times New Roman" w:cs="Times New Roman"/>
                <w:sz w:val="24"/>
                <w:szCs w:val="24"/>
                <w:lang w:eastAsia="en-US"/>
              </w:rPr>
              <w:t>64</w:t>
            </w:r>
          </w:p>
        </w:tc>
      </w:tr>
      <w:tr w:rsidR="00444739" w:rsidRPr="00444739" w14:paraId="3DA915F0" w14:textId="77777777" w:rsidTr="00034207">
        <w:trPr>
          <w:trHeight w:val="20"/>
        </w:trPr>
        <w:tc>
          <w:tcPr>
            <w:tcW w:w="5954" w:type="dxa"/>
            <w:shd w:val="clear" w:color="auto" w:fill="auto"/>
            <w:vAlign w:val="center"/>
          </w:tcPr>
          <w:p w14:paraId="19FDE779" w14:textId="77777777" w:rsidR="00444739" w:rsidRPr="00034207" w:rsidRDefault="00444739" w:rsidP="00444739">
            <w:pPr>
              <w:autoSpaceDE w:val="0"/>
              <w:autoSpaceDN w:val="0"/>
              <w:adjustRightInd w:val="0"/>
              <w:spacing w:line="360" w:lineRule="auto"/>
              <w:jc w:val="center"/>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Darbas atitinka slenkstinio lygio reikalavimus</w:t>
            </w:r>
          </w:p>
        </w:tc>
        <w:tc>
          <w:tcPr>
            <w:tcW w:w="3686" w:type="dxa"/>
            <w:shd w:val="clear" w:color="auto" w:fill="auto"/>
            <w:vAlign w:val="center"/>
          </w:tcPr>
          <w:p w14:paraId="3CA5BF4F" w14:textId="7625AD30" w:rsidR="00444739" w:rsidRPr="00034207" w:rsidRDefault="00444739" w:rsidP="00444739">
            <w:pPr>
              <w:autoSpaceDE w:val="0"/>
              <w:autoSpaceDN w:val="0"/>
              <w:adjustRightInd w:val="0"/>
              <w:spacing w:line="360" w:lineRule="auto"/>
              <w:jc w:val="center"/>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24</w:t>
            </w:r>
            <w:r w:rsidR="002E6602">
              <w:rPr>
                <w:rFonts w:ascii="Times New Roman" w:eastAsia="Times New Roman" w:hAnsi="Times New Roman" w:cs="Times New Roman"/>
                <w:color w:val="auto"/>
                <w:sz w:val="24"/>
                <w:szCs w:val="24"/>
                <w:lang w:eastAsia="en-US"/>
              </w:rPr>
              <w:t>–</w:t>
            </w:r>
            <w:r w:rsidRPr="00034207">
              <w:rPr>
                <w:rFonts w:ascii="Times New Roman" w:eastAsia="Times New Roman" w:hAnsi="Times New Roman" w:cs="Times New Roman"/>
                <w:color w:val="auto"/>
                <w:sz w:val="24"/>
                <w:szCs w:val="24"/>
                <w:lang w:eastAsia="en-US"/>
              </w:rPr>
              <w:t>34</w:t>
            </w:r>
          </w:p>
        </w:tc>
      </w:tr>
      <w:tr w:rsidR="00444739" w:rsidRPr="00444739" w14:paraId="1E0673C9" w14:textId="77777777" w:rsidTr="00034207">
        <w:trPr>
          <w:trHeight w:val="20"/>
        </w:trPr>
        <w:tc>
          <w:tcPr>
            <w:tcW w:w="5954" w:type="dxa"/>
            <w:shd w:val="clear" w:color="auto" w:fill="auto"/>
            <w:vAlign w:val="center"/>
          </w:tcPr>
          <w:p w14:paraId="1ABB62AB" w14:textId="77777777" w:rsidR="00444739" w:rsidRPr="00034207" w:rsidRDefault="00444739" w:rsidP="00444739">
            <w:pPr>
              <w:autoSpaceDE w:val="0"/>
              <w:autoSpaceDN w:val="0"/>
              <w:adjustRightInd w:val="0"/>
              <w:spacing w:line="360" w:lineRule="auto"/>
              <w:jc w:val="center"/>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Darbas atitinka nepasiekto slenkstinio lygio reikalavimus</w:t>
            </w:r>
          </w:p>
        </w:tc>
        <w:tc>
          <w:tcPr>
            <w:tcW w:w="3686" w:type="dxa"/>
            <w:shd w:val="clear" w:color="auto" w:fill="auto"/>
            <w:vAlign w:val="center"/>
          </w:tcPr>
          <w:p w14:paraId="21C502BB" w14:textId="15A7E301" w:rsidR="00444739" w:rsidRPr="00034207" w:rsidRDefault="00444739" w:rsidP="00444739">
            <w:pPr>
              <w:autoSpaceDE w:val="0"/>
              <w:autoSpaceDN w:val="0"/>
              <w:adjustRightInd w:val="0"/>
              <w:spacing w:line="360" w:lineRule="auto"/>
              <w:jc w:val="center"/>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0</w:t>
            </w:r>
            <w:r w:rsidR="002E6602">
              <w:rPr>
                <w:rFonts w:ascii="Times New Roman" w:eastAsia="Times New Roman" w:hAnsi="Times New Roman" w:cs="Times New Roman"/>
                <w:color w:val="auto"/>
                <w:sz w:val="24"/>
                <w:szCs w:val="24"/>
                <w:lang w:eastAsia="en-US"/>
              </w:rPr>
              <w:t>–</w:t>
            </w:r>
            <w:r w:rsidRPr="00034207">
              <w:rPr>
                <w:rFonts w:ascii="Times New Roman" w:eastAsia="Times New Roman" w:hAnsi="Times New Roman" w:cs="Times New Roman"/>
                <w:color w:val="auto"/>
                <w:sz w:val="24"/>
                <w:szCs w:val="24"/>
                <w:lang w:eastAsia="en-US"/>
              </w:rPr>
              <w:t>19</w:t>
            </w:r>
          </w:p>
        </w:tc>
      </w:tr>
    </w:tbl>
    <w:p w14:paraId="7894B42B" w14:textId="77777777" w:rsidR="00444739" w:rsidRPr="00444739" w:rsidRDefault="00444739" w:rsidP="00444739">
      <w:pPr>
        <w:spacing w:before="240" w:after="240" w:line="360" w:lineRule="auto"/>
        <w:ind w:firstLine="720"/>
        <w:jc w:val="both"/>
        <w:rPr>
          <w:rFonts w:ascii="Times New Roman" w:hAnsi="Times New Roman" w:cs="Times New Roman"/>
          <w:b/>
          <w:color w:val="auto"/>
          <w:sz w:val="24"/>
          <w:szCs w:val="24"/>
        </w:rPr>
      </w:pPr>
      <w:r w:rsidRPr="00444739">
        <w:rPr>
          <w:rFonts w:ascii="Times New Roman" w:hAnsi="Times New Roman" w:cs="Times New Roman"/>
          <w:b/>
          <w:color w:val="auto"/>
          <w:sz w:val="24"/>
          <w:szCs w:val="24"/>
        </w:rPr>
        <w:t>Diktantų vertinimo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559"/>
        <w:gridCol w:w="1701"/>
        <w:gridCol w:w="1276"/>
        <w:gridCol w:w="1723"/>
      </w:tblGrid>
      <w:tr w:rsidR="00444739" w:rsidRPr="00444739" w14:paraId="4AE30BA2" w14:textId="77777777" w:rsidTr="00444739">
        <w:tc>
          <w:tcPr>
            <w:tcW w:w="1809" w:type="dxa"/>
            <w:tcBorders>
              <w:tl2br w:val="single" w:sz="4" w:space="0" w:color="auto"/>
            </w:tcBorders>
            <w:shd w:val="clear" w:color="auto" w:fill="auto"/>
          </w:tcPr>
          <w:p w14:paraId="7BD0C0C4" w14:textId="77777777"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color w:val="auto"/>
                <w:sz w:val="24"/>
                <w:szCs w:val="24"/>
                <w:lang w:eastAsia="en-US"/>
              </w:rPr>
              <w:t xml:space="preserve">        Pasiekimų</w:t>
            </w:r>
          </w:p>
          <w:p w14:paraId="128015D1" w14:textId="77777777"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color w:val="auto"/>
                <w:sz w:val="24"/>
                <w:szCs w:val="24"/>
                <w:lang w:eastAsia="en-US"/>
              </w:rPr>
              <w:t xml:space="preserve">               lygis</w:t>
            </w:r>
          </w:p>
          <w:p w14:paraId="56D1BB15" w14:textId="77777777"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color w:val="auto"/>
                <w:sz w:val="24"/>
                <w:szCs w:val="24"/>
                <w:lang w:eastAsia="en-US"/>
              </w:rPr>
              <w:t>Klasė</w:t>
            </w:r>
          </w:p>
        </w:tc>
        <w:tc>
          <w:tcPr>
            <w:tcW w:w="1560" w:type="dxa"/>
            <w:shd w:val="clear" w:color="auto" w:fill="auto"/>
          </w:tcPr>
          <w:p w14:paraId="4702EB65" w14:textId="77777777"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bCs/>
                <w:color w:val="auto"/>
                <w:sz w:val="24"/>
                <w:szCs w:val="24"/>
                <w:lang w:eastAsia="en-US"/>
              </w:rPr>
              <w:t xml:space="preserve">Diktantas atitinka aukštesniojo lygio reikalavimus </w:t>
            </w:r>
          </w:p>
        </w:tc>
        <w:tc>
          <w:tcPr>
            <w:tcW w:w="1559" w:type="dxa"/>
            <w:shd w:val="clear" w:color="auto" w:fill="auto"/>
          </w:tcPr>
          <w:p w14:paraId="560D6891" w14:textId="77777777"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bCs/>
                <w:color w:val="auto"/>
                <w:sz w:val="24"/>
                <w:szCs w:val="24"/>
                <w:lang w:eastAsia="en-US"/>
              </w:rPr>
              <w:t xml:space="preserve">Diktantas atitinka pagrindinio lygio reikalavimus </w:t>
            </w:r>
          </w:p>
          <w:p w14:paraId="5B716B93" w14:textId="77777777"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p>
        </w:tc>
        <w:tc>
          <w:tcPr>
            <w:tcW w:w="1701" w:type="dxa"/>
            <w:shd w:val="clear" w:color="auto" w:fill="auto"/>
          </w:tcPr>
          <w:p w14:paraId="2938CBA2" w14:textId="77777777" w:rsidR="00444739" w:rsidRPr="00034207"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bCs/>
                <w:color w:val="auto"/>
                <w:sz w:val="24"/>
                <w:szCs w:val="24"/>
                <w:lang w:eastAsia="en-US"/>
              </w:rPr>
              <w:lastRenderedPageBreak/>
              <w:t xml:space="preserve">Diktantas atitinka patenkinamojo lygio reikalavimus </w:t>
            </w:r>
          </w:p>
        </w:tc>
        <w:tc>
          <w:tcPr>
            <w:tcW w:w="1276" w:type="dxa"/>
            <w:shd w:val="clear" w:color="auto" w:fill="auto"/>
          </w:tcPr>
          <w:p w14:paraId="02E8C88B" w14:textId="77777777" w:rsidR="00444739" w:rsidRPr="00034207"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 xml:space="preserve">Diktantas atitinka slenkstinio lygio </w:t>
            </w:r>
            <w:r w:rsidRPr="00034207">
              <w:rPr>
                <w:rFonts w:ascii="Times New Roman" w:eastAsia="Times New Roman" w:hAnsi="Times New Roman" w:cs="Times New Roman"/>
                <w:color w:val="auto"/>
                <w:sz w:val="24"/>
                <w:szCs w:val="24"/>
                <w:lang w:eastAsia="en-US"/>
              </w:rPr>
              <w:lastRenderedPageBreak/>
              <w:t>reikalavimus</w:t>
            </w:r>
          </w:p>
        </w:tc>
        <w:tc>
          <w:tcPr>
            <w:tcW w:w="1723" w:type="dxa"/>
            <w:shd w:val="clear" w:color="auto" w:fill="auto"/>
          </w:tcPr>
          <w:p w14:paraId="376222EF" w14:textId="77777777" w:rsidR="00444739" w:rsidRPr="00034207" w:rsidRDefault="00444739" w:rsidP="00444739">
            <w:pPr>
              <w:autoSpaceDE w:val="0"/>
              <w:autoSpaceDN w:val="0"/>
              <w:adjustRightInd w:val="0"/>
              <w:spacing w:line="360" w:lineRule="auto"/>
              <w:ind w:left="332"/>
              <w:jc w:val="both"/>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bCs/>
                <w:color w:val="auto"/>
                <w:sz w:val="24"/>
                <w:szCs w:val="24"/>
                <w:lang w:eastAsia="en-US"/>
              </w:rPr>
              <w:lastRenderedPageBreak/>
              <w:t xml:space="preserve">Diktantas atitinka  nepasiekto slenkstinio lygio </w:t>
            </w:r>
            <w:r w:rsidRPr="00034207">
              <w:rPr>
                <w:rFonts w:ascii="Times New Roman" w:eastAsia="Times New Roman" w:hAnsi="Times New Roman" w:cs="Times New Roman"/>
                <w:bCs/>
                <w:color w:val="auto"/>
                <w:sz w:val="24"/>
                <w:szCs w:val="24"/>
                <w:lang w:eastAsia="en-US"/>
              </w:rPr>
              <w:lastRenderedPageBreak/>
              <w:t xml:space="preserve">reikalavimus              </w:t>
            </w:r>
          </w:p>
        </w:tc>
      </w:tr>
      <w:tr w:rsidR="00444739" w:rsidRPr="00444739" w14:paraId="6F1874DE" w14:textId="77777777" w:rsidTr="00444739">
        <w:tc>
          <w:tcPr>
            <w:tcW w:w="1809" w:type="dxa"/>
            <w:shd w:val="clear" w:color="auto" w:fill="auto"/>
          </w:tcPr>
          <w:p w14:paraId="03422A69" w14:textId="74A0DB50"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color w:val="auto"/>
                <w:sz w:val="24"/>
                <w:szCs w:val="24"/>
                <w:lang w:eastAsia="en-US"/>
              </w:rPr>
              <w:lastRenderedPageBreak/>
              <w:t>1</w:t>
            </w:r>
            <w:r w:rsidR="002E6602">
              <w:rPr>
                <w:rFonts w:ascii="Times New Roman" w:eastAsia="Times New Roman" w:hAnsi="Times New Roman" w:cs="Times New Roman"/>
                <w:color w:val="auto"/>
                <w:sz w:val="24"/>
                <w:szCs w:val="24"/>
                <w:lang w:eastAsia="en-US"/>
              </w:rPr>
              <w:t>–</w:t>
            </w:r>
            <w:r w:rsidRPr="00444739">
              <w:rPr>
                <w:rFonts w:ascii="Times New Roman" w:eastAsia="Times New Roman" w:hAnsi="Times New Roman" w:cs="Times New Roman"/>
                <w:color w:val="auto"/>
                <w:sz w:val="24"/>
                <w:szCs w:val="24"/>
                <w:lang w:eastAsia="en-US"/>
              </w:rPr>
              <w:t xml:space="preserve">4 klasė </w:t>
            </w:r>
          </w:p>
        </w:tc>
        <w:tc>
          <w:tcPr>
            <w:tcW w:w="1560" w:type="dxa"/>
            <w:shd w:val="clear" w:color="auto" w:fill="auto"/>
          </w:tcPr>
          <w:p w14:paraId="1C61A87B" w14:textId="60F3470A"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color w:val="auto"/>
                <w:sz w:val="24"/>
                <w:szCs w:val="24"/>
                <w:lang w:eastAsia="en-US"/>
              </w:rPr>
              <w:t>0</w:t>
            </w:r>
            <w:r w:rsidR="002E6602">
              <w:rPr>
                <w:rFonts w:ascii="Times New Roman" w:eastAsia="Times New Roman" w:hAnsi="Times New Roman" w:cs="Times New Roman"/>
                <w:color w:val="auto"/>
                <w:sz w:val="24"/>
                <w:szCs w:val="24"/>
                <w:lang w:eastAsia="en-US"/>
              </w:rPr>
              <w:t>–</w:t>
            </w:r>
            <w:r w:rsidRPr="00444739">
              <w:rPr>
                <w:rFonts w:ascii="Times New Roman" w:eastAsia="Times New Roman" w:hAnsi="Times New Roman" w:cs="Times New Roman"/>
                <w:color w:val="auto"/>
                <w:sz w:val="24"/>
                <w:szCs w:val="24"/>
                <w:lang w:eastAsia="en-US"/>
              </w:rPr>
              <w:t xml:space="preserve">1 klaidos </w:t>
            </w:r>
          </w:p>
        </w:tc>
        <w:tc>
          <w:tcPr>
            <w:tcW w:w="1559" w:type="dxa"/>
            <w:shd w:val="clear" w:color="auto" w:fill="auto"/>
          </w:tcPr>
          <w:p w14:paraId="69894236" w14:textId="450A1B58" w:rsidR="00444739" w:rsidRPr="00444739"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444739">
              <w:rPr>
                <w:rFonts w:ascii="Times New Roman" w:eastAsia="Times New Roman" w:hAnsi="Times New Roman" w:cs="Times New Roman"/>
                <w:color w:val="auto"/>
                <w:sz w:val="24"/>
                <w:szCs w:val="24"/>
                <w:lang w:eastAsia="en-US"/>
              </w:rPr>
              <w:t>2</w:t>
            </w:r>
            <w:r w:rsidR="002E6602">
              <w:rPr>
                <w:rFonts w:ascii="Times New Roman" w:eastAsia="Times New Roman" w:hAnsi="Times New Roman" w:cs="Times New Roman"/>
                <w:color w:val="auto"/>
                <w:sz w:val="24"/>
                <w:szCs w:val="24"/>
                <w:lang w:eastAsia="en-US"/>
              </w:rPr>
              <w:t>–</w:t>
            </w:r>
            <w:r w:rsidRPr="00444739">
              <w:rPr>
                <w:rFonts w:ascii="Times New Roman" w:eastAsia="Times New Roman" w:hAnsi="Times New Roman" w:cs="Times New Roman"/>
                <w:color w:val="auto"/>
                <w:sz w:val="24"/>
                <w:szCs w:val="24"/>
                <w:lang w:eastAsia="en-US"/>
              </w:rPr>
              <w:t xml:space="preserve">5 klaidos </w:t>
            </w:r>
          </w:p>
        </w:tc>
        <w:tc>
          <w:tcPr>
            <w:tcW w:w="1701" w:type="dxa"/>
            <w:shd w:val="clear" w:color="auto" w:fill="auto"/>
          </w:tcPr>
          <w:p w14:paraId="51BE060E" w14:textId="6248B956" w:rsidR="00444739" w:rsidRPr="00034207"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6</w:t>
            </w:r>
            <w:r w:rsidR="002E6602">
              <w:rPr>
                <w:rFonts w:ascii="Times New Roman" w:eastAsia="Times New Roman" w:hAnsi="Times New Roman" w:cs="Times New Roman"/>
                <w:color w:val="auto"/>
                <w:sz w:val="24"/>
                <w:szCs w:val="24"/>
                <w:lang w:eastAsia="en-US"/>
              </w:rPr>
              <w:t>–</w:t>
            </w:r>
            <w:r w:rsidRPr="00034207">
              <w:rPr>
                <w:rFonts w:ascii="Times New Roman" w:eastAsia="Times New Roman" w:hAnsi="Times New Roman" w:cs="Times New Roman"/>
                <w:color w:val="auto"/>
                <w:sz w:val="24"/>
                <w:szCs w:val="24"/>
                <w:lang w:eastAsia="en-US"/>
              </w:rPr>
              <w:t xml:space="preserve">8 klaidos </w:t>
            </w:r>
          </w:p>
        </w:tc>
        <w:tc>
          <w:tcPr>
            <w:tcW w:w="1276" w:type="dxa"/>
            <w:shd w:val="clear" w:color="auto" w:fill="FFFFFF" w:themeFill="background1"/>
          </w:tcPr>
          <w:p w14:paraId="01FB2B45" w14:textId="2C58F0EF" w:rsidR="00444739" w:rsidRPr="00034207"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9</w:t>
            </w:r>
            <w:r w:rsidR="002E6602">
              <w:rPr>
                <w:rFonts w:ascii="Times New Roman" w:eastAsia="Times New Roman" w:hAnsi="Times New Roman" w:cs="Times New Roman"/>
                <w:color w:val="auto"/>
                <w:sz w:val="24"/>
                <w:szCs w:val="24"/>
                <w:lang w:eastAsia="en-US"/>
              </w:rPr>
              <w:t>–</w:t>
            </w:r>
            <w:r w:rsidRPr="00034207">
              <w:rPr>
                <w:rFonts w:ascii="Times New Roman" w:eastAsia="Times New Roman" w:hAnsi="Times New Roman" w:cs="Times New Roman"/>
                <w:color w:val="auto"/>
                <w:sz w:val="24"/>
                <w:szCs w:val="24"/>
                <w:lang w:eastAsia="en-US"/>
              </w:rPr>
              <w:t>11</w:t>
            </w:r>
          </w:p>
        </w:tc>
        <w:tc>
          <w:tcPr>
            <w:tcW w:w="1723" w:type="dxa"/>
            <w:shd w:val="clear" w:color="auto" w:fill="FFFFFF" w:themeFill="background1"/>
          </w:tcPr>
          <w:p w14:paraId="1BB7A3ED" w14:textId="77777777" w:rsidR="00444739" w:rsidRPr="00034207" w:rsidRDefault="00444739" w:rsidP="00444739">
            <w:pPr>
              <w:autoSpaceDE w:val="0"/>
              <w:autoSpaceDN w:val="0"/>
              <w:adjustRightInd w:val="0"/>
              <w:spacing w:line="360" w:lineRule="auto"/>
              <w:jc w:val="both"/>
              <w:rPr>
                <w:rFonts w:ascii="Times New Roman" w:eastAsia="Times New Roman" w:hAnsi="Times New Roman" w:cs="Times New Roman"/>
                <w:color w:val="auto"/>
                <w:sz w:val="24"/>
                <w:szCs w:val="24"/>
                <w:lang w:eastAsia="en-US"/>
              </w:rPr>
            </w:pPr>
            <w:r w:rsidRPr="00034207">
              <w:rPr>
                <w:rFonts w:ascii="Times New Roman" w:eastAsia="Times New Roman" w:hAnsi="Times New Roman" w:cs="Times New Roman"/>
                <w:color w:val="auto"/>
                <w:sz w:val="24"/>
                <w:szCs w:val="24"/>
                <w:lang w:eastAsia="en-US"/>
              </w:rPr>
              <w:t xml:space="preserve">  12 ir daugiau</w:t>
            </w:r>
          </w:p>
        </w:tc>
      </w:tr>
    </w:tbl>
    <w:p w14:paraId="18485B37" w14:textId="77777777" w:rsidR="00444739" w:rsidRPr="00444739" w:rsidRDefault="00444739" w:rsidP="00444739">
      <w:pPr>
        <w:tabs>
          <w:tab w:val="left" w:pos="1843"/>
        </w:tabs>
        <w:spacing w:line="360" w:lineRule="auto"/>
        <w:ind w:left="1134"/>
        <w:jc w:val="both"/>
        <w:rPr>
          <w:rFonts w:ascii="Times New Roman" w:eastAsia="Times New Roman" w:hAnsi="Times New Roman" w:cs="Times New Roman"/>
          <w:color w:val="auto"/>
          <w:sz w:val="24"/>
        </w:rPr>
      </w:pPr>
    </w:p>
    <w:p w14:paraId="2AE01C7B" w14:textId="1B70B5C8" w:rsidR="00444739" w:rsidRPr="00444739" w:rsidRDefault="00444739" w:rsidP="00444739">
      <w:pPr>
        <w:tabs>
          <w:tab w:val="left" w:pos="851"/>
        </w:tabs>
        <w:spacing w:line="360" w:lineRule="auto"/>
        <w:jc w:val="both"/>
        <w:rPr>
          <w:rFonts w:ascii="Times New Roman" w:eastAsia="Times New Roman" w:hAnsi="Times New Roman" w:cs="Times New Roman"/>
          <w:color w:val="auto"/>
          <w:sz w:val="24"/>
        </w:rPr>
      </w:pPr>
      <w:r w:rsidRPr="00444739">
        <w:rPr>
          <w:rFonts w:ascii="Times New Roman" w:eastAsia="Times New Roman" w:hAnsi="Times New Roman" w:cs="Times New Roman"/>
          <w:color w:val="auto"/>
          <w:sz w:val="24"/>
        </w:rPr>
        <w:tab/>
        <w:t>Per fizinio lavinimo pamokas 1</w:t>
      </w:r>
      <w:r w:rsidR="001267BF">
        <w:rPr>
          <w:rFonts w:ascii="Times New Roman" w:eastAsia="Times New Roman" w:hAnsi="Times New Roman" w:cs="Times New Roman"/>
          <w:color w:val="auto"/>
          <w:sz w:val="24"/>
        </w:rPr>
        <w:t>–</w:t>
      </w:r>
      <w:r w:rsidRPr="00444739">
        <w:rPr>
          <w:rFonts w:ascii="Times New Roman" w:eastAsia="Times New Roman" w:hAnsi="Times New Roman" w:cs="Times New Roman"/>
          <w:color w:val="auto"/>
          <w:sz w:val="24"/>
        </w:rPr>
        <w:t>4 klasėse taikomas kriterinis žinių ir gebėjimų vertinimas, grindžiamas idiografiniu principu. Informacija, kaip 2</w:t>
      </w:r>
      <w:r w:rsidR="001267BF">
        <w:rPr>
          <w:rFonts w:ascii="Times New Roman" w:eastAsia="Times New Roman" w:hAnsi="Times New Roman" w:cs="Times New Roman"/>
          <w:color w:val="auto"/>
          <w:sz w:val="24"/>
        </w:rPr>
        <w:t>–</w:t>
      </w:r>
      <w:r w:rsidRPr="00444739">
        <w:rPr>
          <w:rFonts w:ascii="Times New Roman" w:eastAsia="Times New Roman" w:hAnsi="Times New Roman" w:cs="Times New Roman"/>
          <w:color w:val="auto"/>
          <w:sz w:val="24"/>
        </w:rPr>
        <w:t>4 klasių mokiniams sekasi siekti asmeninės pažangos, gaunama rudenį ir pavasarį atliekant fizinio parengtumo testus (bėgimas 30 m, šuolis į tolį iš vietos, prisitraukimai nuo žemės, ištvermės bėgimas nefiksuojant laiko). 2 klasių mokiniai atlieka du testus (bėgimas 30 m, šuolis į tolį iš vietos). 1</w:t>
      </w:r>
      <w:r w:rsidR="001267BF">
        <w:rPr>
          <w:rFonts w:ascii="Times New Roman" w:eastAsia="Times New Roman" w:hAnsi="Times New Roman" w:cs="Times New Roman"/>
          <w:color w:val="auto"/>
          <w:sz w:val="24"/>
        </w:rPr>
        <w:t>–</w:t>
      </w:r>
      <w:r w:rsidRPr="00444739">
        <w:rPr>
          <w:rFonts w:ascii="Times New Roman" w:eastAsia="Times New Roman" w:hAnsi="Times New Roman" w:cs="Times New Roman"/>
          <w:color w:val="auto"/>
          <w:sz w:val="24"/>
        </w:rPr>
        <w:t xml:space="preserve">4 klasių mokiniai, atleisti nuo fizinio lavinimo pamokų pusmetį ar visus metus, nevertinami. </w:t>
      </w:r>
    </w:p>
    <w:p w14:paraId="72B169CE" w14:textId="77777777" w:rsidR="00444739" w:rsidRPr="00444739" w:rsidRDefault="00444739" w:rsidP="00034207">
      <w:pPr>
        <w:spacing w:before="120" w:after="120" w:line="240" w:lineRule="auto"/>
        <w:ind w:firstLine="357"/>
        <w:jc w:val="both"/>
        <w:rPr>
          <w:rFonts w:ascii="Times New Roman" w:hAnsi="Times New Roman" w:cs="Times New Roman"/>
          <w:sz w:val="24"/>
          <w:szCs w:val="24"/>
        </w:rPr>
      </w:pPr>
      <w:r w:rsidRPr="00444739">
        <w:rPr>
          <w:rFonts w:ascii="Times New Roman" w:hAnsi="Times New Roman" w:cs="Times New Roman"/>
          <w:b/>
          <w:sz w:val="24"/>
          <w:szCs w:val="24"/>
        </w:rPr>
        <w:t>Mokinių įsivertinimas</w:t>
      </w:r>
    </w:p>
    <w:p w14:paraId="1B34FCD9" w14:textId="77777777" w:rsidR="00444739" w:rsidRPr="00444739" w:rsidRDefault="00444739" w:rsidP="00444739">
      <w:pPr>
        <w:spacing w:line="360" w:lineRule="auto"/>
        <w:ind w:firstLine="720"/>
        <w:jc w:val="both"/>
        <w:rPr>
          <w:rFonts w:ascii="Times New Roman" w:hAnsi="Times New Roman" w:cs="Times New Roman"/>
          <w:sz w:val="24"/>
          <w:szCs w:val="24"/>
        </w:rPr>
      </w:pPr>
      <w:r w:rsidRPr="00444739">
        <w:rPr>
          <w:rFonts w:ascii="Times New Roman" w:hAnsi="Times New Roman" w:cs="Times New Roman"/>
          <w:sz w:val="24"/>
          <w:szCs w:val="24"/>
        </w:rPr>
        <w:t>Į vertinimą mokinius reikėtų įtraukti nuolat. Įsivertinant mokiniui svarbu refleksija (savianalizė) arba savo minčių, vertybių, veiksmų kritiškas apmąstymas ir analizavimas. Mokytojas skatina mokinius:</w:t>
      </w:r>
    </w:p>
    <w:p w14:paraId="5AD4D1CB" w14:textId="77777777" w:rsidR="00444739" w:rsidRPr="00444739" w:rsidRDefault="00444739" w:rsidP="00444739">
      <w:pPr>
        <w:numPr>
          <w:ilvl w:val="0"/>
          <w:numId w:val="125"/>
        </w:numPr>
        <w:spacing w:after="160" w:line="360" w:lineRule="auto"/>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pasikeisti su bendraklasiais įspūdžiais apie pasiekimus;</w:t>
      </w:r>
    </w:p>
    <w:p w14:paraId="31814518" w14:textId="77777777" w:rsidR="00444739" w:rsidRPr="00444739" w:rsidRDefault="00444739" w:rsidP="00444739">
      <w:pPr>
        <w:numPr>
          <w:ilvl w:val="0"/>
          <w:numId w:val="125"/>
        </w:numPr>
        <w:spacing w:after="160" w:line="360" w:lineRule="auto"/>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porose pasitikrinti ir įvertinti vienas kito išmokimą;</w:t>
      </w:r>
    </w:p>
    <w:p w14:paraId="47447638" w14:textId="77777777" w:rsidR="00444739" w:rsidRPr="00444739" w:rsidRDefault="00444739" w:rsidP="00444739">
      <w:pPr>
        <w:numPr>
          <w:ilvl w:val="0"/>
          <w:numId w:val="125"/>
        </w:numPr>
        <w:spacing w:after="160" w:line="360" w:lineRule="auto"/>
        <w:contextualSpacing/>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analizuoti savo klaidas;</w:t>
      </w:r>
    </w:p>
    <w:p w14:paraId="28782DA5" w14:textId="77777777" w:rsidR="00444739" w:rsidRPr="00444739" w:rsidRDefault="00444739" w:rsidP="00444739">
      <w:pPr>
        <w:numPr>
          <w:ilvl w:val="0"/>
          <w:numId w:val="125"/>
        </w:numPr>
        <w:spacing w:after="160" w:line="360" w:lineRule="auto"/>
        <w:contextualSpacing/>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numatyti, ką dar reikia atlikti;</w:t>
      </w:r>
    </w:p>
    <w:p w14:paraId="257BCA9D" w14:textId="77777777" w:rsidR="00444739" w:rsidRPr="00444739" w:rsidRDefault="00444739" w:rsidP="00444739">
      <w:pPr>
        <w:numPr>
          <w:ilvl w:val="0"/>
          <w:numId w:val="125"/>
        </w:numPr>
        <w:spacing w:before="120" w:after="120" w:line="360" w:lineRule="auto"/>
        <w:ind w:left="714" w:hanging="357"/>
        <w:contextualSpacing/>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parašyti savo įsivertinimą prie atlikto darbo.</w:t>
      </w:r>
    </w:p>
    <w:p w14:paraId="1918C14E" w14:textId="77777777" w:rsidR="00444739" w:rsidRPr="00444739" w:rsidRDefault="00444739" w:rsidP="00444739">
      <w:pPr>
        <w:keepNext/>
        <w:spacing w:before="120" w:after="120" w:line="360" w:lineRule="auto"/>
        <w:ind w:firstLine="357"/>
        <w:rPr>
          <w:rFonts w:ascii="Times New Roman" w:eastAsia="Times New Roman" w:hAnsi="Times New Roman" w:cs="Times New Roman"/>
          <w:b/>
          <w:color w:val="auto"/>
          <w:sz w:val="24"/>
        </w:rPr>
      </w:pPr>
      <w:r w:rsidRPr="00444739">
        <w:rPr>
          <w:rFonts w:ascii="Times New Roman" w:eastAsia="Times New Roman" w:hAnsi="Times New Roman" w:cs="Times New Roman"/>
          <w:b/>
          <w:color w:val="auto"/>
          <w:sz w:val="24"/>
        </w:rPr>
        <w:t>Tėvų informavimas</w:t>
      </w:r>
    </w:p>
    <w:p w14:paraId="65BC7FC3" w14:textId="77777777" w:rsidR="00444739" w:rsidRPr="00444739" w:rsidRDefault="00444739" w:rsidP="00444739">
      <w:pPr>
        <w:numPr>
          <w:ilvl w:val="0"/>
          <w:numId w:val="126"/>
        </w:numPr>
        <w:tabs>
          <w:tab w:val="left" w:pos="709"/>
        </w:tabs>
        <w:spacing w:after="160" w:line="360" w:lineRule="auto"/>
        <w:ind w:left="0" w:firstLine="360"/>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Apie mokinio daromą pažangą ir pasiekimus tėvai yra informuojami žodžiu, įrašais sąsiuviniuose ir TAMO dienyne.</w:t>
      </w:r>
    </w:p>
    <w:p w14:paraId="0B7E3F0C" w14:textId="4DFA6AA9" w:rsidR="00034207" w:rsidRPr="00075FB4" w:rsidRDefault="00444739" w:rsidP="00444739">
      <w:pPr>
        <w:numPr>
          <w:ilvl w:val="0"/>
          <w:numId w:val="126"/>
        </w:numPr>
        <w:tabs>
          <w:tab w:val="left" w:pos="709"/>
        </w:tabs>
        <w:spacing w:after="160" w:line="360" w:lineRule="auto"/>
        <w:ind w:left="0" w:firstLine="360"/>
        <w:contextualSpacing/>
        <w:jc w:val="both"/>
        <w:rPr>
          <w:rFonts w:ascii="Times New Roman" w:eastAsiaTheme="minorHAnsi" w:hAnsi="Times New Roman" w:cs="Times New Roman"/>
          <w:color w:val="auto"/>
          <w:sz w:val="24"/>
          <w:szCs w:val="24"/>
          <w:lang w:eastAsia="en-US"/>
        </w:rPr>
      </w:pPr>
      <w:r w:rsidRPr="00444739">
        <w:rPr>
          <w:rFonts w:ascii="Times New Roman" w:eastAsiaTheme="minorHAnsi" w:hAnsi="Times New Roman" w:cs="Times New Roman"/>
          <w:color w:val="auto"/>
          <w:sz w:val="24"/>
          <w:szCs w:val="24"/>
          <w:lang w:eastAsia="en-US"/>
        </w:rPr>
        <w:t>Pasibaigus I ir II pusmečiams, mokinio mokymosi pažangos ir pasiekimų įvertinimai įrašomi TAMO dienyne</w:t>
      </w:r>
      <w:r w:rsidR="001267BF">
        <w:rPr>
          <w:rFonts w:ascii="Times New Roman" w:eastAsiaTheme="minorHAnsi" w:hAnsi="Times New Roman" w:cs="Times New Roman"/>
          <w:color w:val="auto"/>
          <w:sz w:val="24"/>
          <w:szCs w:val="24"/>
          <w:lang w:eastAsia="en-US"/>
        </w:rPr>
        <w:t>.</w:t>
      </w:r>
    </w:p>
    <w:p w14:paraId="054575B9" w14:textId="77777777" w:rsidR="00444739" w:rsidRDefault="00444739" w:rsidP="00444739">
      <w:pPr>
        <w:tabs>
          <w:tab w:val="left" w:pos="709"/>
        </w:tabs>
        <w:spacing w:after="160" w:line="360" w:lineRule="auto"/>
        <w:contextualSpacing/>
        <w:jc w:val="both"/>
        <w:rPr>
          <w:rFonts w:ascii="Times New Roman" w:eastAsiaTheme="minorHAnsi" w:hAnsi="Times New Roman" w:cs="Times New Roman"/>
          <w:color w:val="auto"/>
          <w:sz w:val="24"/>
          <w:szCs w:val="24"/>
          <w:lang w:eastAsia="en-US"/>
        </w:rPr>
      </w:pPr>
    </w:p>
    <w:p w14:paraId="54C1DCD3" w14:textId="77777777" w:rsidR="00034207" w:rsidRDefault="00034207" w:rsidP="00444739">
      <w:pPr>
        <w:widowControl w:val="0"/>
        <w:autoSpaceDE w:val="0"/>
        <w:autoSpaceDN w:val="0"/>
        <w:adjustRightInd w:val="0"/>
        <w:spacing w:line="240" w:lineRule="auto"/>
        <w:jc w:val="center"/>
        <w:rPr>
          <w:rFonts w:ascii="Times New Roman" w:eastAsia="Times New Roman" w:hAnsi="Times New Roman" w:cs="Times New Roman"/>
          <w:b/>
          <w:bCs/>
          <w:color w:val="FF0000"/>
          <w:sz w:val="24"/>
          <w:szCs w:val="24"/>
        </w:rPr>
        <w:sectPr w:rsidR="00034207" w:rsidSect="00581545">
          <w:headerReference w:type="default" r:id="rId8"/>
          <w:pgSz w:w="11906" w:h="16838"/>
          <w:pgMar w:top="1134" w:right="567" w:bottom="1134" w:left="1701" w:header="567" w:footer="567" w:gutter="0"/>
          <w:cols w:space="1296"/>
          <w:titlePg/>
          <w:docGrid w:linePitch="360"/>
        </w:sectPr>
      </w:pPr>
    </w:p>
    <w:p w14:paraId="2C416159" w14:textId="77777777" w:rsidR="00444739" w:rsidRPr="00034207" w:rsidRDefault="00444739" w:rsidP="00444739">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034207">
        <w:rPr>
          <w:rFonts w:ascii="Times New Roman" w:eastAsia="Times New Roman" w:hAnsi="Times New Roman" w:cs="Times New Roman"/>
          <w:b/>
          <w:bCs/>
          <w:color w:val="auto"/>
          <w:sz w:val="24"/>
          <w:szCs w:val="24"/>
        </w:rPr>
        <w:lastRenderedPageBreak/>
        <w:t>Raseinių r. Ariogalos gimnazijos</w:t>
      </w:r>
    </w:p>
    <w:p w14:paraId="63404CE0" w14:textId="77777777" w:rsidR="00444739" w:rsidRPr="00034207" w:rsidRDefault="00444739" w:rsidP="00444739">
      <w:pPr>
        <w:widowControl w:val="0"/>
        <w:autoSpaceDE w:val="0"/>
        <w:autoSpaceDN w:val="0"/>
        <w:adjustRightInd w:val="0"/>
        <w:spacing w:line="160" w:lineRule="exact"/>
        <w:rPr>
          <w:rFonts w:ascii="Times New Roman" w:eastAsia="Times New Roman" w:hAnsi="Times New Roman" w:cs="Times New Roman"/>
          <w:color w:val="auto"/>
          <w:sz w:val="24"/>
          <w:szCs w:val="24"/>
        </w:rPr>
      </w:pPr>
    </w:p>
    <w:p w14:paraId="34D21A66" w14:textId="77777777" w:rsidR="00444739" w:rsidRPr="00034207" w:rsidRDefault="00444739" w:rsidP="00444739">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034207">
        <w:rPr>
          <w:rFonts w:ascii="Times New Roman" w:eastAsia="Times New Roman" w:hAnsi="Times New Roman" w:cs="Times New Roman"/>
          <w:b/>
          <w:bCs/>
          <w:color w:val="auto"/>
          <w:sz w:val="24"/>
          <w:szCs w:val="24"/>
        </w:rPr>
        <w:t>4 a klasės mokinio (ės)___________________________________________________</w:t>
      </w:r>
    </w:p>
    <w:p w14:paraId="7B4B798B" w14:textId="77777777" w:rsidR="00444739" w:rsidRPr="00034207" w:rsidRDefault="00444739" w:rsidP="00444739">
      <w:pPr>
        <w:widowControl w:val="0"/>
        <w:autoSpaceDE w:val="0"/>
        <w:autoSpaceDN w:val="0"/>
        <w:adjustRightInd w:val="0"/>
        <w:spacing w:line="163" w:lineRule="exact"/>
        <w:rPr>
          <w:rFonts w:ascii="Times New Roman" w:eastAsia="Times New Roman" w:hAnsi="Times New Roman" w:cs="Times New Roman"/>
          <w:color w:val="auto"/>
          <w:sz w:val="24"/>
          <w:szCs w:val="24"/>
        </w:rPr>
      </w:pPr>
    </w:p>
    <w:p w14:paraId="1982B612" w14:textId="77777777" w:rsidR="00444739" w:rsidRPr="00034207" w:rsidRDefault="00444739" w:rsidP="00444739">
      <w:pPr>
        <w:widowControl w:val="0"/>
        <w:autoSpaceDE w:val="0"/>
        <w:autoSpaceDN w:val="0"/>
        <w:adjustRightInd w:val="0"/>
        <w:spacing w:line="240" w:lineRule="auto"/>
        <w:jc w:val="center"/>
        <w:rPr>
          <w:rFonts w:ascii="Times New Roman" w:eastAsia="Times New Roman" w:hAnsi="Times New Roman" w:cs="Times New Roman"/>
          <w:b/>
          <w:bCs/>
          <w:color w:val="auto"/>
          <w:sz w:val="24"/>
          <w:szCs w:val="24"/>
        </w:rPr>
      </w:pPr>
      <w:r w:rsidRPr="00034207">
        <w:rPr>
          <w:rFonts w:ascii="Times New Roman" w:eastAsia="Times New Roman" w:hAnsi="Times New Roman" w:cs="Times New Roman"/>
          <w:b/>
          <w:bCs/>
          <w:color w:val="auto"/>
          <w:sz w:val="24"/>
          <w:szCs w:val="24"/>
        </w:rPr>
        <w:t>ASMENINĖS PAŽANGOS STEBĖJIMO IR FIKSAVIMO LAPAS</w:t>
      </w:r>
    </w:p>
    <w:p w14:paraId="468F8BA8" w14:textId="77777777" w:rsidR="00444739" w:rsidRPr="00034207" w:rsidRDefault="00444739" w:rsidP="00444739">
      <w:pPr>
        <w:widowControl w:val="0"/>
        <w:autoSpaceDE w:val="0"/>
        <w:autoSpaceDN w:val="0"/>
        <w:adjustRightInd w:val="0"/>
        <w:spacing w:line="240" w:lineRule="auto"/>
        <w:ind w:left="3980"/>
        <w:rPr>
          <w:rFonts w:ascii="Times New Roman" w:eastAsia="Times New Roman" w:hAnsi="Times New Roman" w:cs="Times New Roman"/>
          <w:b/>
          <w:bCs/>
          <w:color w:val="auto"/>
          <w:sz w:val="24"/>
          <w:szCs w:val="24"/>
        </w:rPr>
      </w:pPr>
    </w:p>
    <w:tbl>
      <w:tblPr>
        <w:tblStyle w:val="Lentelstinklelis121"/>
        <w:tblW w:w="13425" w:type="dxa"/>
        <w:tblInd w:w="567" w:type="dxa"/>
        <w:tblLayout w:type="fixed"/>
        <w:tblCellMar>
          <w:right w:w="57" w:type="dxa"/>
        </w:tblCellMar>
        <w:tblLook w:val="04A0" w:firstRow="1" w:lastRow="0" w:firstColumn="1" w:lastColumn="0" w:noHBand="0" w:noVBand="1"/>
      </w:tblPr>
      <w:tblGrid>
        <w:gridCol w:w="1242"/>
        <w:gridCol w:w="567"/>
        <w:gridCol w:w="567"/>
        <w:gridCol w:w="567"/>
        <w:gridCol w:w="567"/>
        <w:gridCol w:w="567"/>
        <w:gridCol w:w="567"/>
        <w:gridCol w:w="567"/>
        <w:gridCol w:w="567"/>
        <w:gridCol w:w="567"/>
        <w:gridCol w:w="567"/>
        <w:gridCol w:w="567"/>
        <w:gridCol w:w="567"/>
        <w:gridCol w:w="567"/>
        <w:gridCol w:w="567"/>
        <w:gridCol w:w="567"/>
        <w:gridCol w:w="567"/>
        <w:gridCol w:w="567"/>
        <w:gridCol w:w="551"/>
        <w:gridCol w:w="693"/>
        <w:gridCol w:w="646"/>
        <w:gridCol w:w="654"/>
      </w:tblGrid>
      <w:tr w:rsidR="00034207" w:rsidRPr="00034207" w14:paraId="7BB23246" w14:textId="77777777" w:rsidTr="00034207">
        <w:trPr>
          <w:trHeight w:val="253"/>
        </w:trPr>
        <w:tc>
          <w:tcPr>
            <w:tcW w:w="1242" w:type="dxa"/>
            <w:tcBorders>
              <w:bottom w:val="nil"/>
            </w:tcBorders>
          </w:tcPr>
          <w:p w14:paraId="0BED91F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p>
        </w:tc>
        <w:tc>
          <w:tcPr>
            <w:tcW w:w="2268" w:type="dxa"/>
            <w:gridSpan w:val="4"/>
          </w:tcPr>
          <w:p w14:paraId="340458D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_ _ _ _ - _ _ _ _  m. m. (1 klasė)</w:t>
            </w:r>
          </w:p>
        </w:tc>
        <w:tc>
          <w:tcPr>
            <w:tcW w:w="2835" w:type="dxa"/>
            <w:gridSpan w:val="5"/>
            <w:tcBorders>
              <w:right w:val="single" w:sz="4" w:space="0" w:color="auto"/>
            </w:tcBorders>
          </w:tcPr>
          <w:p w14:paraId="25D1E45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_ _ _ _ - _ _ _ _  m. m. (2 klasė)</w:t>
            </w:r>
          </w:p>
        </w:tc>
        <w:tc>
          <w:tcPr>
            <w:tcW w:w="2835" w:type="dxa"/>
            <w:gridSpan w:val="5"/>
            <w:tcBorders>
              <w:left w:val="single" w:sz="4" w:space="0" w:color="auto"/>
            </w:tcBorders>
          </w:tcPr>
          <w:p w14:paraId="0032819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 - ----  m. m. (3 klasė)</w:t>
            </w:r>
          </w:p>
        </w:tc>
        <w:tc>
          <w:tcPr>
            <w:tcW w:w="1701" w:type="dxa"/>
            <w:gridSpan w:val="3"/>
          </w:tcPr>
          <w:p w14:paraId="2CA2C52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 - --- m. m. (4 klasė)</w:t>
            </w:r>
          </w:p>
        </w:tc>
        <w:tc>
          <w:tcPr>
            <w:tcW w:w="2544" w:type="dxa"/>
            <w:gridSpan w:val="4"/>
          </w:tcPr>
          <w:p w14:paraId="7B72BC6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6FD56BB3" w14:textId="77777777" w:rsidTr="00034207">
        <w:trPr>
          <w:trHeight w:val="253"/>
        </w:trPr>
        <w:tc>
          <w:tcPr>
            <w:tcW w:w="1242" w:type="dxa"/>
            <w:tcBorders>
              <w:top w:val="nil"/>
            </w:tcBorders>
          </w:tcPr>
          <w:p w14:paraId="7E3FA1A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 xml:space="preserve">Dalykas </w:t>
            </w:r>
          </w:p>
        </w:tc>
        <w:tc>
          <w:tcPr>
            <w:tcW w:w="567" w:type="dxa"/>
          </w:tcPr>
          <w:p w14:paraId="6A28CDF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1</w:t>
            </w:r>
          </w:p>
          <w:p w14:paraId="3A718DC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pusm.</w:t>
            </w:r>
          </w:p>
        </w:tc>
        <w:tc>
          <w:tcPr>
            <w:tcW w:w="567" w:type="dxa"/>
          </w:tcPr>
          <w:p w14:paraId="31584B4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2</w:t>
            </w:r>
          </w:p>
          <w:p w14:paraId="234DC48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pusm.</w:t>
            </w:r>
          </w:p>
        </w:tc>
        <w:tc>
          <w:tcPr>
            <w:tcW w:w="567" w:type="dxa"/>
          </w:tcPr>
          <w:p w14:paraId="79795D0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567" w:type="dxa"/>
          </w:tcPr>
          <w:p w14:paraId="3FF314F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Metinis</w:t>
            </w:r>
          </w:p>
        </w:tc>
        <w:tc>
          <w:tcPr>
            <w:tcW w:w="567" w:type="dxa"/>
          </w:tcPr>
          <w:p w14:paraId="6B78E4F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1</w:t>
            </w:r>
          </w:p>
          <w:p w14:paraId="17F55E6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pusm.</w:t>
            </w:r>
          </w:p>
        </w:tc>
        <w:tc>
          <w:tcPr>
            <w:tcW w:w="567" w:type="dxa"/>
          </w:tcPr>
          <w:p w14:paraId="3B34758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567" w:type="dxa"/>
          </w:tcPr>
          <w:p w14:paraId="668CC40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2 pusm.</w:t>
            </w:r>
          </w:p>
        </w:tc>
        <w:tc>
          <w:tcPr>
            <w:tcW w:w="567" w:type="dxa"/>
          </w:tcPr>
          <w:p w14:paraId="41485B0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567" w:type="dxa"/>
          </w:tcPr>
          <w:p w14:paraId="0FD87D9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Metinis</w:t>
            </w:r>
          </w:p>
        </w:tc>
        <w:tc>
          <w:tcPr>
            <w:tcW w:w="567" w:type="dxa"/>
          </w:tcPr>
          <w:p w14:paraId="7F56311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1 pusm.</w:t>
            </w:r>
          </w:p>
        </w:tc>
        <w:tc>
          <w:tcPr>
            <w:tcW w:w="567" w:type="dxa"/>
          </w:tcPr>
          <w:p w14:paraId="28A529A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567" w:type="dxa"/>
          </w:tcPr>
          <w:p w14:paraId="633BA27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2 pusm.</w:t>
            </w:r>
          </w:p>
        </w:tc>
        <w:tc>
          <w:tcPr>
            <w:tcW w:w="567" w:type="dxa"/>
          </w:tcPr>
          <w:p w14:paraId="01D39A6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567" w:type="dxa"/>
          </w:tcPr>
          <w:p w14:paraId="2DD8051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Metinis</w:t>
            </w:r>
          </w:p>
        </w:tc>
        <w:tc>
          <w:tcPr>
            <w:tcW w:w="567" w:type="dxa"/>
          </w:tcPr>
          <w:p w14:paraId="5349083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1 pusm.</w:t>
            </w:r>
          </w:p>
        </w:tc>
        <w:tc>
          <w:tcPr>
            <w:tcW w:w="567" w:type="dxa"/>
          </w:tcPr>
          <w:p w14:paraId="33CE3A2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567" w:type="dxa"/>
          </w:tcPr>
          <w:p w14:paraId="09996E7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2 pusm.</w:t>
            </w:r>
          </w:p>
        </w:tc>
        <w:tc>
          <w:tcPr>
            <w:tcW w:w="551" w:type="dxa"/>
          </w:tcPr>
          <w:p w14:paraId="5E2EA61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693" w:type="dxa"/>
          </w:tcPr>
          <w:p w14:paraId="3EA68D4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Metinis</w:t>
            </w:r>
          </w:p>
        </w:tc>
        <w:tc>
          <w:tcPr>
            <w:tcW w:w="646" w:type="dxa"/>
          </w:tcPr>
          <w:p w14:paraId="1687D81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Pokytis</w:t>
            </w:r>
          </w:p>
        </w:tc>
        <w:tc>
          <w:tcPr>
            <w:tcW w:w="654" w:type="dxa"/>
          </w:tcPr>
          <w:p w14:paraId="747962E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r w:rsidRPr="00034207">
              <w:rPr>
                <w:rFonts w:ascii="Times New Roman" w:eastAsia="Times New Roman" w:hAnsi="Times New Roman" w:cs="Times New Roman"/>
                <w:bCs/>
                <w:color w:val="auto"/>
                <w:sz w:val="16"/>
                <w:szCs w:val="16"/>
              </w:rPr>
              <w:t>Metinis</w:t>
            </w:r>
          </w:p>
        </w:tc>
      </w:tr>
      <w:tr w:rsidR="00034207" w:rsidRPr="00034207" w14:paraId="716A9D33" w14:textId="77777777" w:rsidTr="00075FB4">
        <w:trPr>
          <w:trHeight w:val="460"/>
        </w:trPr>
        <w:tc>
          <w:tcPr>
            <w:tcW w:w="1242" w:type="dxa"/>
          </w:tcPr>
          <w:p w14:paraId="69919C0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Lietuvių kalba</w:t>
            </w:r>
          </w:p>
        </w:tc>
        <w:tc>
          <w:tcPr>
            <w:tcW w:w="567" w:type="dxa"/>
          </w:tcPr>
          <w:p w14:paraId="121C797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96C7C6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1EE7CA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52FD8D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79EC4B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0EC8C3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DCB487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AA798B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A9B0AC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8FA8EF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F4BD63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B672F6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091D69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5E2085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B67C9C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7B3AF2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353544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2ED5950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52C2972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0E2D250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74F18AE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7F5B18D6" w14:textId="77777777" w:rsidTr="00075FB4">
        <w:trPr>
          <w:trHeight w:val="460"/>
        </w:trPr>
        <w:tc>
          <w:tcPr>
            <w:tcW w:w="1242" w:type="dxa"/>
          </w:tcPr>
          <w:p w14:paraId="221DB34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Matematika</w:t>
            </w:r>
          </w:p>
        </w:tc>
        <w:tc>
          <w:tcPr>
            <w:tcW w:w="567" w:type="dxa"/>
          </w:tcPr>
          <w:p w14:paraId="6873671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E477F7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7F2512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61FF2D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2B54D9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06DBDE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D1BBF1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C7E52E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53E822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A146BD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C79BDC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571FDE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126E18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BA805D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7F4C93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4D93BF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CDD866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097944C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0C5064C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0337020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7054C6C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588E2F82" w14:textId="77777777" w:rsidTr="00075FB4">
        <w:trPr>
          <w:trHeight w:val="460"/>
        </w:trPr>
        <w:tc>
          <w:tcPr>
            <w:tcW w:w="1242" w:type="dxa"/>
          </w:tcPr>
          <w:p w14:paraId="64D4B86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Pasaulio paž.</w:t>
            </w:r>
          </w:p>
        </w:tc>
        <w:tc>
          <w:tcPr>
            <w:tcW w:w="567" w:type="dxa"/>
          </w:tcPr>
          <w:p w14:paraId="4FB378E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332DB5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11557C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AD4FF2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84C514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2D7FFB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379FC4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9CFFFB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B92EE9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ED81D8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3F0A0F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15D4D3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369586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B7164A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82E159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AFFC01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078F19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4AD939B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0A8932F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4C74509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2544B98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5970B63F" w14:textId="77777777" w:rsidTr="00075FB4">
        <w:trPr>
          <w:trHeight w:val="460"/>
        </w:trPr>
        <w:tc>
          <w:tcPr>
            <w:tcW w:w="1242" w:type="dxa"/>
          </w:tcPr>
          <w:p w14:paraId="61C1624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Užsienio kalba</w:t>
            </w:r>
          </w:p>
        </w:tc>
        <w:tc>
          <w:tcPr>
            <w:tcW w:w="567" w:type="dxa"/>
          </w:tcPr>
          <w:p w14:paraId="52E4CFC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F04F5A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C506C5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458542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BA1A91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3E0F5C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840C68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80C112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1FB4AF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078470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14A2BE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5829AD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E7A780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B5C7E0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65C0E0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49274C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196375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4AD661B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1D6FAA8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5FED0ED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245E871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228680B1" w14:textId="77777777" w:rsidTr="00075FB4">
        <w:trPr>
          <w:trHeight w:val="460"/>
        </w:trPr>
        <w:tc>
          <w:tcPr>
            <w:tcW w:w="1242" w:type="dxa"/>
          </w:tcPr>
          <w:p w14:paraId="540C80A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Muzika</w:t>
            </w:r>
          </w:p>
        </w:tc>
        <w:tc>
          <w:tcPr>
            <w:tcW w:w="567" w:type="dxa"/>
          </w:tcPr>
          <w:p w14:paraId="7EAF6FF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B680C0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1A287E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345034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99AE05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59DD3A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2CEA52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CA1EAF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AC0930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8D51FF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33888A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ADEFF1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7EC73B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51FF7F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678995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B9EA96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0D6446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570B687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6BB4059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7447093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643A100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321C6F7D" w14:textId="77777777" w:rsidTr="00075FB4">
        <w:trPr>
          <w:trHeight w:val="460"/>
        </w:trPr>
        <w:tc>
          <w:tcPr>
            <w:tcW w:w="1242" w:type="dxa"/>
          </w:tcPr>
          <w:p w14:paraId="1D03C219" w14:textId="3F67C358"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Dailė ir technol</w:t>
            </w:r>
            <w:r w:rsidR="000232AF">
              <w:rPr>
                <w:rFonts w:ascii="Times New Roman" w:eastAsia="Times New Roman" w:hAnsi="Times New Roman" w:cs="Times New Roman"/>
                <w:bCs/>
                <w:color w:val="auto"/>
                <w:sz w:val="20"/>
              </w:rPr>
              <w:t>og.</w:t>
            </w:r>
          </w:p>
        </w:tc>
        <w:tc>
          <w:tcPr>
            <w:tcW w:w="567" w:type="dxa"/>
          </w:tcPr>
          <w:p w14:paraId="3439EA9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CEA3EF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17F1AF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43B6D1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6D618D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E842DE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FE1AE1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FDF900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EA52BD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18ED1A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F0E06F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82E82B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B59241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5CA1AA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56DA7D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ACD239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ADB706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3F743F17"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69A5321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01807DC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3966A6D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3ED11116" w14:textId="77777777" w:rsidTr="00075FB4">
        <w:trPr>
          <w:trHeight w:val="460"/>
        </w:trPr>
        <w:tc>
          <w:tcPr>
            <w:tcW w:w="1242" w:type="dxa"/>
          </w:tcPr>
          <w:p w14:paraId="07EDCF6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Fizinis ugd.</w:t>
            </w:r>
          </w:p>
        </w:tc>
        <w:tc>
          <w:tcPr>
            <w:tcW w:w="567" w:type="dxa"/>
          </w:tcPr>
          <w:p w14:paraId="49395BD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885D36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10CC18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1695C7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20C335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9198EA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4838465"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47B191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17D7D1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635969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0DE8BD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4A6F23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3A8378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765F07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CC692D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8FD2AB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35D513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4E0108B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18B9142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0F45E4D2"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076813E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2E923243" w14:textId="77777777" w:rsidTr="00075FB4">
        <w:trPr>
          <w:trHeight w:val="460"/>
        </w:trPr>
        <w:tc>
          <w:tcPr>
            <w:tcW w:w="1242" w:type="dxa"/>
          </w:tcPr>
          <w:p w14:paraId="7589565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Šokis</w:t>
            </w:r>
          </w:p>
        </w:tc>
        <w:tc>
          <w:tcPr>
            <w:tcW w:w="567" w:type="dxa"/>
          </w:tcPr>
          <w:p w14:paraId="30C2A0F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5A6480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726DB2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8B295D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62AA90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DA24DA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68AB62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27B850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7AB760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7DB902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D362F6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2C5CA0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8E4443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818B08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63891F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2343AA3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75E697E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2A5EB6D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0E9A0173"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45363EF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4D1B622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r w:rsidR="00034207" w:rsidRPr="00034207" w14:paraId="342F979D" w14:textId="77777777" w:rsidTr="00075FB4">
        <w:trPr>
          <w:trHeight w:val="460"/>
        </w:trPr>
        <w:tc>
          <w:tcPr>
            <w:tcW w:w="1242" w:type="dxa"/>
          </w:tcPr>
          <w:p w14:paraId="399F0CFB"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20"/>
              </w:rPr>
            </w:pPr>
            <w:r w:rsidRPr="00034207">
              <w:rPr>
                <w:rFonts w:ascii="Times New Roman" w:eastAsia="Times New Roman" w:hAnsi="Times New Roman" w:cs="Times New Roman"/>
                <w:bCs/>
                <w:color w:val="auto"/>
                <w:sz w:val="20"/>
              </w:rPr>
              <w:t>Dorinis ugd.</w:t>
            </w:r>
          </w:p>
        </w:tc>
        <w:tc>
          <w:tcPr>
            <w:tcW w:w="567" w:type="dxa"/>
          </w:tcPr>
          <w:p w14:paraId="25C1CE7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71A06BE"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C816F4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C95EE59"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EE5AF1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C7AC86A"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D677A2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5C5F65F"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06896A0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0B4C43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11D844A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0CD9561"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59E86940"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41AB33C"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4F5AEFB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6EAB476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67" w:type="dxa"/>
          </w:tcPr>
          <w:p w14:paraId="3BDF00ED"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551" w:type="dxa"/>
          </w:tcPr>
          <w:p w14:paraId="75335B1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93" w:type="dxa"/>
          </w:tcPr>
          <w:p w14:paraId="4E3A56C6"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46" w:type="dxa"/>
          </w:tcPr>
          <w:p w14:paraId="2F1FC678"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c>
          <w:tcPr>
            <w:tcW w:w="654" w:type="dxa"/>
          </w:tcPr>
          <w:p w14:paraId="710DA994" w14:textId="77777777" w:rsidR="00444739" w:rsidRPr="00034207" w:rsidRDefault="00444739" w:rsidP="00444739">
            <w:pPr>
              <w:widowControl w:val="0"/>
              <w:autoSpaceDE w:val="0"/>
              <w:autoSpaceDN w:val="0"/>
              <w:adjustRightInd w:val="0"/>
              <w:rPr>
                <w:rFonts w:ascii="Times New Roman" w:eastAsia="Times New Roman" w:hAnsi="Times New Roman" w:cs="Times New Roman"/>
                <w:bCs/>
                <w:color w:val="auto"/>
                <w:sz w:val="16"/>
                <w:szCs w:val="16"/>
              </w:rPr>
            </w:pPr>
          </w:p>
        </w:tc>
      </w:tr>
    </w:tbl>
    <w:p w14:paraId="20D83DD3" w14:textId="77777777" w:rsidR="00444739" w:rsidRPr="00034207" w:rsidRDefault="00444739" w:rsidP="00444739">
      <w:pPr>
        <w:widowControl w:val="0"/>
        <w:autoSpaceDE w:val="0"/>
        <w:autoSpaceDN w:val="0"/>
        <w:adjustRightInd w:val="0"/>
        <w:spacing w:line="160" w:lineRule="exact"/>
        <w:rPr>
          <w:rFonts w:ascii="Times New Roman" w:eastAsia="Times New Roman" w:hAnsi="Times New Roman" w:cs="Times New Roman"/>
          <w:color w:val="auto"/>
          <w:sz w:val="24"/>
          <w:szCs w:val="24"/>
        </w:rPr>
      </w:pPr>
    </w:p>
    <w:p w14:paraId="22C88EB0" w14:textId="77777777" w:rsidR="00444739" w:rsidRPr="00034207" w:rsidRDefault="00444739" w:rsidP="00444739">
      <w:pPr>
        <w:widowControl w:val="0"/>
        <w:autoSpaceDE w:val="0"/>
        <w:autoSpaceDN w:val="0"/>
        <w:adjustRightInd w:val="0"/>
        <w:spacing w:line="143" w:lineRule="exact"/>
        <w:rPr>
          <w:rFonts w:ascii="Times New Roman" w:eastAsia="Times New Roman" w:hAnsi="Times New Roman" w:cs="Times New Roman"/>
          <w:color w:val="auto"/>
          <w:sz w:val="24"/>
          <w:szCs w:val="24"/>
        </w:rPr>
      </w:pPr>
    </w:p>
    <w:p w14:paraId="0316B0E9" w14:textId="77777777" w:rsidR="00444739" w:rsidRPr="00034207" w:rsidRDefault="00444739" w:rsidP="00444739">
      <w:pPr>
        <w:spacing w:line="240" w:lineRule="auto"/>
        <w:ind w:left="426"/>
        <w:rPr>
          <w:rFonts w:ascii="Times New Roman" w:eastAsia="Times New Roman" w:hAnsi="Times New Roman" w:cs="Times New Roman"/>
          <w:color w:val="auto"/>
          <w:sz w:val="20"/>
        </w:rPr>
      </w:pPr>
      <w:bookmarkStart w:id="1" w:name="page2"/>
      <w:bookmarkEnd w:id="1"/>
      <w:r w:rsidRPr="00034207">
        <w:rPr>
          <w:rFonts w:ascii="Times New Roman" w:eastAsia="Times New Roman" w:hAnsi="Times New Roman" w:cs="Times New Roman"/>
          <w:color w:val="auto"/>
          <w:sz w:val="20"/>
        </w:rPr>
        <w:t xml:space="preserve">Pirmoje ir antroje klasėje kiekvieno pusmečio bei mokslo metų pabaigoje mokiniai sutrumpintai rašo pasiektų lygių įvertinimus: </w:t>
      </w:r>
    </w:p>
    <w:p w14:paraId="188D8C40" w14:textId="77777777" w:rsidR="00444739" w:rsidRPr="00034207" w:rsidRDefault="00444739" w:rsidP="00444739">
      <w:pPr>
        <w:spacing w:line="240" w:lineRule="auto"/>
        <w:ind w:left="426"/>
        <w:rPr>
          <w:rFonts w:ascii="Times New Roman" w:eastAsia="Times New Roman" w:hAnsi="Times New Roman" w:cs="Times New Roman"/>
          <w:color w:val="auto"/>
          <w:sz w:val="20"/>
        </w:rPr>
      </w:pPr>
      <w:r w:rsidRPr="00034207">
        <w:rPr>
          <w:rFonts w:ascii="Times New Roman" w:eastAsia="Times New Roman" w:hAnsi="Times New Roman" w:cs="Times New Roman"/>
          <w:color w:val="auto"/>
          <w:sz w:val="20"/>
        </w:rPr>
        <w:t xml:space="preserve">aukštesnysis – </w:t>
      </w:r>
      <w:r w:rsidRPr="00034207">
        <w:rPr>
          <w:rFonts w:ascii="Times New Roman" w:eastAsia="Times New Roman" w:hAnsi="Times New Roman" w:cs="Times New Roman"/>
          <w:b/>
          <w:color w:val="auto"/>
          <w:sz w:val="20"/>
        </w:rPr>
        <w:t>a</w:t>
      </w:r>
      <w:r w:rsidRPr="00034207">
        <w:rPr>
          <w:rFonts w:ascii="Times New Roman" w:eastAsia="Times New Roman" w:hAnsi="Times New Roman" w:cs="Times New Roman"/>
          <w:color w:val="auto"/>
          <w:sz w:val="20"/>
        </w:rPr>
        <w:t xml:space="preserve">, pagrindinis – </w:t>
      </w:r>
      <w:r w:rsidRPr="00034207">
        <w:rPr>
          <w:rFonts w:ascii="Times New Roman" w:eastAsia="Times New Roman" w:hAnsi="Times New Roman" w:cs="Times New Roman"/>
          <w:b/>
          <w:color w:val="auto"/>
          <w:sz w:val="20"/>
        </w:rPr>
        <w:t>p</w:t>
      </w:r>
      <w:r w:rsidRPr="00034207">
        <w:rPr>
          <w:rFonts w:ascii="Times New Roman" w:eastAsia="Times New Roman" w:hAnsi="Times New Roman" w:cs="Times New Roman"/>
          <w:color w:val="auto"/>
          <w:sz w:val="20"/>
        </w:rPr>
        <w:t xml:space="preserve">, patenkinamas – </w:t>
      </w:r>
      <w:r w:rsidRPr="00034207">
        <w:rPr>
          <w:rFonts w:ascii="Times New Roman" w:eastAsia="Times New Roman" w:hAnsi="Times New Roman" w:cs="Times New Roman"/>
          <w:b/>
          <w:color w:val="auto"/>
          <w:sz w:val="20"/>
        </w:rPr>
        <w:t>pt,</w:t>
      </w:r>
      <w:r w:rsidRPr="00034207">
        <w:rPr>
          <w:rFonts w:ascii="Times New Roman" w:eastAsia="Times New Roman" w:hAnsi="Times New Roman" w:cs="Times New Roman"/>
          <w:color w:val="auto"/>
          <w:sz w:val="20"/>
        </w:rPr>
        <w:t xml:space="preserve"> slenkstinis – </w:t>
      </w:r>
      <w:r w:rsidRPr="00034207">
        <w:rPr>
          <w:rFonts w:ascii="Times New Roman" w:eastAsia="Times New Roman" w:hAnsi="Times New Roman" w:cs="Times New Roman"/>
          <w:b/>
          <w:color w:val="auto"/>
          <w:sz w:val="20"/>
        </w:rPr>
        <w:t xml:space="preserve">s, </w:t>
      </w:r>
      <w:r w:rsidRPr="00034207">
        <w:rPr>
          <w:rFonts w:ascii="Times New Roman" w:eastAsia="Times New Roman" w:hAnsi="Times New Roman" w:cs="Times New Roman"/>
          <w:color w:val="auto"/>
          <w:sz w:val="20"/>
        </w:rPr>
        <w:t xml:space="preserve">nepasiektas slenkstinis - </w:t>
      </w:r>
      <w:r w:rsidRPr="00034207">
        <w:rPr>
          <w:rFonts w:ascii="Times New Roman" w:eastAsia="Times New Roman" w:hAnsi="Times New Roman" w:cs="Times New Roman"/>
          <w:b/>
          <w:color w:val="auto"/>
          <w:sz w:val="20"/>
        </w:rPr>
        <w:t>ns</w:t>
      </w:r>
      <w:r w:rsidRPr="00034207">
        <w:rPr>
          <w:rFonts w:ascii="Times New Roman" w:eastAsia="Times New Roman" w:hAnsi="Times New Roman" w:cs="Times New Roman"/>
          <w:color w:val="auto"/>
          <w:sz w:val="20"/>
        </w:rPr>
        <w:t xml:space="preserve"> .</w:t>
      </w:r>
    </w:p>
    <w:p w14:paraId="094A302C" w14:textId="5B28EF85" w:rsidR="00444739" w:rsidRPr="00034207" w:rsidRDefault="00444739" w:rsidP="00444739">
      <w:pPr>
        <w:spacing w:line="240" w:lineRule="auto"/>
        <w:ind w:left="426"/>
        <w:rPr>
          <w:rFonts w:ascii="Times New Roman" w:eastAsia="Times New Roman" w:hAnsi="Times New Roman" w:cs="Times New Roman"/>
          <w:color w:val="auto"/>
          <w:sz w:val="20"/>
        </w:rPr>
      </w:pPr>
      <w:r w:rsidRPr="00034207">
        <w:rPr>
          <w:rFonts w:ascii="Times New Roman" w:eastAsia="Times New Roman" w:hAnsi="Times New Roman" w:cs="Times New Roman"/>
          <w:color w:val="auto"/>
          <w:sz w:val="20"/>
        </w:rPr>
        <w:t xml:space="preserve">Trečioje ir ketvirtoje klasėje kiekvieno pusmečio bei mokslo metų pabaigoje mokiniai rašo pasiektų lygių įvertinimus: </w:t>
      </w:r>
      <w:r w:rsidRPr="00034207">
        <w:rPr>
          <w:rFonts w:ascii="Times New Roman" w:eastAsia="Times New Roman" w:hAnsi="Times New Roman" w:cs="Times New Roman"/>
          <w:b/>
          <w:color w:val="auto"/>
          <w:sz w:val="20"/>
        </w:rPr>
        <w:t>aukšt</w:t>
      </w:r>
      <w:r w:rsidRPr="00034207">
        <w:rPr>
          <w:rFonts w:ascii="Times New Roman" w:eastAsia="Times New Roman" w:hAnsi="Times New Roman" w:cs="Times New Roman"/>
          <w:color w:val="auto"/>
          <w:sz w:val="20"/>
        </w:rPr>
        <w:t xml:space="preserve">., </w:t>
      </w:r>
      <w:r w:rsidRPr="00034207">
        <w:rPr>
          <w:rFonts w:ascii="Times New Roman" w:eastAsia="Times New Roman" w:hAnsi="Times New Roman" w:cs="Times New Roman"/>
          <w:b/>
          <w:color w:val="auto"/>
          <w:sz w:val="20"/>
        </w:rPr>
        <w:t>pagr</w:t>
      </w:r>
      <w:r w:rsidRPr="00034207">
        <w:rPr>
          <w:rFonts w:ascii="Times New Roman" w:eastAsia="Times New Roman" w:hAnsi="Times New Roman" w:cs="Times New Roman"/>
          <w:color w:val="auto"/>
          <w:sz w:val="20"/>
        </w:rPr>
        <w:t xml:space="preserve">., </w:t>
      </w:r>
      <w:r w:rsidRPr="00034207">
        <w:rPr>
          <w:rFonts w:ascii="Times New Roman" w:eastAsia="Times New Roman" w:hAnsi="Times New Roman" w:cs="Times New Roman"/>
          <w:b/>
          <w:color w:val="auto"/>
          <w:sz w:val="20"/>
        </w:rPr>
        <w:t>pat.</w:t>
      </w:r>
      <w:r w:rsidRPr="00034207">
        <w:rPr>
          <w:rFonts w:ascii="Times New Roman" w:eastAsia="Times New Roman" w:hAnsi="Times New Roman" w:cs="Times New Roman"/>
          <w:color w:val="auto"/>
          <w:sz w:val="20"/>
        </w:rPr>
        <w:t xml:space="preserve">, </w:t>
      </w:r>
      <w:r w:rsidRPr="00034207">
        <w:rPr>
          <w:rFonts w:ascii="Times New Roman" w:eastAsia="Times New Roman" w:hAnsi="Times New Roman" w:cs="Times New Roman"/>
          <w:b/>
          <w:color w:val="auto"/>
          <w:sz w:val="20"/>
        </w:rPr>
        <w:t>slenkst., nepas</w:t>
      </w:r>
      <w:r w:rsidR="002A0813">
        <w:rPr>
          <w:rFonts w:ascii="Times New Roman" w:eastAsia="Times New Roman" w:hAnsi="Times New Roman" w:cs="Times New Roman"/>
          <w:b/>
          <w:color w:val="auto"/>
          <w:sz w:val="20"/>
        </w:rPr>
        <w:t xml:space="preserve">. </w:t>
      </w:r>
      <w:r w:rsidRPr="00034207">
        <w:rPr>
          <w:rFonts w:ascii="Times New Roman" w:eastAsia="Times New Roman" w:hAnsi="Times New Roman" w:cs="Times New Roman"/>
          <w:b/>
          <w:color w:val="auto"/>
          <w:sz w:val="20"/>
        </w:rPr>
        <w:t>slenkst..</w:t>
      </w:r>
      <w:r w:rsidRPr="00034207">
        <w:rPr>
          <w:rFonts w:ascii="Times New Roman" w:eastAsia="Times New Roman" w:hAnsi="Times New Roman" w:cs="Times New Roman"/>
          <w:color w:val="auto"/>
          <w:sz w:val="20"/>
        </w:rPr>
        <w:t>.</w:t>
      </w:r>
    </w:p>
    <w:p w14:paraId="7E26C5F2" w14:textId="77777777" w:rsidR="00444739" w:rsidRPr="00034207" w:rsidRDefault="00444739" w:rsidP="00444739">
      <w:pPr>
        <w:spacing w:line="240" w:lineRule="auto"/>
        <w:ind w:left="426"/>
        <w:rPr>
          <w:rFonts w:ascii="Times New Roman" w:eastAsia="Times New Roman" w:hAnsi="Times New Roman" w:cs="Times New Roman"/>
          <w:color w:val="auto"/>
          <w:sz w:val="20"/>
        </w:rPr>
      </w:pPr>
      <w:r w:rsidRPr="00034207">
        <w:rPr>
          <w:rFonts w:ascii="Times New Roman" w:eastAsia="Times New Roman" w:hAnsi="Times New Roman" w:cs="Times New Roman"/>
          <w:color w:val="auto"/>
          <w:sz w:val="20"/>
        </w:rPr>
        <w:t xml:space="preserve">Dorinio ugdymo skiltyje mokiniai rašo padarytą ar nepadarytą pažangą – </w:t>
      </w:r>
      <w:r w:rsidRPr="00034207">
        <w:rPr>
          <w:rFonts w:ascii="Times New Roman" w:eastAsia="Times New Roman" w:hAnsi="Times New Roman" w:cs="Times New Roman"/>
          <w:b/>
          <w:color w:val="auto"/>
          <w:sz w:val="20"/>
        </w:rPr>
        <w:t>pp</w:t>
      </w:r>
      <w:r w:rsidRPr="00034207">
        <w:rPr>
          <w:rFonts w:ascii="Times New Roman" w:eastAsia="Times New Roman" w:hAnsi="Times New Roman" w:cs="Times New Roman"/>
          <w:color w:val="auto"/>
          <w:sz w:val="20"/>
        </w:rPr>
        <w:t xml:space="preserve"> arba </w:t>
      </w:r>
      <w:r w:rsidRPr="00034207">
        <w:rPr>
          <w:rFonts w:ascii="Times New Roman" w:eastAsia="Times New Roman" w:hAnsi="Times New Roman" w:cs="Times New Roman"/>
          <w:b/>
          <w:color w:val="auto"/>
          <w:sz w:val="20"/>
        </w:rPr>
        <w:t>np</w:t>
      </w:r>
      <w:r w:rsidRPr="00034207">
        <w:rPr>
          <w:rFonts w:ascii="Times New Roman" w:eastAsia="Times New Roman" w:hAnsi="Times New Roman" w:cs="Times New Roman"/>
          <w:color w:val="auto"/>
          <w:sz w:val="20"/>
        </w:rPr>
        <w:t>.</w:t>
      </w:r>
    </w:p>
    <w:p w14:paraId="3084DD6F" w14:textId="77777777" w:rsidR="00444739" w:rsidRPr="00034207" w:rsidRDefault="00444739" w:rsidP="00444739">
      <w:pPr>
        <w:spacing w:line="240" w:lineRule="auto"/>
        <w:ind w:left="426"/>
        <w:rPr>
          <w:rFonts w:ascii="Times New Roman" w:eastAsia="Times New Roman" w:hAnsi="Times New Roman" w:cs="Times New Roman"/>
          <w:color w:val="auto"/>
          <w:sz w:val="20"/>
        </w:rPr>
      </w:pPr>
      <w:r w:rsidRPr="00034207">
        <w:rPr>
          <w:rFonts w:ascii="Times New Roman" w:eastAsia="Times New Roman" w:hAnsi="Times New Roman" w:cs="Times New Roman"/>
          <w:color w:val="auto"/>
          <w:sz w:val="20"/>
        </w:rPr>
        <w:t>Kiekvieno pusmečio pabaigoje fiksuojamas mokinio pasiekimų pokytis pasirinktam laikotarpiui pagal sutartą rodyklių sistemą:</w:t>
      </w:r>
    </w:p>
    <w:p w14:paraId="742FC35D" w14:textId="77777777" w:rsidR="00444739" w:rsidRPr="00034207" w:rsidRDefault="00444739" w:rsidP="00444739">
      <w:pPr>
        <w:spacing w:line="240" w:lineRule="auto"/>
        <w:ind w:left="426"/>
        <w:rPr>
          <w:rFonts w:ascii="Times New Roman" w:eastAsia="Times New Roman" w:hAnsi="Times New Roman" w:cs="Times New Roman"/>
          <w:color w:val="auto"/>
          <w:sz w:val="20"/>
        </w:rPr>
      </w:pPr>
      <w:r w:rsidRPr="00034207">
        <w:rPr>
          <w:rFonts w:ascii="Times New Roman" w:eastAsia="Times New Roman" w:hAnsi="Times New Roman" w:cs="Times New Roman"/>
          <w:color w:val="auto"/>
          <w:sz w:val="20"/>
        </w:rPr>
        <w:sym w:font="Wingdings" w:char="F0E4"/>
      </w:r>
      <w:r w:rsidRPr="00034207">
        <w:rPr>
          <w:rFonts w:ascii="Times New Roman" w:eastAsia="Times New Roman" w:hAnsi="Times New Roman" w:cs="Times New Roman"/>
          <w:color w:val="auto"/>
          <w:sz w:val="20"/>
        </w:rPr>
        <w:t xml:space="preserve"> įvertinimas pagerėjo;</w:t>
      </w:r>
    </w:p>
    <w:p w14:paraId="6766B108" w14:textId="77777777" w:rsidR="00444739" w:rsidRPr="00034207" w:rsidRDefault="00444739" w:rsidP="00444739">
      <w:pPr>
        <w:spacing w:line="240" w:lineRule="auto"/>
        <w:ind w:left="426"/>
        <w:rPr>
          <w:rFonts w:ascii="Times New Roman" w:eastAsia="Times New Roman" w:hAnsi="Times New Roman" w:cs="Times New Roman"/>
          <w:color w:val="auto"/>
          <w:sz w:val="20"/>
        </w:rPr>
      </w:pPr>
      <w:r w:rsidRPr="00034207">
        <w:rPr>
          <w:rFonts w:ascii="Times New Roman" w:eastAsia="Times New Roman" w:hAnsi="Times New Roman" w:cs="Times New Roman"/>
          <w:color w:val="auto"/>
          <w:sz w:val="20"/>
        </w:rPr>
        <w:sym w:font="Wingdings" w:char="F0E0"/>
      </w:r>
      <w:r w:rsidRPr="00034207">
        <w:rPr>
          <w:rFonts w:ascii="Times New Roman" w:eastAsia="Times New Roman" w:hAnsi="Times New Roman" w:cs="Times New Roman"/>
          <w:color w:val="auto"/>
          <w:sz w:val="20"/>
        </w:rPr>
        <w:t xml:space="preserve"> nepakito;</w:t>
      </w:r>
    </w:p>
    <w:p w14:paraId="69A26F9F" w14:textId="727585DA" w:rsidR="00034207" w:rsidRPr="00075FB4" w:rsidRDefault="00444739" w:rsidP="00075FB4">
      <w:pPr>
        <w:spacing w:line="240" w:lineRule="auto"/>
        <w:ind w:left="426"/>
        <w:rPr>
          <w:rFonts w:ascii="Times New Roman" w:eastAsia="Times New Roman" w:hAnsi="Times New Roman" w:cs="Times New Roman"/>
          <w:color w:val="auto"/>
          <w:sz w:val="20"/>
        </w:rPr>
        <w:sectPr w:rsidR="00034207" w:rsidRPr="00075FB4" w:rsidSect="00034207">
          <w:pgSz w:w="16838" w:h="11906" w:orient="landscape"/>
          <w:pgMar w:top="567" w:right="1134" w:bottom="1701" w:left="1134" w:header="567" w:footer="567" w:gutter="0"/>
          <w:cols w:space="1296"/>
          <w:docGrid w:linePitch="360"/>
        </w:sectPr>
      </w:pPr>
      <w:r w:rsidRPr="00034207">
        <w:rPr>
          <w:rFonts w:ascii="Times New Roman" w:eastAsia="Times New Roman" w:hAnsi="Times New Roman" w:cs="Times New Roman"/>
          <w:color w:val="auto"/>
          <w:sz w:val="20"/>
        </w:rPr>
        <w:sym w:font="Wingdings" w:char="F0E6"/>
      </w:r>
      <w:r w:rsidRPr="00034207">
        <w:rPr>
          <w:rFonts w:ascii="Times New Roman" w:eastAsia="Times New Roman" w:hAnsi="Times New Roman" w:cs="Times New Roman"/>
          <w:color w:val="auto"/>
          <w:sz w:val="20"/>
        </w:rPr>
        <w:t xml:space="preserve"> įvertinimas pablogėj</w:t>
      </w:r>
      <w:r w:rsidR="002A0813">
        <w:rPr>
          <w:rFonts w:ascii="Times New Roman" w:eastAsia="Times New Roman" w:hAnsi="Times New Roman" w:cs="Times New Roman"/>
          <w:color w:val="auto"/>
          <w:sz w:val="20"/>
        </w:rPr>
        <w:t>o;</w:t>
      </w:r>
    </w:p>
    <w:p w14:paraId="17A1204C" w14:textId="77777777" w:rsidR="001908A7" w:rsidRDefault="00075FB4" w:rsidP="001908A7">
      <w:pPr>
        <w:pStyle w:val="anumeris2"/>
        <w:numPr>
          <w:ilvl w:val="0"/>
          <w:numId w:val="0"/>
        </w:numPr>
        <w:spacing w:line="240" w:lineRule="auto"/>
        <w:jc w:val="left"/>
        <w:rPr>
          <w:b w:val="0"/>
          <w:sz w:val="22"/>
          <w:szCs w:val="22"/>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F66989" w:rsidRPr="001908A7">
        <w:rPr>
          <w:b w:val="0"/>
          <w:sz w:val="22"/>
          <w:szCs w:val="22"/>
        </w:rPr>
        <w:t>Raseinių r. Ariogalos gimnazijos</w:t>
      </w:r>
      <w:r w:rsidR="001908A7" w:rsidRPr="001908A7">
        <w:rPr>
          <w:b w:val="0"/>
          <w:sz w:val="22"/>
          <w:szCs w:val="22"/>
        </w:rPr>
        <w:t xml:space="preserve"> </w:t>
      </w:r>
    </w:p>
    <w:p w14:paraId="1B60CEEA" w14:textId="77777777" w:rsidR="00C52DC9" w:rsidRPr="001908A7" w:rsidRDefault="001908A7" w:rsidP="001908A7">
      <w:pPr>
        <w:pStyle w:val="anumeris2"/>
        <w:numPr>
          <w:ilvl w:val="0"/>
          <w:numId w:val="0"/>
        </w:numPr>
        <w:spacing w:line="240" w:lineRule="auto"/>
        <w:jc w:val="left"/>
        <w:rPr>
          <w:rStyle w:val="anumerDiagrama"/>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F66989" w:rsidRPr="001908A7">
        <w:rPr>
          <w:b w:val="0"/>
          <w:sz w:val="22"/>
          <w:szCs w:val="22"/>
        </w:rPr>
        <w:t>m</w:t>
      </w:r>
      <w:r w:rsidR="00F66989"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p>
    <w:p w14:paraId="6BEEAF89" w14:textId="77777777" w:rsidR="00F66989" w:rsidRPr="001908A7" w:rsidRDefault="00F66989"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 xml:space="preserve"> </w:t>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001908A7">
        <w:rPr>
          <w:rStyle w:val="anumerDiagrama"/>
          <w:rFonts w:eastAsia="Arial"/>
          <w:b w:val="0"/>
          <w:sz w:val="22"/>
          <w:szCs w:val="22"/>
        </w:rPr>
        <w:tab/>
      </w:r>
      <w:r w:rsidRPr="001908A7">
        <w:rPr>
          <w:rStyle w:val="anumerDiagrama"/>
          <w:rFonts w:eastAsia="Arial"/>
          <w:b w:val="0"/>
          <w:sz w:val="22"/>
          <w:szCs w:val="22"/>
        </w:rPr>
        <w:t>vertinimo tvarkos aprašo</w:t>
      </w:r>
    </w:p>
    <w:p w14:paraId="3ED11461" w14:textId="77777777" w:rsidR="00156F6A" w:rsidRPr="001908A7" w:rsidRDefault="000618F0" w:rsidP="001908A7">
      <w:pPr>
        <w:spacing w:line="240" w:lineRule="auto"/>
        <w:ind w:left="5670" w:firstLine="567"/>
        <w:rPr>
          <w:rStyle w:val="anumerDiagrama"/>
          <w:rFonts w:eastAsia="Arial"/>
          <w:color w:val="auto"/>
          <w:sz w:val="22"/>
          <w:szCs w:val="22"/>
        </w:rPr>
      </w:pPr>
      <w:r w:rsidRPr="001908A7">
        <w:rPr>
          <w:rStyle w:val="anumerDiagrama"/>
          <w:rFonts w:eastAsia="Arial"/>
          <w:color w:val="auto"/>
          <w:sz w:val="22"/>
          <w:szCs w:val="22"/>
        </w:rPr>
        <w:t xml:space="preserve">2 </w:t>
      </w:r>
      <w:r w:rsidR="00F66989" w:rsidRPr="001908A7">
        <w:rPr>
          <w:rStyle w:val="anumerDiagrama"/>
          <w:rFonts w:eastAsia="Arial"/>
          <w:color w:val="auto"/>
          <w:sz w:val="22"/>
          <w:szCs w:val="22"/>
        </w:rPr>
        <w:t xml:space="preserve">priedas </w:t>
      </w:r>
    </w:p>
    <w:p w14:paraId="76079F95" w14:textId="77777777" w:rsidR="001908A7" w:rsidRPr="001908A7" w:rsidRDefault="001908A7" w:rsidP="001908A7">
      <w:pPr>
        <w:spacing w:after="240" w:line="360" w:lineRule="auto"/>
        <w:rPr>
          <w:rFonts w:ascii="Times New Roman" w:eastAsia="Calibri" w:hAnsi="Times New Roman" w:cs="Times New Roman"/>
          <w:b/>
          <w:color w:val="auto"/>
          <w:szCs w:val="22"/>
        </w:rPr>
      </w:pPr>
    </w:p>
    <w:p w14:paraId="1D8208DF" w14:textId="77777777" w:rsidR="003975A8" w:rsidRPr="00595D7F" w:rsidRDefault="00156F6A" w:rsidP="00595D7F">
      <w:pPr>
        <w:spacing w:after="240" w:line="360" w:lineRule="auto"/>
        <w:jc w:val="center"/>
        <w:rPr>
          <w:rFonts w:ascii="Times New Roman" w:eastAsia="Calibri" w:hAnsi="Times New Roman" w:cs="Times New Roman"/>
          <w:b/>
          <w:color w:val="auto"/>
          <w:sz w:val="24"/>
          <w:szCs w:val="24"/>
        </w:rPr>
      </w:pPr>
      <w:r w:rsidRPr="00156F6A">
        <w:rPr>
          <w:rFonts w:ascii="Times New Roman" w:eastAsia="Calibri" w:hAnsi="Times New Roman" w:cs="Times New Roman"/>
          <w:b/>
          <w:color w:val="auto"/>
          <w:sz w:val="24"/>
          <w:szCs w:val="24"/>
        </w:rPr>
        <w:t>LIETUVIŲ KALBOS IR LITERATŪROS DALYKO MOKINIŲ PAŽANGOS</w:t>
      </w:r>
      <w:r w:rsidR="00595D7F">
        <w:rPr>
          <w:rFonts w:ascii="Times New Roman" w:eastAsia="Calibri" w:hAnsi="Times New Roman" w:cs="Times New Roman"/>
          <w:b/>
          <w:color w:val="auto"/>
          <w:sz w:val="24"/>
          <w:szCs w:val="24"/>
        </w:rPr>
        <w:t xml:space="preserve"> IR PASIEKIMŲ VERTINIMO METODIKA</w:t>
      </w:r>
    </w:p>
    <w:p w14:paraId="209B22AA" w14:textId="77777777" w:rsidR="00587964" w:rsidRPr="00587964" w:rsidRDefault="00587964" w:rsidP="00075FB4">
      <w:pPr>
        <w:spacing w:line="360" w:lineRule="auto"/>
        <w:ind w:firstLine="567"/>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Lietuvių kalbos ir literatūros vertinimo metodika parengta vadovaujantis Raseinių r. Ariogalos gimnazijos mokinių pažangos ir pasiekimų vertinimo tvarkos aprašu. Lietuvių kalbos ir literatūros mokytojai vadovaujasi apraše numatytais vertinimo tikslais ir būdais, įgytų kompetencijų vertinimo lentelėmis. Mokinių pasiekimai įvertinami pagal 2008 m. Bendrosiose programose ir pagal 2022 m. Priešmokyklinio, pagrindinio ir vidurinio ugdymo programoje numatytus pasiekimus, pasiekimų lygius, žinių ir gebėjimų santykį. </w:t>
      </w:r>
    </w:p>
    <w:p w14:paraId="7A8D8A74" w14:textId="77777777" w:rsidR="00587964" w:rsidRPr="00587964" w:rsidRDefault="00587964" w:rsidP="00075FB4">
      <w:pPr>
        <w:spacing w:before="120" w:after="120"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Apibendrinamasis vertinimas</w:t>
      </w:r>
      <w:r w:rsidRPr="00587964">
        <w:rPr>
          <w:rFonts w:ascii="Times New Roman" w:eastAsia="Times New Roman" w:hAnsi="Times New Roman" w:cs="Times New Roman"/>
          <w:sz w:val="24"/>
          <w:szCs w:val="24"/>
        </w:rPr>
        <w:t> </w:t>
      </w:r>
    </w:p>
    <w:p w14:paraId="230574E9"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1. Diktanto vertinimas 5–8, I–II gimnazijos klasėse</w:t>
      </w:r>
      <w:r w:rsidRPr="00587964">
        <w:rPr>
          <w:rFonts w:ascii="Times New Roman" w:eastAsia="Times New Roman" w:hAnsi="Times New Roman" w:cs="Times New Roman"/>
          <w:sz w:val="24"/>
          <w:szCs w:val="24"/>
        </w:rPr>
        <w:t> </w:t>
      </w:r>
    </w:p>
    <w:p w14:paraId="2362D05C"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1.1. Orientacinis pažymys ir klaidų skaičius.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500"/>
        <w:gridCol w:w="1590"/>
        <w:gridCol w:w="1755"/>
        <w:gridCol w:w="1725"/>
        <w:gridCol w:w="1980"/>
      </w:tblGrid>
      <w:tr w:rsidR="00587964" w:rsidRPr="00587964" w14:paraId="45B2CA9F" w14:textId="77777777" w:rsidTr="00587964">
        <w:trPr>
          <w:trHeight w:val="300"/>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0E0185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Pažymys </w:t>
            </w:r>
          </w:p>
        </w:tc>
        <w:tc>
          <w:tcPr>
            <w:tcW w:w="15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13717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Pasiekimų lygis </w:t>
            </w:r>
          </w:p>
        </w:tc>
        <w:tc>
          <w:tcPr>
            <w:tcW w:w="507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4F3C4B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Rišlaus / sakinių diktanto klaidų skaičius </w:t>
            </w:r>
          </w:p>
        </w:tc>
        <w:tc>
          <w:tcPr>
            <w:tcW w:w="1980" w:type="dxa"/>
            <w:vMerge w:val="restart"/>
            <w:tcBorders>
              <w:top w:val="single" w:sz="6" w:space="0" w:color="auto"/>
              <w:left w:val="nil"/>
              <w:bottom w:val="single" w:sz="6" w:space="0" w:color="auto"/>
              <w:right w:val="single" w:sz="6" w:space="0" w:color="auto"/>
            </w:tcBorders>
            <w:shd w:val="clear" w:color="auto" w:fill="auto"/>
            <w:vAlign w:val="center"/>
            <w:hideMark/>
          </w:tcPr>
          <w:p w14:paraId="66CF1B1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Žodžių diktanto </w:t>
            </w:r>
          </w:p>
          <w:p w14:paraId="325017E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klaidų skaičius </w:t>
            </w:r>
          </w:p>
        </w:tc>
      </w:tr>
      <w:tr w:rsidR="00587964" w:rsidRPr="00587964" w14:paraId="59BFAA7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14025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AA8F82"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590" w:type="dxa"/>
            <w:tcBorders>
              <w:top w:val="single" w:sz="6" w:space="0" w:color="auto"/>
              <w:left w:val="nil"/>
              <w:bottom w:val="single" w:sz="6" w:space="0" w:color="auto"/>
              <w:right w:val="single" w:sz="6" w:space="0" w:color="auto"/>
            </w:tcBorders>
            <w:shd w:val="clear" w:color="auto" w:fill="auto"/>
            <w:vAlign w:val="center"/>
            <w:hideMark/>
          </w:tcPr>
          <w:p w14:paraId="0B50483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Rašybos </w:t>
            </w:r>
          </w:p>
        </w:tc>
        <w:tc>
          <w:tcPr>
            <w:tcW w:w="1755" w:type="dxa"/>
            <w:tcBorders>
              <w:top w:val="nil"/>
              <w:left w:val="single" w:sz="6" w:space="0" w:color="auto"/>
              <w:bottom w:val="single" w:sz="6" w:space="0" w:color="auto"/>
              <w:right w:val="single" w:sz="6" w:space="0" w:color="auto"/>
            </w:tcBorders>
            <w:shd w:val="clear" w:color="auto" w:fill="auto"/>
            <w:vAlign w:val="center"/>
            <w:hideMark/>
          </w:tcPr>
          <w:p w14:paraId="21EF459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Skyrybos </w:t>
            </w:r>
          </w:p>
        </w:tc>
        <w:tc>
          <w:tcPr>
            <w:tcW w:w="1710" w:type="dxa"/>
            <w:tcBorders>
              <w:top w:val="nil"/>
              <w:left w:val="single" w:sz="6" w:space="0" w:color="auto"/>
              <w:bottom w:val="single" w:sz="6" w:space="0" w:color="auto"/>
              <w:right w:val="single" w:sz="6" w:space="0" w:color="auto"/>
            </w:tcBorders>
            <w:shd w:val="clear" w:color="auto" w:fill="auto"/>
            <w:vAlign w:val="center"/>
            <w:hideMark/>
          </w:tcPr>
          <w:p w14:paraId="734D830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Bendras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FA78C56" w14:textId="77777777" w:rsidR="00587964" w:rsidRPr="00587964" w:rsidRDefault="00587964" w:rsidP="00587964">
            <w:pPr>
              <w:spacing w:line="240" w:lineRule="auto"/>
              <w:rPr>
                <w:rFonts w:ascii="Times New Roman" w:eastAsia="Times New Roman" w:hAnsi="Times New Roman" w:cs="Times New Roman"/>
                <w:sz w:val="24"/>
                <w:szCs w:val="24"/>
              </w:rPr>
            </w:pPr>
          </w:p>
        </w:tc>
      </w:tr>
      <w:tr w:rsidR="00587964" w:rsidRPr="00587964" w14:paraId="3FAEAD71" w14:textId="77777777" w:rsidTr="00587964">
        <w:trPr>
          <w:trHeight w:val="300"/>
        </w:trPr>
        <w:tc>
          <w:tcPr>
            <w:tcW w:w="1050" w:type="dxa"/>
            <w:tcBorders>
              <w:top w:val="nil"/>
              <w:left w:val="single" w:sz="6" w:space="0" w:color="auto"/>
              <w:bottom w:val="single" w:sz="6" w:space="0" w:color="auto"/>
              <w:right w:val="single" w:sz="6" w:space="0" w:color="auto"/>
            </w:tcBorders>
            <w:shd w:val="clear" w:color="auto" w:fill="auto"/>
            <w:hideMark/>
          </w:tcPr>
          <w:p w14:paraId="28FB6E6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c>
          <w:tcPr>
            <w:tcW w:w="1500" w:type="dxa"/>
            <w:vMerge w:val="restart"/>
            <w:tcBorders>
              <w:top w:val="nil"/>
              <w:left w:val="single" w:sz="6" w:space="0" w:color="auto"/>
              <w:bottom w:val="single" w:sz="6" w:space="0" w:color="auto"/>
              <w:right w:val="single" w:sz="6" w:space="0" w:color="auto"/>
            </w:tcBorders>
            <w:shd w:val="clear" w:color="auto" w:fill="auto"/>
            <w:hideMark/>
          </w:tcPr>
          <w:p w14:paraId="50C615D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Aukštesnysis lygis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A41B9F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68739A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CBB931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980" w:type="dxa"/>
            <w:tcBorders>
              <w:top w:val="nil"/>
              <w:left w:val="single" w:sz="6" w:space="0" w:color="auto"/>
              <w:bottom w:val="single" w:sz="6" w:space="0" w:color="auto"/>
              <w:right w:val="single" w:sz="6" w:space="0" w:color="auto"/>
            </w:tcBorders>
            <w:shd w:val="clear" w:color="auto" w:fill="auto"/>
            <w:hideMark/>
          </w:tcPr>
          <w:p w14:paraId="3307720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r>
      <w:tr w:rsidR="00587964" w:rsidRPr="00587964" w14:paraId="71B09658"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B40B0A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BC5C005"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590" w:type="dxa"/>
            <w:tcBorders>
              <w:top w:val="single" w:sz="6" w:space="0" w:color="auto"/>
              <w:left w:val="nil"/>
              <w:bottom w:val="single" w:sz="6" w:space="0" w:color="auto"/>
              <w:right w:val="single" w:sz="6" w:space="0" w:color="auto"/>
            </w:tcBorders>
            <w:shd w:val="clear" w:color="auto" w:fill="auto"/>
            <w:hideMark/>
          </w:tcPr>
          <w:p w14:paraId="1C64795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903D2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986B14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F4B956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r>
      <w:tr w:rsidR="00587964" w:rsidRPr="00587964" w14:paraId="7E621C63"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1E8491B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c>
          <w:tcPr>
            <w:tcW w:w="1500" w:type="dxa"/>
            <w:vMerge w:val="restart"/>
            <w:tcBorders>
              <w:top w:val="nil"/>
              <w:left w:val="single" w:sz="6" w:space="0" w:color="auto"/>
              <w:bottom w:val="single" w:sz="6" w:space="0" w:color="auto"/>
              <w:right w:val="single" w:sz="6" w:space="0" w:color="auto"/>
            </w:tcBorders>
            <w:shd w:val="clear" w:color="auto" w:fill="auto"/>
            <w:hideMark/>
          </w:tcPr>
          <w:p w14:paraId="5ED650E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Pagrindinis </w:t>
            </w:r>
          </w:p>
          <w:p w14:paraId="5EE97AD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lygis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E1A5F4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4C6D49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AD70AA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6C0D2C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r w:rsidR="00587964" w:rsidRPr="00587964" w14:paraId="3511E9A8"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14E7FFD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34EE14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590" w:type="dxa"/>
            <w:tcBorders>
              <w:top w:val="single" w:sz="6" w:space="0" w:color="auto"/>
              <w:left w:val="nil"/>
              <w:bottom w:val="single" w:sz="6" w:space="0" w:color="auto"/>
              <w:right w:val="single" w:sz="6" w:space="0" w:color="auto"/>
            </w:tcBorders>
            <w:shd w:val="clear" w:color="auto" w:fill="auto"/>
            <w:hideMark/>
          </w:tcPr>
          <w:p w14:paraId="24262D0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79A282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0034C5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99570B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5FA0940E"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B3DAF5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1500" w:type="dxa"/>
            <w:vMerge w:val="restart"/>
            <w:tcBorders>
              <w:top w:val="nil"/>
              <w:left w:val="single" w:sz="6" w:space="0" w:color="auto"/>
              <w:bottom w:val="single" w:sz="6" w:space="0" w:color="auto"/>
              <w:right w:val="single" w:sz="6" w:space="0" w:color="auto"/>
            </w:tcBorders>
            <w:shd w:val="clear" w:color="auto" w:fill="auto"/>
            <w:hideMark/>
          </w:tcPr>
          <w:p w14:paraId="587B95B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Patenkinamas </w:t>
            </w:r>
          </w:p>
          <w:p w14:paraId="182C28F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lygis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12B384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21B0BB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29DDC3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D1667F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452CF29C"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E5CB59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5AEB61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590" w:type="dxa"/>
            <w:tcBorders>
              <w:top w:val="single" w:sz="6" w:space="0" w:color="auto"/>
              <w:left w:val="nil"/>
              <w:bottom w:val="single" w:sz="6" w:space="0" w:color="auto"/>
              <w:right w:val="single" w:sz="6" w:space="0" w:color="auto"/>
            </w:tcBorders>
            <w:shd w:val="clear" w:color="auto" w:fill="auto"/>
            <w:hideMark/>
          </w:tcPr>
          <w:p w14:paraId="0A8CB3E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2DF529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C6FDC8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6CA61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r w:rsidR="00587964" w:rsidRPr="00587964" w14:paraId="616F52C5"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864293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1500" w:type="dxa"/>
            <w:tcBorders>
              <w:top w:val="nil"/>
              <w:left w:val="single" w:sz="6" w:space="0" w:color="auto"/>
              <w:bottom w:val="single" w:sz="6" w:space="0" w:color="auto"/>
              <w:right w:val="single" w:sz="6" w:space="0" w:color="auto"/>
            </w:tcBorders>
            <w:shd w:val="clear" w:color="auto" w:fill="auto"/>
            <w:hideMark/>
          </w:tcPr>
          <w:p w14:paraId="658E9F1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Slenkstinis lygis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B7AFDD8"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86906E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9–10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03BD2E4"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14 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2166D6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r>
      <w:tr w:rsidR="00587964" w:rsidRPr="00587964" w14:paraId="13AD8F14"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6C7275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15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3BD01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Nepasiektas slenkstinis lygis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EAA4298"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9–10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4C984F4"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11–12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1FE6646"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7A658E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9–10 </w:t>
            </w:r>
          </w:p>
        </w:tc>
      </w:tr>
      <w:tr w:rsidR="00587964" w:rsidRPr="00587964" w14:paraId="7F3F902C"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456C11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3A6C7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590" w:type="dxa"/>
            <w:tcBorders>
              <w:top w:val="single" w:sz="6" w:space="0" w:color="auto"/>
              <w:left w:val="nil"/>
              <w:bottom w:val="single" w:sz="6" w:space="0" w:color="auto"/>
              <w:right w:val="single" w:sz="6" w:space="0" w:color="auto"/>
            </w:tcBorders>
            <w:shd w:val="clear" w:color="auto" w:fill="auto"/>
            <w:hideMark/>
          </w:tcPr>
          <w:p w14:paraId="4F60EF2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11–12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4C34252"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13–15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1D4227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19 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23C52C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11–12 </w:t>
            </w:r>
          </w:p>
        </w:tc>
      </w:tr>
      <w:tr w:rsidR="00587964" w:rsidRPr="00587964" w14:paraId="1F2E51D8" w14:textId="77777777" w:rsidTr="00587964">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48AF4E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E2F533"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590" w:type="dxa"/>
            <w:tcBorders>
              <w:top w:val="single" w:sz="6" w:space="0" w:color="auto"/>
              <w:left w:val="nil"/>
              <w:bottom w:val="single" w:sz="6" w:space="0" w:color="auto"/>
              <w:right w:val="single" w:sz="6" w:space="0" w:color="auto"/>
            </w:tcBorders>
            <w:shd w:val="clear" w:color="auto" w:fill="auto"/>
            <w:hideMark/>
          </w:tcPr>
          <w:p w14:paraId="1AE57BD9"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 ir daugiau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0CCF0E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 ir daugiau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14282D2"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20 ir daugiau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A16F0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13ir daugiau </w:t>
            </w:r>
          </w:p>
        </w:tc>
      </w:tr>
    </w:tbl>
    <w:p w14:paraId="4F067DBF"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1.2. Rekomenduojamas diktanto žodžių skaičius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5460"/>
        <w:gridCol w:w="2340"/>
      </w:tblGrid>
      <w:tr w:rsidR="00587964" w:rsidRPr="00587964" w14:paraId="5EE7DA5D"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712DDA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Klasė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39CE44A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Rišlaus / sakinių diktanto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92BC31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Žodžių diktanto </w:t>
            </w:r>
          </w:p>
        </w:tc>
      </w:tr>
      <w:tr w:rsidR="00587964" w:rsidRPr="00587964" w14:paraId="06934DBB"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10489"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45080B6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90–100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0AA769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20–25 </w:t>
            </w:r>
          </w:p>
        </w:tc>
      </w:tr>
      <w:tr w:rsidR="00587964" w:rsidRPr="00587964" w14:paraId="0DCAD64A"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9A31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E93D23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110–120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7F3C4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25–30 </w:t>
            </w:r>
          </w:p>
        </w:tc>
      </w:tr>
      <w:tr w:rsidR="00587964" w:rsidRPr="00587964" w14:paraId="0B1C6AB6"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B962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3B0BEB4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120–130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34EA4F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30–35 </w:t>
            </w:r>
          </w:p>
        </w:tc>
      </w:tr>
      <w:tr w:rsidR="00587964" w:rsidRPr="00587964" w14:paraId="7EBB0ACD"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671B3"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FB4D8F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130–140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7F435A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35–40 </w:t>
            </w:r>
          </w:p>
        </w:tc>
      </w:tr>
      <w:tr w:rsidR="00587964" w:rsidRPr="00587964" w14:paraId="18BD78EC"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A511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 gimnazijos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0325812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140–160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0D8659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40–45 </w:t>
            </w:r>
          </w:p>
        </w:tc>
      </w:tr>
      <w:tr w:rsidR="00587964" w:rsidRPr="00587964" w14:paraId="03D778EC" w14:textId="77777777" w:rsidTr="00587964">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4A8E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II gimnazijos </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7460CEC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160–180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0EA9EB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45–50 </w:t>
            </w:r>
          </w:p>
        </w:tc>
      </w:tr>
    </w:tbl>
    <w:p w14:paraId="7C46B02D"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2. Atpasakojimo vertinimas 5–8, I–II gimnazijos klasėse</w:t>
      </w:r>
      <w:r w:rsidRPr="00587964">
        <w:rPr>
          <w:rFonts w:ascii="Times New Roman" w:eastAsia="Times New Roman" w:hAnsi="Times New Roman" w:cs="Times New Roman"/>
          <w:sz w:val="24"/>
          <w:szCs w:val="24"/>
        </w:rPr>
        <w:t> </w:t>
      </w:r>
    </w:p>
    <w:p w14:paraId="3EE1A243"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2. 1. Atpasakojimo vertinimo kriterijų aprašas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5"/>
        <w:gridCol w:w="2249"/>
        <w:gridCol w:w="2699"/>
        <w:gridCol w:w="2309"/>
        <w:gridCol w:w="1410"/>
      </w:tblGrid>
      <w:tr w:rsidR="00587964" w:rsidRPr="00587964" w14:paraId="467AAFD0"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711ABE2D"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Kriterijai </w:t>
            </w:r>
          </w:p>
          <w:p w14:paraId="29FEBC62"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C8DD524"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836A23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FAE80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Turinio atskleidimas: esmės ir įvykių tarpusavio ryšių supratimas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EA46DF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Teksto prasmės suvokimas ir atskleidimas: pagrindinės minties, vertybinių autoriaus nuostatų ir </w:t>
            </w:r>
            <w:r w:rsidRPr="00587964">
              <w:rPr>
                <w:rFonts w:ascii="Times New Roman" w:eastAsia="Times New Roman" w:hAnsi="Times New Roman" w:cs="Times New Roman"/>
                <w:sz w:val="24"/>
                <w:szCs w:val="24"/>
              </w:rPr>
              <w:lastRenderedPageBreak/>
              <w:t>perkeltinių prasmių supratimas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51CA97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xml:space="preserve">Teksto struktūra, stilius, žodyno turtingumas, </w:t>
            </w:r>
            <w:r w:rsidRPr="00587964">
              <w:rPr>
                <w:rFonts w:ascii="Times New Roman" w:eastAsia="Times New Roman" w:hAnsi="Times New Roman" w:cs="Times New Roman"/>
                <w:sz w:val="24"/>
                <w:szCs w:val="24"/>
              </w:rPr>
              <w:lastRenderedPageBreak/>
              <w:t>sintaksinių formų įvairovė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79E7EF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Raštingumas </w:t>
            </w:r>
          </w:p>
        </w:tc>
      </w:tr>
      <w:tr w:rsidR="00587964" w:rsidRPr="00587964" w14:paraId="5D36848D"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6BB79AB9"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DB7951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Atrinkti esminiai dalykai. Suprastos ir puikiai atskleistos veiksmo aplinkybės, veikėjų charakterio savybės, motyvai ir poelgiai, nulėmę veiksmo eigą.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6DF136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Puikiai suprastos ir išryškintos autoriaus ir veikėjų vertybinės nuostatos. Puikiai paaiškintos ne tik tiesiogiai pasakytos prasmės, bet ir nutylėti ar prieštaringi dalykai.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6F943D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prasmingai suskirstytas pastraipomis; kalba aiški, rišli; žodžiai parenkami tiksliai ir pagal situaciją; žodynas turtingas; sakinių struktūra įvairi.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3AC89F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taisyklinga kalba, be klaidų. </w:t>
            </w:r>
          </w:p>
        </w:tc>
      </w:tr>
      <w:tr w:rsidR="00587964" w:rsidRPr="00587964" w14:paraId="34785A59"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F8806AB"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07481B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Atrinkti esminiai dalykai. Iš esmės suprastos pagrindinės aplinkybės ir veikėjų motyvai bei poelgiai, kurie nulėmė veiksmo eigą.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0A25BF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 esmės suprastos autoriaus ir veikėjų vertybinės nuostatos ir išryškintos atpasakojant. Paaiškintos ne tik tiesiogiai pasakytos prasmės, bet ir nutylėti ar prieštaringi dalykai.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FB016C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tinkamai suskirstytas pastraipomis; kalba aiški, rišli; sakinių struktūra įvairi; žodžiai vartojami tinkama reikšme.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166EBF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taisyklinga kalba, 1–2 klaidos. </w:t>
            </w:r>
          </w:p>
        </w:tc>
      </w:tr>
      <w:tr w:rsidR="00587964" w:rsidRPr="00587964" w14:paraId="33B23F79"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82ED177"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26808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suprastos aplinkybės ar veikėjų motyvai ir poelgiai, kurie nulėmė veiksmo eigą.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B1C5FC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 iš dalies suprastos ar ne visai išryškintos autoriaus ir veikėjų vertybinės nuostatos. Stengiamasi paaiškinti ne tik tiesiogines, bet ir perkeltines ar tiesiogiai nepasakytas prasmes.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A94293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 visai tinkamai suskirstytas pastraipomis; pasitaiko aiškumo, rišlumo, sakinių struktūros trūkumų; žodžiai ne visada vartojami tinkama reikšme.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0FF0D6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pakankamai taisyklinga kalba, 3–5 klaidos. </w:t>
            </w:r>
          </w:p>
        </w:tc>
      </w:tr>
      <w:tr w:rsidR="00587964" w:rsidRPr="00587964" w14:paraId="6B8E1EE1"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5839E5FD"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038FD5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 dalis aplinkybių ar veikėjų motyvų ir poelgių suprasta, todėl veiksmo priežastys ne visai paaiškintos.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55CCC8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Bandomos aiškinti autoriaus ir veikėjų nuostatos.  Paaiškintos tik tiesiogiai pasakytos prasmės, atpasakotos neesminės detalės, trūksta paaiškinimų, kurie atskleistų teksto supratimą.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420090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aiškumo, rišlumo trūkumų; dažnai nejaučiamos pastraipos ar sakinio ribos. Didelė dalis sakinių elementarios struktūros; žodynas elementarus /žodžiai dažnai vartojami netinkama reikšme.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C080AA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pakankamai taisyklinga kalba, 6–8 klaidos. </w:t>
            </w:r>
          </w:p>
        </w:tc>
      </w:tr>
      <w:tr w:rsidR="00587964" w:rsidRPr="00587964" w14:paraId="7903C0A9"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464398F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5140D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suprasti, kas vyksta tekste, bet pasakojant klystama.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A310F3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Apie vertybinius dalykus tik užsimenama. Esmė nesuprasta, nukrypta į neesminių dalykų paaiškinimus.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72055D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Testas nenuoseklus, nerišlus, neskaidoma pastraipomis / skaidoma nemotyvuotai. Sakiniai elementarios struktūros; žodynas skurdus / žodžiai vartojami netinkama reikšme.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E89014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nemažai kalbos, rašybos ir skyrybos (9–12) klaidų. </w:t>
            </w:r>
          </w:p>
        </w:tc>
      </w:tr>
      <w:tr w:rsidR="00587964" w:rsidRPr="00587964" w14:paraId="7FC05C3F" w14:textId="77777777" w:rsidTr="00587964">
        <w:trPr>
          <w:trHeight w:val="30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2002FD7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DC3AC6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visiškai nesuprastas, rašoma apie dalykus, kurių nebuvo atpasakojimo tekste.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6B9DF4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Autoriaus idėjos, vertybinės nuostatos visiškai nesuprastos.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3B6B9C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nerišlus, neaiškus. Sakiniai neaiškios struktūros; žodynas skurdus / žodžiai vartojami netinkama reikšme.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401AFC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daug kalbos, rašybos ir skyrybos (13 ir daugiau) klaidų. </w:t>
            </w:r>
          </w:p>
        </w:tc>
      </w:tr>
    </w:tbl>
    <w:p w14:paraId="119FD4B3"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lastRenderedPageBreak/>
        <w:t>2.2. Orientacinis atpasakojamo teksto žodžių skaičius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2835"/>
      </w:tblGrid>
      <w:tr w:rsidR="00587964" w:rsidRPr="00587964" w14:paraId="5DDED83B"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BAF9B9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Klasė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AF0AB0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Žodžių skaičius </w:t>
            </w:r>
          </w:p>
        </w:tc>
      </w:tr>
      <w:tr w:rsidR="00587964" w:rsidRPr="00587964" w14:paraId="68578119"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91A265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5–6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B3E192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150–200 </w:t>
            </w:r>
          </w:p>
        </w:tc>
      </w:tr>
      <w:tr w:rsidR="00587964" w:rsidRPr="00587964" w14:paraId="0CE36177"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000821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8A5B7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200–250 </w:t>
            </w:r>
          </w:p>
        </w:tc>
      </w:tr>
      <w:tr w:rsidR="00587964" w:rsidRPr="00587964" w14:paraId="5A1CE337"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A1EB7D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I–II gimnazijos klasės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77FBA5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300–400 </w:t>
            </w:r>
          </w:p>
        </w:tc>
      </w:tr>
    </w:tbl>
    <w:p w14:paraId="21458AA0"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2. 3. Orientacinis atpasakojimo vertinimas pažymiu.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2835"/>
        <w:gridCol w:w="2835"/>
      </w:tblGrid>
      <w:tr w:rsidR="00587964" w:rsidRPr="00587964" w14:paraId="46A5497B"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3E3E73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9298FE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Pasiekimų lygis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818A5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Pažymys </w:t>
            </w:r>
          </w:p>
        </w:tc>
      </w:tr>
      <w:tr w:rsidR="00587964" w:rsidRPr="00587964" w14:paraId="4BFA81D1"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E00C2A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20–19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E38921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Aukštesnysis lygis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B49DEF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r>
      <w:tr w:rsidR="00587964" w:rsidRPr="00587964" w14:paraId="348C718D"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453069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18–17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30BCA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835" w:type="dxa"/>
            <w:tcBorders>
              <w:top w:val="single" w:sz="6" w:space="0" w:color="auto"/>
              <w:left w:val="nil"/>
              <w:bottom w:val="single" w:sz="6" w:space="0" w:color="auto"/>
              <w:right w:val="single" w:sz="6" w:space="0" w:color="auto"/>
            </w:tcBorders>
            <w:shd w:val="clear" w:color="auto" w:fill="auto"/>
            <w:hideMark/>
          </w:tcPr>
          <w:p w14:paraId="48C123E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r>
      <w:tr w:rsidR="00587964" w:rsidRPr="00587964" w14:paraId="79ADCAB6"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AECED0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16–15 </w:t>
            </w:r>
          </w:p>
        </w:tc>
        <w:tc>
          <w:tcPr>
            <w:tcW w:w="2835" w:type="dxa"/>
            <w:vMerge w:val="restart"/>
            <w:tcBorders>
              <w:top w:val="nil"/>
              <w:left w:val="single" w:sz="6" w:space="0" w:color="auto"/>
              <w:bottom w:val="single" w:sz="6" w:space="0" w:color="auto"/>
              <w:right w:val="single" w:sz="6" w:space="0" w:color="auto"/>
            </w:tcBorders>
            <w:shd w:val="clear" w:color="auto" w:fill="auto"/>
            <w:hideMark/>
          </w:tcPr>
          <w:p w14:paraId="3E4D6E2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Pagrindinis lygis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B885EE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r>
      <w:tr w:rsidR="00587964" w:rsidRPr="00587964" w14:paraId="0050C16A"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B469F8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14–13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F63D2B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835" w:type="dxa"/>
            <w:tcBorders>
              <w:top w:val="single" w:sz="6" w:space="0" w:color="auto"/>
              <w:left w:val="nil"/>
              <w:bottom w:val="single" w:sz="6" w:space="0" w:color="auto"/>
              <w:right w:val="single" w:sz="6" w:space="0" w:color="auto"/>
            </w:tcBorders>
            <w:shd w:val="clear" w:color="auto" w:fill="auto"/>
            <w:hideMark/>
          </w:tcPr>
          <w:p w14:paraId="339899C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r>
      <w:tr w:rsidR="00587964" w:rsidRPr="00587964" w14:paraId="67165858"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518A9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12–11 </w:t>
            </w:r>
          </w:p>
        </w:tc>
        <w:tc>
          <w:tcPr>
            <w:tcW w:w="2835" w:type="dxa"/>
            <w:vMerge w:val="restart"/>
            <w:tcBorders>
              <w:top w:val="nil"/>
              <w:left w:val="single" w:sz="6" w:space="0" w:color="auto"/>
              <w:bottom w:val="single" w:sz="6" w:space="0" w:color="auto"/>
              <w:right w:val="single" w:sz="6" w:space="0" w:color="auto"/>
            </w:tcBorders>
            <w:shd w:val="clear" w:color="auto" w:fill="auto"/>
            <w:hideMark/>
          </w:tcPr>
          <w:p w14:paraId="0E2FEF6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Patenkinamas lygis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FF7AC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r w:rsidR="00587964" w:rsidRPr="00587964" w14:paraId="543D5EBA"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F48145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10–9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B4033E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835" w:type="dxa"/>
            <w:tcBorders>
              <w:top w:val="single" w:sz="6" w:space="0" w:color="auto"/>
              <w:left w:val="nil"/>
              <w:bottom w:val="single" w:sz="6" w:space="0" w:color="auto"/>
              <w:right w:val="single" w:sz="6" w:space="0" w:color="auto"/>
            </w:tcBorders>
            <w:shd w:val="clear" w:color="auto" w:fill="auto"/>
            <w:hideMark/>
          </w:tcPr>
          <w:p w14:paraId="1914F66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5E070C64"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167DDD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8–7 </w:t>
            </w:r>
          </w:p>
        </w:tc>
        <w:tc>
          <w:tcPr>
            <w:tcW w:w="2835" w:type="dxa"/>
            <w:tcBorders>
              <w:top w:val="nil"/>
              <w:left w:val="single" w:sz="6" w:space="0" w:color="auto"/>
              <w:bottom w:val="single" w:sz="6" w:space="0" w:color="auto"/>
              <w:right w:val="single" w:sz="6" w:space="0" w:color="auto"/>
            </w:tcBorders>
            <w:shd w:val="clear" w:color="auto" w:fill="auto"/>
            <w:hideMark/>
          </w:tcPr>
          <w:p w14:paraId="18B6338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Slenkstinis lygis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0E3CB9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729DB8A2" w14:textId="77777777" w:rsidTr="00587964">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F7347A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ir mažiau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491682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Nepasiektas slenkstinis lygis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956664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bl>
    <w:p w14:paraId="27C103B5"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3. Kalbėjimo vertinimas 5–8, I–II gimnazijos klasėse</w:t>
      </w:r>
      <w:r w:rsidRPr="00587964">
        <w:rPr>
          <w:rFonts w:ascii="Times New Roman" w:eastAsia="Times New Roman" w:hAnsi="Times New Roman" w:cs="Times New Roman"/>
          <w:sz w:val="24"/>
          <w:szCs w:val="24"/>
        </w:rPr>
        <w:t> </w:t>
      </w:r>
    </w:p>
    <w:p w14:paraId="32B7FD1D"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3.1. Kalbėjimo vertinimo kriterijų aprašas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990"/>
        <w:gridCol w:w="7103"/>
      </w:tblGrid>
      <w:tr w:rsidR="00587964" w:rsidRPr="00587964" w14:paraId="7AEC46D9" w14:textId="77777777" w:rsidTr="00587964">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7760A8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Kriterijai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67E40A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1482D9D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Aprašas </w:t>
            </w:r>
          </w:p>
        </w:tc>
      </w:tr>
      <w:tr w:rsidR="00587964" w:rsidRPr="00587964" w14:paraId="6CD8E483" w14:textId="77777777" w:rsidTr="00587964">
        <w:trPr>
          <w:trHeight w:val="300"/>
        </w:trPr>
        <w:tc>
          <w:tcPr>
            <w:tcW w:w="15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66FE0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(užduoties, klausimo) atskleidimas ir kalbėjimo tikslo suvokimas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2CFF1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842919C"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puikiai atskleista. Aiškiai suformuluota pagrindinė mintis (pagrįsta išvada) ir iš jos kylantys (į ją vedantys) svarbiausi teiginiai, atskleidžiama mokinio pozicija. Tinkamai parinkti argumentai (pasakojimai, pavyzdžiai, analogijos, pateikiama iliustracinė medžiaga ir pan.). </w:t>
            </w:r>
          </w:p>
        </w:tc>
      </w:tr>
      <w:tr w:rsidR="00587964" w:rsidRPr="00587964" w14:paraId="0FDA32D2"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C3636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7DCA7E4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C5A50CA"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atskleista. Suformuluota pagrindinė mintis (pagrįsta išvada) ir iš jos kylantys (į ją vedantys) svarbiausi teiginiai, mokinio pozicija aiški. Tinkamai parinkti argumentai (pasakojimai, pavyzdžiai, analogijos, pateikiama iliustracinė medžiaga ir pan.). </w:t>
            </w:r>
          </w:p>
        </w:tc>
      </w:tr>
      <w:tr w:rsidR="00587964" w:rsidRPr="00587964" w14:paraId="743D2CF1"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DC692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62BB906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09EB972"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atskleista. Pagrindinę mintį galima suprasti iš ją pagrindžiančių teiginių, argumentuojama, suformuluojamos išvados.  </w:t>
            </w:r>
          </w:p>
        </w:tc>
      </w:tr>
      <w:tr w:rsidR="00587964" w:rsidRPr="00587964" w14:paraId="3DE3795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F2144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0700FC6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BDED022"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Kartais nukrypstama nuo temos, dalis argumentų netinkami arba jų trūksta, išvados neaiškios. </w:t>
            </w:r>
          </w:p>
        </w:tc>
      </w:tr>
      <w:tr w:rsidR="00587964" w:rsidRPr="00587964" w14:paraId="18F00A2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B332B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27AE234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E8B16A1"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Nukrypstama nuo temos, teiginiai nepagrįsti, tuščiažodžiaujama.  </w:t>
            </w:r>
          </w:p>
        </w:tc>
      </w:tr>
      <w:tr w:rsidR="00587964" w:rsidRPr="00587964" w14:paraId="4730111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C2A16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04B6FCC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B0D457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ne į temą.  </w:t>
            </w:r>
          </w:p>
        </w:tc>
      </w:tr>
      <w:tr w:rsidR="00587964" w:rsidRPr="00587964" w14:paraId="415AC56A" w14:textId="77777777" w:rsidTr="00587964">
        <w:trPr>
          <w:trHeight w:val="300"/>
        </w:trPr>
        <w:tc>
          <w:tcPr>
            <w:tcW w:w="1515" w:type="dxa"/>
            <w:vMerge w:val="restart"/>
            <w:tcBorders>
              <w:top w:val="nil"/>
              <w:left w:val="single" w:sz="6" w:space="0" w:color="auto"/>
              <w:bottom w:val="single" w:sz="6" w:space="0" w:color="auto"/>
              <w:right w:val="single" w:sz="6" w:space="0" w:color="auto"/>
            </w:tcBorders>
            <w:shd w:val="clear" w:color="auto" w:fill="auto"/>
            <w:hideMark/>
          </w:tcPr>
          <w:p w14:paraId="1A0CBE9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Kalbėjimo struktūra, aiškumas, sklandumas, rišlumas, sakinių ir žodyno įvairovė.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5F80D1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81AA5E3"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sakytine kalba, įtaigiai, logiškai, nuosekliai, rišliai, struktūruotai.  Žodynas turtingas, sakinių struktūra įvairi (gali būti 1–2 trūkumai). </w:t>
            </w:r>
          </w:p>
        </w:tc>
      </w:tr>
      <w:tr w:rsidR="00587964" w:rsidRPr="00587964" w14:paraId="7AB0E2AB"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2544614"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06114D8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0D8DD5B"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aiškiai, sklandžiai, rišliai, struktūruotai. Žodynas turtingas, sakinių struktūra įvairi (gali būti 3–4 trūkumai).  </w:t>
            </w:r>
          </w:p>
        </w:tc>
      </w:tr>
      <w:tr w:rsidR="00587964" w:rsidRPr="00587964" w14:paraId="77D82AD1"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EF4A89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3AF392A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2D4CD6C6"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pakankamai sklandžiai, rišliai, pasitaiko minties šuolių. Žodynas ir sakinių struktūra tinkama (gali būti 5–6 trūkumai). </w:t>
            </w:r>
          </w:p>
        </w:tc>
      </w:tr>
      <w:tr w:rsidR="00587964" w:rsidRPr="00587964" w14:paraId="1D56298C"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AEF794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100D760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F7602CB"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nepakankamai rišliai, sakiniai vienodos struktūros, trūksta žodžių. Raiškos trūkumai netrukdo suprasti sakomo teksto.  </w:t>
            </w:r>
          </w:p>
        </w:tc>
      </w:tr>
      <w:tr w:rsidR="00587964" w:rsidRPr="00587964" w14:paraId="7E42C0FF"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D84A6D2"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35007A4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E6044F8"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nesklandžiai, vartojama nemotyvuotų įterpinių, daroma daug pauzių. Raiškos trūkumai trukdo suprasti sakomą tekstą.  </w:t>
            </w:r>
          </w:p>
        </w:tc>
      </w:tr>
      <w:tr w:rsidR="00587964" w:rsidRPr="00587964" w14:paraId="7A79D75B"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1F2EDD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3F9B775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A3F53AC"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Kalbama labai trumpai, nesklandžiai, nerišliai. Beveik nesugebama sieti sakinių, dažnos nepagrįstos pauzės. Sunku suprasti sakomą tekstą </w:t>
            </w:r>
          </w:p>
        </w:tc>
      </w:tr>
      <w:tr w:rsidR="00587964" w:rsidRPr="00587964" w14:paraId="03467794" w14:textId="77777777" w:rsidTr="00587964">
        <w:trPr>
          <w:trHeight w:val="300"/>
        </w:trPr>
        <w:tc>
          <w:tcPr>
            <w:tcW w:w="1515" w:type="dxa"/>
            <w:vMerge w:val="restart"/>
            <w:tcBorders>
              <w:top w:val="nil"/>
              <w:left w:val="single" w:sz="6" w:space="0" w:color="auto"/>
              <w:bottom w:val="single" w:sz="6" w:space="0" w:color="auto"/>
              <w:right w:val="single" w:sz="6" w:space="0" w:color="auto"/>
            </w:tcBorders>
            <w:shd w:val="clear" w:color="auto" w:fill="auto"/>
            <w:hideMark/>
          </w:tcPr>
          <w:p w14:paraId="2F47B12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Tarties, kirčiavimo, intonacijos, gramatikos ir </w:t>
            </w:r>
            <w:r w:rsidRPr="00587964">
              <w:rPr>
                <w:rFonts w:ascii="Times New Roman" w:eastAsia="Times New Roman" w:hAnsi="Times New Roman" w:cs="Times New Roman"/>
                <w:sz w:val="24"/>
                <w:szCs w:val="24"/>
              </w:rPr>
              <w:lastRenderedPageBreak/>
              <w:t>žodyno taisyklingumas, tinkamumas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C63D8A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5 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D7B039D"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kirčiavimas, gramatika ir žodynas atitinka bendrinės kalbos normas (gali būti 1–2 trūkumai). Kalbama tinkama intonacija.  </w:t>
            </w:r>
          </w:p>
        </w:tc>
      </w:tr>
      <w:tr w:rsidR="00587964" w:rsidRPr="00587964" w14:paraId="7C066764"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1661E9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05AF643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4A3692B"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kirčiavimas, gramatika ir žodynas atitinka bendrinės kalbos normas (gali būti 3–4 trūkumai). Kalbama tinkama intonacija.  </w:t>
            </w:r>
          </w:p>
        </w:tc>
      </w:tr>
      <w:tr w:rsidR="00587964" w:rsidRPr="00587964" w14:paraId="1ED63747"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CB96031"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0EABEAD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45C953D"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kirčiavimas, gramatika ir žodynas vartojami pakankamai taisyklingai (5–6 trūkumai).  </w:t>
            </w:r>
          </w:p>
        </w:tc>
      </w:tr>
      <w:tr w:rsidR="00587964" w:rsidRPr="00587964" w14:paraId="3A798175"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B136AD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52F6C85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06FC22F"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kirčiavimas, gramatika ir žodynas dažnai vartojami netinkamai, netaisyklingai, bet daromos klaidos netrukdo suprasti teksto.</w:t>
            </w:r>
            <w:r w:rsidRPr="00587964">
              <w:rPr>
                <w:rFonts w:ascii="Times New Roman" w:eastAsia="Times New Roman" w:hAnsi="Times New Roman" w:cs="Times New Roman"/>
                <w:color w:val="00FF00"/>
                <w:sz w:val="24"/>
                <w:szCs w:val="24"/>
              </w:rPr>
              <w:t>  </w:t>
            </w:r>
          </w:p>
        </w:tc>
      </w:tr>
      <w:tr w:rsidR="00587964" w:rsidRPr="00587964" w14:paraId="647EC6D8"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2682D0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5195843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FFD53A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Daroma daug tarties, kirčiavimo, gramatikos ir žodyno klaidų. Tai trukdo suprasti tekstą.</w:t>
            </w:r>
            <w:r w:rsidRPr="00587964">
              <w:rPr>
                <w:rFonts w:ascii="Times New Roman" w:eastAsia="Times New Roman" w:hAnsi="Times New Roman" w:cs="Times New Roman"/>
                <w:color w:val="00FF00"/>
                <w:sz w:val="24"/>
                <w:szCs w:val="24"/>
              </w:rPr>
              <w:t>  </w:t>
            </w:r>
          </w:p>
        </w:tc>
      </w:tr>
      <w:tr w:rsidR="00587964" w:rsidRPr="00587964" w14:paraId="511E7621" w14:textId="77777777" w:rsidTr="00587964">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E9F2781"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90" w:type="dxa"/>
            <w:tcBorders>
              <w:top w:val="single" w:sz="6" w:space="0" w:color="auto"/>
              <w:left w:val="nil"/>
              <w:bottom w:val="single" w:sz="6" w:space="0" w:color="auto"/>
              <w:right w:val="single" w:sz="6" w:space="0" w:color="auto"/>
            </w:tcBorders>
            <w:shd w:val="clear" w:color="auto" w:fill="auto"/>
            <w:hideMark/>
          </w:tcPr>
          <w:p w14:paraId="6ABB744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469924D"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Daroma labai daug tarties, kirčiavimo, gramatikos ir žodyno klaidų. Tekstas beveik nesuprantamas.  </w:t>
            </w:r>
          </w:p>
        </w:tc>
      </w:tr>
    </w:tbl>
    <w:p w14:paraId="18A6A7E2"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3.2.  Orientacinis kalbėjimo vertinimas pažymiu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475"/>
        <w:gridCol w:w="2475"/>
      </w:tblGrid>
      <w:tr w:rsidR="00587964" w:rsidRPr="00587964" w14:paraId="26E3612F"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C833F0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Surinkti taškai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216A72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Pasiekimų lygis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A18077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Pažymys </w:t>
            </w:r>
          </w:p>
        </w:tc>
      </w:tr>
      <w:tr w:rsidR="00587964" w:rsidRPr="00587964" w14:paraId="4B6DFBE1"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C1412B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15 </w:t>
            </w:r>
          </w:p>
        </w:tc>
        <w:tc>
          <w:tcPr>
            <w:tcW w:w="24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91E59E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Aukštesnysis lygis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C6CF7E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r>
      <w:tr w:rsidR="00587964" w:rsidRPr="00587964" w14:paraId="70064F1D"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564C6B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14 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2874D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475" w:type="dxa"/>
            <w:tcBorders>
              <w:top w:val="single" w:sz="6" w:space="0" w:color="auto"/>
              <w:left w:val="nil"/>
              <w:bottom w:val="single" w:sz="6" w:space="0" w:color="auto"/>
              <w:right w:val="single" w:sz="6" w:space="0" w:color="auto"/>
            </w:tcBorders>
            <w:shd w:val="clear" w:color="auto" w:fill="auto"/>
            <w:hideMark/>
          </w:tcPr>
          <w:p w14:paraId="2916F01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r>
      <w:tr w:rsidR="00587964" w:rsidRPr="00587964" w14:paraId="69ED7321"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D160FC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13–12 </w:t>
            </w:r>
          </w:p>
        </w:tc>
        <w:tc>
          <w:tcPr>
            <w:tcW w:w="2475" w:type="dxa"/>
            <w:vMerge w:val="restart"/>
            <w:tcBorders>
              <w:top w:val="nil"/>
              <w:left w:val="single" w:sz="6" w:space="0" w:color="auto"/>
              <w:bottom w:val="single" w:sz="6" w:space="0" w:color="auto"/>
              <w:right w:val="single" w:sz="6" w:space="0" w:color="auto"/>
            </w:tcBorders>
            <w:shd w:val="clear" w:color="auto" w:fill="auto"/>
            <w:hideMark/>
          </w:tcPr>
          <w:p w14:paraId="12685C6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Pagrindinis lygis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8AE833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r>
      <w:tr w:rsidR="00587964" w:rsidRPr="00587964" w14:paraId="1E41B0EA"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566AD2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11–10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F0C934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475" w:type="dxa"/>
            <w:tcBorders>
              <w:top w:val="single" w:sz="6" w:space="0" w:color="auto"/>
              <w:left w:val="nil"/>
              <w:bottom w:val="single" w:sz="6" w:space="0" w:color="auto"/>
              <w:right w:val="single" w:sz="6" w:space="0" w:color="auto"/>
            </w:tcBorders>
            <w:shd w:val="clear" w:color="auto" w:fill="auto"/>
            <w:hideMark/>
          </w:tcPr>
          <w:p w14:paraId="007B88F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r>
      <w:tr w:rsidR="00587964" w:rsidRPr="00587964" w14:paraId="6A61AAF5"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92CC44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9–8 </w:t>
            </w:r>
          </w:p>
        </w:tc>
        <w:tc>
          <w:tcPr>
            <w:tcW w:w="2475" w:type="dxa"/>
            <w:vMerge w:val="restart"/>
            <w:tcBorders>
              <w:top w:val="nil"/>
              <w:left w:val="single" w:sz="6" w:space="0" w:color="auto"/>
              <w:bottom w:val="single" w:sz="6" w:space="0" w:color="auto"/>
              <w:right w:val="single" w:sz="6" w:space="0" w:color="auto"/>
            </w:tcBorders>
            <w:shd w:val="clear" w:color="auto" w:fill="auto"/>
            <w:hideMark/>
          </w:tcPr>
          <w:p w14:paraId="25735AE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Patenkinamas lygis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574515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r w:rsidR="00587964" w:rsidRPr="00587964" w14:paraId="5F5D1F83"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FE85AD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7–6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FF28C4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475" w:type="dxa"/>
            <w:tcBorders>
              <w:top w:val="single" w:sz="6" w:space="0" w:color="auto"/>
              <w:left w:val="nil"/>
              <w:bottom w:val="single" w:sz="6" w:space="0" w:color="auto"/>
              <w:right w:val="single" w:sz="6" w:space="0" w:color="auto"/>
            </w:tcBorders>
            <w:shd w:val="clear" w:color="auto" w:fill="auto"/>
            <w:hideMark/>
          </w:tcPr>
          <w:p w14:paraId="26FD52C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2D1CE7E6"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28EDD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5–4 </w:t>
            </w:r>
          </w:p>
        </w:tc>
        <w:tc>
          <w:tcPr>
            <w:tcW w:w="2475" w:type="dxa"/>
            <w:tcBorders>
              <w:top w:val="nil"/>
              <w:left w:val="single" w:sz="6" w:space="0" w:color="auto"/>
              <w:bottom w:val="single" w:sz="6" w:space="0" w:color="auto"/>
              <w:right w:val="single" w:sz="6" w:space="0" w:color="auto"/>
            </w:tcBorders>
            <w:shd w:val="clear" w:color="auto" w:fill="auto"/>
            <w:hideMark/>
          </w:tcPr>
          <w:p w14:paraId="0DD53DF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Slenkstinis lygis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8B6EFD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6FD31184"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8F92AA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4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E57F0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Nepasiektas slenkstinis lygis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446811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r w:rsidR="00587964" w:rsidRPr="00587964" w14:paraId="7E8F09B1"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F53DDB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6D19D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475" w:type="dxa"/>
            <w:tcBorders>
              <w:top w:val="single" w:sz="6" w:space="0" w:color="auto"/>
              <w:left w:val="nil"/>
              <w:bottom w:val="single" w:sz="6" w:space="0" w:color="auto"/>
              <w:right w:val="single" w:sz="6" w:space="0" w:color="auto"/>
            </w:tcBorders>
            <w:shd w:val="clear" w:color="auto" w:fill="auto"/>
            <w:hideMark/>
          </w:tcPr>
          <w:p w14:paraId="3784D93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r>
      <w:tr w:rsidR="00587964" w:rsidRPr="00587964" w14:paraId="3079B511" w14:textId="77777777" w:rsidTr="00587964">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073DA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892C1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475" w:type="dxa"/>
            <w:tcBorders>
              <w:top w:val="single" w:sz="6" w:space="0" w:color="auto"/>
              <w:left w:val="nil"/>
              <w:bottom w:val="single" w:sz="6" w:space="0" w:color="auto"/>
              <w:right w:val="single" w:sz="6" w:space="0" w:color="auto"/>
            </w:tcBorders>
            <w:shd w:val="clear" w:color="auto" w:fill="auto"/>
            <w:hideMark/>
          </w:tcPr>
          <w:p w14:paraId="346C0E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r>
    </w:tbl>
    <w:p w14:paraId="482415B5"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4. Rašinio vertinimas 5–8 klasėse</w:t>
      </w:r>
      <w:r w:rsidRPr="00587964">
        <w:rPr>
          <w:rFonts w:ascii="Times New Roman" w:eastAsia="Times New Roman" w:hAnsi="Times New Roman" w:cs="Times New Roman"/>
          <w:sz w:val="24"/>
          <w:szCs w:val="24"/>
        </w:rPr>
        <w:t> </w:t>
      </w:r>
    </w:p>
    <w:p w14:paraId="2B619400"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4.1. Rašinio vertinimo kriterijų aprašas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2940"/>
        <w:gridCol w:w="3075"/>
        <w:gridCol w:w="2280"/>
      </w:tblGrid>
      <w:tr w:rsidR="00587964" w:rsidRPr="00587964" w14:paraId="57CC937F"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779645"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Kriterijai </w:t>
            </w:r>
          </w:p>
          <w:p w14:paraId="5BCCBFD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8E86EB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suvokimas</w:t>
            </w:r>
            <w:r w:rsidRPr="00587964">
              <w:rPr>
                <w:rFonts w:ascii="Times New Roman" w:eastAsia="Times New Roman" w:hAnsi="Times New Roman" w:cs="Times New Roman"/>
                <w:color w:val="FF0000"/>
                <w:sz w:val="24"/>
                <w:szCs w:val="24"/>
              </w:rPr>
              <w:t xml:space="preserve"> </w:t>
            </w:r>
            <w:r w:rsidRPr="00587964">
              <w:rPr>
                <w:rFonts w:ascii="Times New Roman" w:eastAsia="Times New Roman" w:hAnsi="Times New Roman" w:cs="Times New Roman"/>
                <w:sz w:val="24"/>
                <w:szCs w:val="24"/>
              </w:rPr>
              <w:t>ir plėtojimas, teiginių pagrindimas, argumentų tinkamumas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7ECA45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ir nuoseklumas, stilius, žodyno turtingumas, sintaksinių formų įvairovė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C68B3F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Raštingumas: žodynas, gramatika, rašyba, skyryba </w:t>
            </w:r>
          </w:p>
        </w:tc>
      </w:tr>
      <w:tr w:rsidR="00587964" w:rsidRPr="00587964" w14:paraId="118CD6C6"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4352B7"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7C91FA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puikiai suprasta, tinkamai pasirinkti aspektai. Argumentai parinkti taikliai.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9D130F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visos trys struktūrinės dalys, skaidymas pastraipomis itin tikslingas; mintys plėtojamos nuosekliai ir kryptingai. Kalba stilinga, sakiniai įvairūs, žodžiai parenkami tiksliai, pagal situaciją.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94FB2D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taisyklinga kalba, be klaidų. </w:t>
            </w:r>
          </w:p>
        </w:tc>
      </w:tr>
      <w:tr w:rsidR="00587964" w:rsidRPr="00587964" w14:paraId="66293C9F"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3181649"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2E1BDCB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pasirinkti tinkami aspektai. Argumentų pakanka.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DF01FE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visos trys struktūrinės dalys, pastraipomis skaidoma prasmingai; mintys plėtojamos nuosekliai. Kalba aiški, rišli; žodžiai parenkami tiksliai; sakinių struktūra įvairi.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00054B5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taisyklinga kalba, 1–3 klaidos. </w:t>
            </w:r>
          </w:p>
        </w:tc>
      </w:tr>
      <w:tr w:rsidR="00587964" w:rsidRPr="00587964" w14:paraId="37CDC7DD"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7079A0C"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9AD907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aspektai pasirinkti tinkamai, tačiau ne visur pavyksta išvengti paviršutiniškumo. Didžioji dalis argumentų tinkami, kartais atsitiktiniai.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28C9B8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visos trys struktūrinės dalys, tekstas ne visada prasmingai suskaidytas pastraipomis; gali pasitaikyti pasikartojimų / nenuoseklumo. Kalba aiški, rišli; sakinių struktūra įvairi; žodžiai vartojami tinkama reikšme.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737192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pakankamai taisyklinga kalba, yra 4–6 klaidos. </w:t>
            </w:r>
          </w:p>
        </w:tc>
      </w:tr>
      <w:tr w:rsidR="00587964" w:rsidRPr="00587964" w14:paraId="1512DEE6"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C792E11"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7FE938A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Tema suprasta paviršutiniškai / iš dalies; pasirinkti aspektai ne visi išplėtoti / prieštarauja </w:t>
            </w:r>
            <w:r w:rsidRPr="00587964">
              <w:rPr>
                <w:rFonts w:ascii="Times New Roman" w:eastAsia="Times New Roman" w:hAnsi="Times New Roman" w:cs="Times New Roman"/>
                <w:sz w:val="24"/>
                <w:szCs w:val="24"/>
              </w:rPr>
              <w:lastRenderedPageBreak/>
              <w:t>vienas kitam; dažnai tuščiažodžiaujama. Argumentai formalūs, paviršutiniški.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12EA5C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xml:space="preserve">Rašinio struktūra turi trūkumų, ne visada jaučiamos pastraipų ribos; gali būti kartojama ar </w:t>
            </w:r>
            <w:r w:rsidRPr="00587964">
              <w:rPr>
                <w:rFonts w:ascii="Times New Roman" w:eastAsia="Times New Roman" w:hAnsi="Times New Roman" w:cs="Times New Roman"/>
                <w:sz w:val="24"/>
                <w:szCs w:val="24"/>
              </w:rPr>
              <w:lastRenderedPageBreak/>
              <w:t>pasakojama nenuosekliai. Pasitaiko aiškumo, rišlumo, sakinių struktūros trūkumų; žodžiai ne visada vartojami tinkama reikšme.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659B623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Rašoma ne visai taisyklinga kalba, yra 7–10 klaidų. </w:t>
            </w:r>
          </w:p>
        </w:tc>
      </w:tr>
      <w:tr w:rsidR="00587964" w:rsidRPr="00587964" w14:paraId="697016C9"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FFDE304"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19FAD28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tik iš dalies; pasirinkti aspektai nepadeda atskleisti temos / negebama jų išskirti; dažnai tuščiažodžiaujama. Bandoma argumentuoti.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66BD9E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ne visos struktūrinės dalys, nejaučiamos pastraipų ribos; kartojama ar pasakojama nenuosekliai. Yra daug aiškumo, rišlumo trūkumų; dažniausiai nejaučiamos sakinio ribos / sakiniai elementarios struktūros; žodynas skurdus / žodžiai vartojami netinkama reikšme.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293C16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nemažai kalbos, rašybos ir skyrybos klaidų (11–16 klaidų). </w:t>
            </w:r>
          </w:p>
        </w:tc>
      </w:tr>
      <w:tr w:rsidR="00587964" w:rsidRPr="00587964" w14:paraId="5891D7AE" w14:textId="77777777" w:rsidTr="0058796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C2712F6"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20F171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nesuprasta arba rašoma apie dalykus, nesusijusius su tema. Neargumentuojama arba tuščiažodžiaujama.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7F5E89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pabira; nejaučiamos pastraipų ribos; nuolat kartojama tas pats. Kalba neaiški, nerišli; sakiniai neaiškios struktūros; žodynas skurdus arba žodžiai vartojami netinkama reikšme.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FE969F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daug kalbos, rašybos ir skyrybos klaidų (17 ir daugiau klaidų). </w:t>
            </w:r>
          </w:p>
        </w:tc>
      </w:tr>
    </w:tbl>
    <w:p w14:paraId="6E0C1097"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4.2. Orientacinis rašinio žodžių skaičius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970"/>
      </w:tblGrid>
      <w:tr w:rsidR="00587964" w:rsidRPr="00587964" w14:paraId="196642F9"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5FE55DA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Klasės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D469F9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Žodžių skaičius </w:t>
            </w:r>
          </w:p>
        </w:tc>
      </w:tr>
      <w:tr w:rsidR="00587964" w:rsidRPr="00587964" w14:paraId="6815C6E8"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0324048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5–6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7CE801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150–200 </w:t>
            </w:r>
          </w:p>
        </w:tc>
      </w:tr>
      <w:tr w:rsidR="00587964" w:rsidRPr="00587964" w14:paraId="1D338B78"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267C921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3FE489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200–250 </w:t>
            </w:r>
          </w:p>
        </w:tc>
      </w:tr>
    </w:tbl>
    <w:p w14:paraId="5D7A406D"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4.3. Orientacinis rašinio vertinimas pažymiu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970"/>
        <w:gridCol w:w="2970"/>
      </w:tblGrid>
      <w:tr w:rsidR="00587964" w:rsidRPr="00587964" w14:paraId="6CCB46CB"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36067A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1975A3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Pasiekimų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66CF3A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Pažymys </w:t>
            </w:r>
          </w:p>
        </w:tc>
      </w:tr>
      <w:tr w:rsidR="00587964" w:rsidRPr="00587964" w14:paraId="4031441B"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4D67DBB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15–14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4660DE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Aukštesnysis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30E0E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r>
      <w:tr w:rsidR="00587964" w:rsidRPr="00587964" w14:paraId="2C1051ED"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3D0E843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13–12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F32BF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3BEA717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r>
      <w:tr w:rsidR="00587964" w:rsidRPr="00587964" w14:paraId="71AAA962"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0923CD9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11 </w:t>
            </w:r>
          </w:p>
        </w:tc>
        <w:tc>
          <w:tcPr>
            <w:tcW w:w="2970" w:type="dxa"/>
            <w:vMerge w:val="restart"/>
            <w:tcBorders>
              <w:top w:val="nil"/>
              <w:left w:val="single" w:sz="6" w:space="0" w:color="auto"/>
              <w:bottom w:val="single" w:sz="6" w:space="0" w:color="auto"/>
              <w:right w:val="single" w:sz="6" w:space="0" w:color="auto"/>
            </w:tcBorders>
            <w:shd w:val="clear" w:color="auto" w:fill="auto"/>
            <w:hideMark/>
          </w:tcPr>
          <w:p w14:paraId="3D91C65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C728D7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r>
      <w:tr w:rsidR="00587964" w:rsidRPr="00587964" w14:paraId="2D315B2F"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3B30FE8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1A23B11"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27C0DED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r>
      <w:tr w:rsidR="00587964" w:rsidRPr="00587964" w14:paraId="205C5674"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5983F0B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9–8 </w:t>
            </w:r>
          </w:p>
        </w:tc>
        <w:tc>
          <w:tcPr>
            <w:tcW w:w="2970" w:type="dxa"/>
            <w:vMerge w:val="restart"/>
            <w:tcBorders>
              <w:top w:val="nil"/>
              <w:left w:val="single" w:sz="6" w:space="0" w:color="auto"/>
              <w:bottom w:val="single" w:sz="6" w:space="0" w:color="auto"/>
              <w:right w:val="single" w:sz="6" w:space="0" w:color="auto"/>
            </w:tcBorders>
            <w:shd w:val="clear" w:color="auto" w:fill="auto"/>
            <w:hideMark/>
          </w:tcPr>
          <w:p w14:paraId="35B58F3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Patenkinamas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145084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r w:rsidR="00587964" w:rsidRPr="00587964" w14:paraId="3D6659E8"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116D69E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7–6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D835FA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23F9B37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36E56988"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1A94014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5–4 </w:t>
            </w:r>
          </w:p>
        </w:tc>
        <w:tc>
          <w:tcPr>
            <w:tcW w:w="2970" w:type="dxa"/>
            <w:tcBorders>
              <w:top w:val="nil"/>
              <w:left w:val="single" w:sz="6" w:space="0" w:color="auto"/>
              <w:bottom w:val="single" w:sz="6" w:space="0" w:color="auto"/>
              <w:right w:val="single" w:sz="6" w:space="0" w:color="auto"/>
            </w:tcBorders>
            <w:shd w:val="clear" w:color="auto" w:fill="auto"/>
            <w:hideMark/>
          </w:tcPr>
          <w:p w14:paraId="3B02057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Slenkstinis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799808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212C5A6B"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1A0E44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3–2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070320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Nepasiektas slenkstinis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3BD37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r w:rsidR="00587964" w:rsidRPr="00587964" w14:paraId="07D89CCC"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3D957AB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9168A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276925B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r>
      <w:tr w:rsidR="00587964" w:rsidRPr="00587964" w14:paraId="52DA2605"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1C04043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2398F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2DAFF86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r>
    </w:tbl>
    <w:p w14:paraId="15F15F0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5. Rašinio vertinimas I–II gimnazijos klasėse</w:t>
      </w:r>
      <w:r w:rsidRPr="00587964">
        <w:rPr>
          <w:rFonts w:ascii="Times New Roman" w:eastAsia="Times New Roman" w:hAnsi="Times New Roman" w:cs="Times New Roman"/>
          <w:sz w:val="24"/>
          <w:szCs w:val="24"/>
        </w:rPr>
        <w:t> </w:t>
      </w:r>
    </w:p>
    <w:p w14:paraId="67D7D893"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5.1. Rašinio vertinimo kriterijų aprašas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
        <w:gridCol w:w="1908"/>
        <w:gridCol w:w="1975"/>
        <w:gridCol w:w="1654"/>
        <w:gridCol w:w="1663"/>
        <w:gridCol w:w="1414"/>
      </w:tblGrid>
      <w:tr w:rsidR="00587964" w:rsidRPr="00587964" w14:paraId="4ADD7F25"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5E9C665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Kriterijai </w:t>
            </w:r>
          </w:p>
          <w:p w14:paraId="310F7A9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9DDC76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C383D4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49455E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suvokimas</w:t>
            </w:r>
            <w:r w:rsidRPr="00587964">
              <w:rPr>
                <w:rFonts w:ascii="Times New Roman" w:eastAsia="Times New Roman" w:hAnsi="Times New Roman" w:cs="Times New Roman"/>
                <w:color w:val="FF0000"/>
                <w:sz w:val="24"/>
                <w:szCs w:val="24"/>
              </w:rPr>
              <w:t xml:space="preserve"> </w:t>
            </w:r>
            <w:r w:rsidRPr="00587964">
              <w:rPr>
                <w:rFonts w:ascii="Times New Roman" w:eastAsia="Times New Roman" w:hAnsi="Times New Roman" w:cs="Times New Roman"/>
                <w:sz w:val="24"/>
                <w:szCs w:val="24"/>
              </w:rPr>
              <w:t>ir plėtojimas, mokinio individualybės atsiskleidimas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9AFD80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Teiginių pagrindimas, argumentų tinkamumas ir vertė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9FF7A5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ir nuoseklumas: kryptingas ėjimas į išvadą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904D70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stilius, žodyno turtingumas, sintaksinių formų įvairovė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BA4B0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Raštingumas: žodynas, gramatika, rašyba, skyryba </w:t>
            </w:r>
          </w:p>
        </w:tc>
      </w:tr>
      <w:tr w:rsidR="00587964" w:rsidRPr="00587964" w14:paraId="62F8B652"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2E63975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DB1C9D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Tema puikiai suprasta, pasirinkti aspektai išryškina jos aktualumą, analizė ir </w:t>
            </w:r>
            <w:r w:rsidRPr="00587964">
              <w:rPr>
                <w:rFonts w:ascii="Times New Roman" w:eastAsia="Times New Roman" w:hAnsi="Times New Roman" w:cs="Times New Roman"/>
                <w:sz w:val="24"/>
                <w:szCs w:val="24"/>
              </w:rPr>
              <w:lastRenderedPageBreak/>
              <w:t>interpretacija leidžia atsiskleisti mokinio individualybei.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898D96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xml:space="preserve">Argumentai parinkti taikliai; jų parinkimas rodo mokinio brandą, išprusimą, </w:t>
            </w:r>
            <w:r w:rsidRPr="00587964">
              <w:rPr>
                <w:rFonts w:ascii="Times New Roman" w:eastAsia="Times New Roman" w:hAnsi="Times New Roman" w:cs="Times New Roman"/>
                <w:sz w:val="24"/>
                <w:szCs w:val="24"/>
              </w:rPr>
              <w:lastRenderedPageBreak/>
              <w:t>konteksto išmanymą.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ADA1DC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xml:space="preserve">Skaidymas dalimis ir pastraipomis itin tikslingas; mintys </w:t>
            </w:r>
            <w:r w:rsidRPr="00587964">
              <w:rPr>
                <w:rFonts w:ascii="Times New Roman" w:eastAsia="Times New Roman" w:hAnsi="Times New Roman" w:cs="Times New Roman"/>
                <w:sz w:val="24"/>
                <w:szCs w:val="24"/>
              </w:rPr>
              <w:lastRenderedPageBreak/>
              <w:t>plėtojamos nuosekliai ir kryptingai, išvada rodo mokinio gebėjimą apibendrinti.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CB4A2A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xml:space="preserve">Kalba vartojama tikslingai, atskleidžiamas gebėjimas pasinaudoti </w:t>
            </w:r>
            <w:r w:rsidRPr="00587964">
              <w:rPr>
                <w:rFonts w:ascii="Times New Roman" w:eastAsia="Times New Roman" w:hAnsi="Times New Roman" w:cs="Times New Roman"/>
                <w:sz w:val="24"/>
                <w:szCs w:val="24"/>
              </w:rPr>
              <w:lastRenderedPageBreak/>
              <w:t>visais reikalingais jos klodais: žodžiai parenkami tiksliai ir pagal situaciją. Rašydamas mokinys atskleidžia savo iškalbą ir erudiciją.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8D087D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Rašoma taisyklinga kalba, be klaidų. </w:t>
            </w:r>
          </w:p>
        </w:tc>
      </w:tr>
      <w:tr w:rsidR="00587964" w:rsidRPr="00587964" w14:paraId="3174A4DA"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7A7758D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F98A71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jai atskleisti pasirinkti tinkami aspektai, analizė pagrįsta.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E4E2B6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Argumentų pakanka.  </w:t>
            </w:r>
          </w:p>
          <w:p w14:paraId="07E36A9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Jie svarūs, įtikinami.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A7D768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Visos trys struktūrinės dalys tinka temai; pastraipomis skaidoma prasmingai, mintys plėtojamos nuosekliai.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A38F80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 aiški, rišli; žodžiai parenkami tiksliai ir pagal situaciją; žodynas turtingas; sakinių struktūra įvairi.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690F0D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taisyklinga kalba, 1–3 klaidos. </w:t>
            </w:r>
          </w:p>
        </w:tc>
      </w:tr>
      <w:tr w:rsidR="00587964" w:rsidRPr="00587964" w14:paraId="07BBA6E9"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62E507F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76EDD6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aspektai pasirinkti tinkamai, jie analizuojami, tačiau ne visur pavyksta išvengti paviršutiniškumo.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3318AD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Didžioji dalis argumentų yra tinkami, bet kartais nepavyksta išvengti jų atsitiktinumo.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EA9528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visos trys struktūrinės dalys, tekstas ne visada prasmingai suskaidytas pastraipomis; gali pasitaikyti pasikartojimų ar tam tikro nenuoseklumo.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0D08DE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 aiški, rišli; sakinių struktūra įvairi; žodžiai vartojami tinkama reikšme.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BE127A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pakankamai taisyklinga kalba, 4–6 klaidos. </w:t>
            </w:r>
          </w:p>
        </w:tc>
      </w:tr>
      <w:tr w:rsidR="00587964" w:rsidRPr="00587964" w14:paraId="5FE8EFBD"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44FEFF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5A6510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paviršutiniškai / iš dalies; pasirinkti aspektai ne visi išplėtoti arba prieštarauja vienas kitam; tuščiažodžiaujama.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880339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Argumentai formalūs, paviršutiniški / ne visi teiginiai pagrįsti.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947255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Struktūrinės dalys turi trūkumų, ne visada jaučiamos pastraipų ribos; gali būti kartojama ar pasakojama nenuosekliai.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96FF7A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Pasitaiko aiškumo, rišlumo, sakinių struktūros trūkumų; žodžiai ne visada vartojami tinkama reikšme.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77DCB3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ne visai taisyklinga kalba, 7–10 klaidų. </w:t>
            </w:r>
          </w:p>
        </w:tc>
      </w:tr>
      <w:tr w:rsidR="00587964" w:rsidRPr="00587964" w14:paraId="2B926BC9"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064216C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719AF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tik iš dalies; pasirinkti aspektai nepadeda atskleisti temos / negebama išskirti aspektų.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1524C6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argumentuoti.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48A82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ne visos struktūrinės dalys, nejaučiamos pastraipų ribos; kartojama ar pasakojama nenuosekliai.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6809F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Yra daug aiškumo, rišlumo trūkumų; dažniausiai nejaučiamos sakinio ribos arba sakiniai elementarios struktūros; </w:t>
            </w:r>
            <w:r w:rsidRPr="00587964">
              <w:rPr>
                <w:rFonts w:ascii="Times New Roman" w:eastAsia="Times New Roman" w:hAnsi="Times New Roman" w:cs="Times New Roman"/>
                <w:sz w:val="24"/>
                <w:szCs w:val="24"/>
              </w:rPr>
              <w:lastRenderedPageBreak/>
              <w:t>žodynas skurdus arba žodžiai vartojami netinkama reikšme.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D52C66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Yra nemažai kalbos, rašybos ir skyrybos klaidų (11–16 klaidų). </w:t>
            </w:r>
          </w:p>
        </w:tc>
      </w:tr>
      <w:tr w:rsidR="00587964" w:rsidRPr="00587964" w14:paraId="4C34E71E" w14:textId="77777777" w:rsidTr="00587964">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2B3DB5F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97B9F0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nesuprasta / rašoma apie dalykus, nesusijusius su tema.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6917E0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Neargumentuojama /tuščiažodžiaujama.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69CB75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pabira; nejaučiamos pastraipų ribos; nuolat kartojama tas pats.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531AA6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 neaiški, nerišli; sakiniai neaiškios struktūros; žodynas skurdus arba žodžiai vartojami netinkama reikšme.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D62A3D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daug kalbos, rašybos ir skyrybos klaidų (17 ir daugiau klaidų). </w:t>
            </w:r>
          </w:p>
        </w:tc>
      </w:tr>
    </w:tbl>
    <w:p w14:paraId="24934CB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5.2. Orientacinis rašinio žodžių skaičius ir vertinimas pažymiu. </w:t>
      </w:r>
    </w:p>
    <w:p w14:paraId="41F36BD0"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Orientacinis rašinio žodžių skaičius I–II gimnazijos klasėse – 250–300 žodžių.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970"/>
        <w:gridCol w:w="2970"/>
      </w:tblGrid>
      <w:tr w:rsidR="00587964" w:rsidRPr="00587964" w14:paraId="56D5D3C0"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BE82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85CE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Pasiekimų lygis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49B4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Pažymys </w:t>
            </w:r>
          </w:p>
        </w:tc>
      </w:tr>
      <w:tr w:rsidR="00587964" w:rsidRPr="00587964" w14:paraId="15257903"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6429483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25–24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EC51DA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Aukštesnysis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B108E0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r>
      <w:tr w:rsidR="00587964" w:rsidRPr="00587964" w14:paraId="3BF46D2D"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59A0331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23–22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D4F2B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1171206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r>
      <w:tr w:rsidR="00587964" w:rsidRPr="00587964" w14:paraId="35EF2086"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2B0D30D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21–20 </w:t>
            </w:r>
          </w:p>
        </w:tc>
        <w:tc>
          <w:tcPr>
            <w:tcW w:w="2970" w:type="dxa"/>
            <w:vMerge w:val="restart"/>
            <w:tcBorders>
              <w:top w:val="nil"/>
              <w:left w:val="single" w:sz="6" w:space="0" w:color="auto"/>
              <w:bottom w:val="single" w:sz="6" w:space="0" w:color="auto"/>
              <w:right w:val="single" w:sz="6" w:space="0" w:color="auto"/>
            </w:tcBorders>
            <w:shd w:val="clear" w:color="auto" w:fill="auto"/>
            <w:hideMark/>
          </w:tcPr>
          <w:p w14:paraId="341670C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F08A1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r>
      <w:tr w:rsidR="00587964" w:rsidRPr="00587964" w14:paraId="44E4A5BA"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31BF92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19–17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D526FEA"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7E9C152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r>
      <w:tr w:rsidR="00587964" w:rsidRPr="00587964" w14:paraId="664EF8E7"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12B6B6B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16–14 </w:t>
            </w:r>
          </w:p>
        </w:tc>
        <w:tc>
          <w:tcPr>
            <w:tcW w:w="2970" w:type="dxa"/>
            <w:vMerge w:val="restart"/>
            <w:tcBorders>
              <w:top w:val="nil"/>
              <w:left w:val="single" w:sz="6" w:space="0" w:color="auto"/>
              <w:bottom w:val="single" w:sz="6" w:space="0" w:color="auto"/>
              <w:right w:val="single" w:sz="6" w:space="0" w:color="auto"/>
            </w:tcBorders>
            <w:shd w:val="clear" w:color="auto" w:fill="auto"/>
            <w:hideMark/>
          </w:tcPr>
          <w:p w14:paraId="068BBA9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Patenkinamas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982B46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r w:rsidR="00587964" w:rsidRPr="00587964" w14:paraId="5D131626"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7EAFA5E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13–11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37DB0D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77F715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4038EDC7"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4045933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10–8 </w:t>
            </w:r>
          </w:p>
        </w:tc>
        <w:tc>
          <w:tcPr>
            <w:tcW w:w="2970" w:type="dxa"/>
            <w:tcBorders>
              <w:top w:val="nil"/>
              <w:left w:val="single" w:sz="6" w:space="0" w:color="auto"/>
              <w:bottom w:val="single" w:sz="6" w:space="0" w:color="auto"/>
              <w:right w:val="single" w:sz="6" w:space="0" w:color="auto"/>
            </w:tcBorders>
            <w:shd w:val="clear" w:color="auto" w:fill="auto"/>
            <w:hideMark/>
          </w:tcPr>
          <w:p w14:paraId="482E400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Slenkstinis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15C626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5C74D919"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6306C0A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7–6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51902C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Nepasiektas slenkstinis lygis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B8C9D2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r w:rsidR="00587964" w:rsidRPr="00587964" w14:paraId="7BA74FCE"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09B9735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5–3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89BF1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0174DF4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r>
      <w:tr w:rsidR="00587964" w:rsidRPr="00587964" w14:paraId="021CC549" w14:textId="77777777" w:rsidTr="0058796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5CAD92F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2–1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EAE55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2970" w:type="dxa"/>
            <w:tcBorders>
              <w:top w:val="single" w:sz="6" w:space="0" w:color="auto"/>
              <w:left w:val="nil"/>
              <w:bottom w:val="single" w:sz="6" w:space="0" w:color="auto"/>
              <w:right w:val="single" w:sz="6" w:space="0" w:color="auto"/>
            </w:tcBorders>
            <w:shd w:val="clear" w:color="auto" w:fill="auto"/>
            <w:hideMark/>
          </w:tcPr>
          <w:p w14:paraId="136E1B5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r>
    </w:tbl>
    <w:p w14:paraId="24C936B8" w14:textId="77777777" w:rsidR="00587964" w:rsidRPr="00587964" w:rsidRDefault="00587964" w:rsidP="00075FB4">
      <w:pPr>
        <w:spacing w:before="120" w:after="120"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6. Klaidų žymėjimo nuorodos</w:t>
      </w:r>
      <w:r w:rsidRPr="00587964">
        <w:rPr>
          <w:rFonts w:ascii="Times New Roman" w:eastAsia="Times New Roman" w:hAnsi="Times New Roman" w:cs="Times New Roman"/>
          <w:sz w:val="24"/>
          <w:szCs w:val="24"/>
        </w:rPr>
        <w:t> </w:t>
      </w:r>
    </w:p>
    <w:p w14:paraId="56450956"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6.1. Vertinant diktantų, atpasakojimų, rašinių ir kūrybinių darbų rašybą ir skyrybą taisoma, bet klaidomis nelaikoma: dalykai, kurių nebuvo mokyta(si); akivaizdūs apsirikimai (tačiau trys apsirikimai žymimi kaip viena klaida); rašančiojo nuožiūra parašyti skyrybos ženklai, jeigu tai neprieštarauja skyrybos taisyklėms. </w:t>
      </w:r>
    </w:p>
    <w:p w14:paraId="31840694"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6.2. Tas pats žodis, netaisyklingai parašytas kelis kartus, laikomas viena klaida (k</w:t>
      </w:r>
      <w:r w:rsidRPr="00587964">
        <w:rPr>
          <w:rFonts w:ascii="Times New Roman" w:eastAsia="Times New Roman" w:hAnsi="Times New Roman" w:cs="Times New Roman"/>
          <w:b/>
          <w:bCs/>
          <w:sz w:val="24"/>
          <w:szCs w:val="24"/>
        </w:rPr>
        <w:t>ūr</w:t>
      </w:r>
      <w:r w:rsidRPr="00587964">
        <w:rPr>
          <w:rFonts w:ascii="Times New Roman" w:eastAsia="Times New Roman" w:hAnsi="Times New Roman" w:cs="Times New Roman"/>
          <w:sz w:val="24"/>
          <w:szCs w:val="24"/>
        </w:rPr>
        <w:t>ti). Dvi vieno tipo klaidos laikomos viena klaida (k</w:t>
      </w:r>
      <w:r w:rsidRPr="00587964">
        <w:rPr>
          <w:rFonts w:ascii="Times New Roman" w:eastAsia="Times New Roman" w:hAnsi="Times New Roman" w:cs="Times New Roman"/>
          <w:b/>
          <w:bCs/>
          <w:sz w:val="24"/>
          <w:szCs w:val="24"/>
        </w:rPr>
        <w:t>ūr</w:t>
      </w:r>
      <w:r w:rsidRPr="00587964">
        <w:rPr>
          <w:rFonts w:ascii="Times New Roman" w:eastAsia="Times New Roman" w:hAnsi="Times New Roman" w:cs="Times New Roman"/>
          <w:sz w:val="24"/>
          <w:szCs w:val="24"/>
        </w:rPr>
        <w:t>ti ir b</w:t>
      </w:r>
      <w:r w:rsidRPr="00587964">
        <w:rPr>
          <w:rFonts w:ascii="Times New Roman" w:eastAsia="Times New Roman" w:hAnsi="Times New Roman" w:cs="Times New Roman"/>
          <w:b/>
          <w:bCs/>
          <w:sz w:val="24"/>
          <w:szCs w:val="24"/>
        </w:rPr>
        <w:t>ūr</w:t>
      </w:r>
      <w:r w:rsidRPr="00587964">
        <w:rPr>
          <w:rFonts w:ascii="Times New Roman" w:eastAsia="Times New Roman" w:hAnsi="Times New Roman" w:cs="Times New Roman"/>
          <w:sz w:val="24"/>
          <w:szCs w:val="24"/>
        </w:rPr>
        <w:t>ti; š</w:t>
      </w:r>
      <w:r w:rsidRPr="00587964">
        <w:rPr>
          <w:rFonts w:ascii="Times New Roman" w:eastAsia="Times New Roman" w:hAnsi="Times New Roman" w:cs="Times New Roman"/>
          <w:b/>
          <w:bCs/>
          <w:sz w:val="24"/>
          <w:szCs w:val="24"/>
        </w:rPr>
        <w:t>a</w:t>
      </w:r>
      <w:r w:rsidRPr="00587964">
        <w:rPr>
          <w:rFonts w:ascii="Times New Roman" w:eastAsia="Times New Roman" w:hAnsi="Times New Roman" w:cs="Times New Roman"/>
          <w:sz w:val="24"/>
          <w:szCs w:val="24"/>
        </w:rPr>
        <w:t>la ir nesuš</w:t>
      </w:r>
      <w:r w:rsidRPr="00587964">
        <w:rPr>
          <w:rFonts w:ascii="Times New Roman" w:eastAsia="Times New Roman" w:hAnsi="Times New Roman" w:cs="Times New Roman"/>
          <w:b/>
          <w:bCs/>
          <w:sz w:val="24"/>
          <w:szCs w:val="24"/>
        </w:rPr>
        <w:t>a</w:t>
      </w:r>
      <w:r w:rsidRPr="00587964">
        <w:rPr>
          <w:rFonts w:ascii="Times New Roman" w:eastAsia="Times New Roman" w:hAnsi="Times New Roman" w:cs="Times New Roman"/>
          <w:sz w:val="24"/>
          <w:szCs w:val="24"/>
        </w:rPr>
        <w:t>lantis; sekdavo sen</w:t>
      </w:r>
      <w:r w:rsidRPr="00587964">
        <w:rPr>
          <w:rFonts w:ascii="Times New Roman" w:eastAsia="Times New Roman" w:hAnsi="Times New Roman" w:cs="Times New Roman"/>
          <w:b/>
          <w:bCs/>
          <w:sz w:val="24"/>
          <w:szCs w:val="24"/>
        </w:rPr>
        <w:t>a</w:t>
      </w:r>
      <w:r w:rsidRPr="00587964">
        <w:rPr>
          <w:rFonts w:ascii="Times New Roman" w:eastAsia="Times New Roman" w:hAnsi="Times New Roman" w:cs="Times New Roman"/>
          <w:sz w:val="24"/>
          <w:szCs w:val="24"/>
        </w:rPr>
        <w:t>, graži</w:t>
      </w:r>
      <w:r w:rsidRPr="00587964">
        <w:rPr>
          <w:rFonts w:ascii="Times New Roman" w:eastAsia="Times New Roman" w:hAnsi="Times New Roman" w:cs="Times New Roman"/>
          <w:b/>
          <w:bCs/>
          <w:sz w:val="24"/>
          <w:szCs w:val="24"/>
        </w:rPr>
        <w:t>a</w:t>
      </w:r>
      <w:r w:rsidRPr="00587964">
        <w:rPr>
          <w:rFonts w:ascii="Times New Roman" w:eastAsia="Times New Roman" w:hAnsi="Times New Roman" w:cs="Times New Roman"/>
          <w:sz w:val="24"/>
          <w:szCs w:val="24"/>
        </w:rPr>
        <w:t xml:space="preserve"> pasaką).  </w:t>
      </w:r>
    </w:p>
    <w:p w14:paraId="30FD298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6.3. Jeigu žodį ar žodžių grupę reikia išskirti kableliais, o mokinys parašė tik vieną kablelį arba neparašė nė vieno, toks atvejis laikomas viena skyrybos klaida. Vieno tipo skyrybos klaidomis laikomos pražangos, pažeidžiančios tą pačią taisyklę visiškai vienodos sandaros sakiniuose (</w:t>
      </w:r>
      <w:r w:rsidRPr="00587964">
        <w:rPr>
          <w:rFonts w:ascii="Times New Roman" w:eastAsia="Times New Roman" w:hAnsi="Times New Roman" w:cs="Times New Roman"/>
          <w:i/>
          <w:iCs/>
          <w:sz w:val="24"/>
          <w:szCs w:val="24"/>
        </w:rPr>
        <w:t>Kai baigėsi pamokos</w:t>
      </w:r>
      <w:r w:rsidRPr="00587964">
        <w:rPr>
          <w:rFonts w:ascii="Times New Roman" w:eastAsia="Times New Roman" w:hAnsi="Times New Roman" w:cs="Times New Roman"/>
          <w:b/>
          <w:bCs/>
          <w:i/>
          <w:iCs/>
          <w:sz w:val="24"/>
          <w:szCs w:val="24"/>
        </w:rPr>
        <w:t>_</w:t>
      </w:r>
      <w:r w:rsidRPr="00587964">
        <w:rPr>
          <w:rFonts w:ascii="Times New Roman" w:eastAsia="Times New Roman" w:hAnsi="Times New Roman" w:cs="Times New Roman"/>
          <w:i/>
          <w:iCs/>
          <w:sz w:val="24"/>
          <w:szCs w:val="24"/>
        </w:rPr>
        <w:t xml:space="preserve"> išėjome namo</w:t>
      </w:r>
      <w:r w:rsidRPr="00587964">
        <w:rPr>
          <w:rFonts w:ascii="Times New Roman" w:eastAsia="Times New Roman" w:hAnsi="Times New Roman" w:cs="Times New Roman"/>
          <w:sz w:val="24"/>
          <w:szCs w:val="24"/>
        </w:rPr>
        <w:t xml:space="preserve"> ir </w:t>
      </w:r>
      <w:r w:rsidRPr="00587964">
        <w:rPr>
          <w:rFonts w:ascii="Times New Roman" w:eastAsia="Times New Roman" w:hAnsi="Times New Roman" w:cs="Times New Roman"/>
          <w:i/>
          <w:iCs/>
          <w:sz w:val="24"/>
          <w:szCs w:val="24"/>
        </w:rPr>
        <w:t>Kai nuskambėjo skambutis</w:t>
      </w:r>
      <w:r w:rsidRPr="00587964">
        <w:rPr>
          <w:rFonts w:ascii="Times New Roman" w:eastAsia="Times New Roman" w:hAnsi="Times New Roman" w:cs="Times New Roman"/>
          <w:b/>
          <w:bCs/>
          <w:i/>
          <w:iCs/>
          <w:sz w:val="24"/>
          <w:szCs w:val="24"/>
        </w:rPr>
        <w:t>_</w:t>
      </w:r>
      <w:r w:rsidRPr="00587964">
        <w:rPr>
          <w:rFonts w:ascii="Times New Roman" w:eastAsia="Times New Roman" w:hAnsi="Times New Roman" w:cs="Times New Roman"/>
          <w:i/>
          <w:iCs/>
          <w:sz w:val="24"/>
          <w:szCs w:val="24"/>
        </w:rPr>
        <w:t xml:space="preserve"> baigėsi pamoka</w:t>
      </w:r>
      <w:r w:rsidRPr="00587964">
        <w:rPr>
          <w:rFonts w:ascii="Times New Roman" w:eastAsia="Times New Roman" w:hAnsi="Times New Roman" w:cs="Times New Roman"/>
          <w:sz w:val="24"/>
          <w:szCs w:val="24"/>
        </w:rPr>
        <w:t>). Jei klaidos padarytos sakiniuose, kurie skiriasi punktogramų skaičiumi, skiriamos konstrukcijos pozicija, apimtimi, jungiamaisiais žodžiais, jos laikomos atskiromis klaidomis (</w:t>
      </w:r>
      <w:r w:rsidRPr="00587964">
        <w:rPr>
          <w:rFonts w:ascii="Times New Roman" w:eastAsia="Times New Roman" w:hAnsi="Times New Roman" w:cs="Times New Roman"/>
          <w:i/>
          <w:iCs/>
          <w:sz w:val="24"/>
          <w:szCs w:val="24"/>
        </w:rPr>
        <w:t>Kai baigėsi pamokos</w:t>
      </w:r>
      <w:r w:rsidRPr="00587964">
        <w:rPr>
          <w:rFonts w:ascii="Times New Roman" w:eastAsia="Times New Roman" w:hAnsi="Times New Roman" w:cs="Times New Roman"/>
          <w:b/>
          <w:bCs/>
          <w:i/>
          <w:iCs/>
          <w:sz w:val="24"/>
          <w:szCs w:val="24"/>
        </w:rPr>
        <w:t>_</w:t>
      </w:r>
      <w:r w:rsidRPr="00587964">
        <w:rPr>
          <w:rFonts w:ascii="Times New Roman" w:eastAsia="Times New Roman" w:hAnsi="Times New Roman" w:cs="Times New Roman"/>
          <w:i/>
          <w:iCs/>
          <w:sz w:val="24"/>
          <w:szCs w:val="24"/>
        </w:rPr>
        <w:t xml:space="preserve"> išėjome namo</w:t>
      </w:r>
      <w:r w:rsidRPr="00587964">
        <w:rPr>
          <w:rFonts w:ascii="Times New Roman" w:eastAsia="Times New Roman" w:hAnsi="Times New Roman" w:cs="Times New Roman"/>
          <w:sz w:val="24"/>
          <w:szCs w:val="24"/>
        </w:rPr>
        <w:t xml:space="preserve"> ir </w:t>
      </w:r>
      <w:r w:rsidRPr="00587964">
        <w:rPr>
          <w:rFonts w:ascii="Times New Roman" w:eastAsia="Times New Roman" w:hAnsi="Times New Roman" w:cs="Times New Roman"/>
          <w:i/>
          <w:iCs/>
          <w:sz w:val="24"/>
          <w:szCs w:val="24"/>
        </w:rPr>
        <w:t>Išėjome namo</w:t>
      </w:r>
      <w:r w:rsidRPr="00587964">
        <w:rPr>
          <w:rFonts w:ascii="Times New Roman" w:eastAsia="Times New Roman" w:hAnsi="Times New Roman" w:cs="Times New Roman"/>
          <w:b/>
          <w:bCs/>
          <w:i/>
          <w:iCs/>
          <w:sz w:val="24"/>
          <w:szCs w:val="24"/>
        </w:rPr>
        <w:t>_</w:t>
      </w:r>
      <w:r w:rsidRPr="00587964">
        <w:rPr>
          <w:rFonts w:ascii="Times New Roman" w:eastAsia="Times New Roman" w:hAnsi="Times New Roman" w:cs="Times New Roman"/>
          <w:i/>
          <w:iCs/>
          <w:sz w:val="24"/>
          <w:szCs w:val="24"/>
        </w:rPr>
        <w:t xml:space="preserve"> kai baigėsi pamokos</w:t>
      </w:r>
      <w:r w:rsidRPr="00587964">
        <w:rPr>
          <w:rFonts w:ascii="Times New Roman" w:eastAsia="Times New Roman" w:hAnsi="Times New Roman" w:cs="Times New Roman"/>
          <w:sz w:val="24"/>
          <w:szCs w:val="24"/>
        </w:rPr>
        <w:t>).  </w:t>
      </w:r>
    </w:p>
    <w:p w14:paraId="7B2F81CC"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6.4. Mokiniui, padariusiam 3–4 vieno tipo klaidas, skaičiuojamos dvi klaidos.</w:t>
      </w:r>
      <w:r w:rsidRPr="00587964">
        <w:rPr>
          <w:rFonts w:ascii="Calibri" w:eastAsia="Times New Roman" w:hAnsi="Calibri" w:cs="Calibri"/>
          <w:sz w:val="24"/>
          <w:szCs w:val="24"/>
        </w:rPr>
        <w:t>  </w:t>
      </w:r>
    </w:p>
    <w:p w14:paraId="68937A2D"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6.5. Teigiamu pažymiu nėra vertinamas rašinys, parašytas kita nei nurodyta tema.  </w:t>
      </w:r>
    </w:p>
    <w:p w14:paraId="7CC2EEF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7. Rašinio vertinimas III, IV gimnazijos klasėse. Išplėstinis kursas</w:t>
      </w:r>
      <w:r w:rsidRPr="00587964">
        <w:rPr>
          <w:rFonts w:ascii="Times New Roman" w:eastAsia="Times New Roman" w:hAnsi="Times New Roman" w:cs="Times New Roman"/>
          <w:sz w:val="24"/>
          <w:szCs w:val="24"/>
        </w:rPr>
        <w:t> </w:t>
      </w:r>
    </w:p>
    <w:p w14:paraId="5D56FCD5"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7.1. Literatūrinio rašinio turinio vertinimas (21 taškas). </w:t>
      </w:r>
    </w:p>
    <w:p w14:paraId="6D2E55B6"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7.1.1. Temos supratimas (7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7E991D99"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59B1B4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4A717B6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supratimas </w:t>
            </w:r>
          </w:p>
        </w:tc>
      </w:tr>
      <w:tr w:rsidR="00587964" w:rsidRPr="00587964" w14:paraId="2F900E9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311735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7 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F8294B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Visas tekstas rodo išskirtinius gebėjimus analizuoti, vertinti ir apibendrinti. Atskleidžiamas literatūrinis (kultūrinis) išprusimas. Motyvuotai išskirti ir išnagrinėti temos aspektai, atskleidžiamos jų sąsajos.  </w:t>
            </w:r>
          </w:p>
        </w:tc>
      </w:tr>
      <w:tr w:rsidR="00587964" w:rsidRPr="00587964" w14:paraId="61A15AC2"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48C961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6066C50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Motyvuotai išskirti ir išnagrinėti aspektai, atskleidžiamos jų sąsajos. </w:t>
            </w:r>
          </w:p>
        </w:tc>
      </w:tr>
      <w:tr w:rsidR="00587964" w:rsidRPr="00587964" w14:paraId="757F730E"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623ADA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21CAA09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Motyvuotai išskirti aspektai, bet ne visi išnagrinėti. </w:t>
            </w:r>
          </w:p>
        </w:tc>
      </w:tr>
      <w:tr w:rsidR="00587964" w:rsidRPr="00587964" w14:paraId="5A8D75AF"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56DD4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1879C8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ir / ar problema suprastos iš dalies (per siaurai / per plačiai / ne visi aspektai motyvuotai išskirti ir išnagrinėti). </w:t>
            </w:r>
          </w:p>
        </w:tc>
      </w:tr>
      <w:tr w:rsidR="00587964" w:rsidRPr="00587964" w14:paraId="3A33897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FE897B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910F27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menkai suprasta (tik teksto fragmentai susiję su tema). </w:t>
            </w:r>
          </w:p>
        </w:tc>
      </w:tr>
      <w:tr w:rsidR="00587964" w:rsidRPr="00587964" w14:paraId="56E3536D"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62C7A5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35DF74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Visas rašinys nevertinamas, jei užduotis neatlikta / parašyta mažiau negu pusė reikalaujamos apimties / parašytas rašinys ne ta tema / nesiremiama nė vienu iš nurodytų autorių. </w:t>
            </w:r>
          </w:p>
        </w:tc>
      </w:tr>
    </w:tbl>
    <w:p w14:paraId="6A045C21"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7.1.2. Kūrinio analizė, interpretavimas (7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44C23B33"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44F4E8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31848A8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Kūrinio analizė, interpretavimas </w:t>
            </w:r>
          </w:p>
        </w:tc>
      </w:tr>
      <w:tr w:rsidR="00587964" w:rsidRPr="00587964" w14:paraId="3ED384EC"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A65E02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6156179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Privalomo ir kito (-ų) autoriaus (-ių) kūrinys (-iai) pasirinkti tinkamai. Kūrinių interpretacija išsami, pagrįsta ne tik turinio analize, bet ir dėmesiu raiškai.   </w:t>
            </w:r>
          </w:p>
        </w:tc>
      </w:tr>
      <w:tr w:rsidR="00587964" w:rsidRPr="00587964" w14:paraId="259FBD7F"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39F2A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C37D98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Kūriniai pasirinkti tinkamai. Kūrinių interpretacija išsami, pagrįsta analize  arba ne daugiau kaip 1 interpretavimo trūkumas / fakto klaida, nenaikinantys  interpretacijos pagrįstumo.   </w:t>
            </w:r>
          </w:p>
        </w:tc>
      </w:tr>
      <w:tr w:rsidR="00587964" w:rsidRPr="00587964" w14:paraId="003C602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C357B3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2AC5C5A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Kūriniai pasirinkti tinkamai. Kūrinių interpretacija pagrįsta, bet nepakankamai remiamasi kūrinio analize  arba ne daugiau kaip 3 interpretavimo trūkumai  / fakto klaidos. </w:t>
            </w:r>
          </w:p>
        </w:tc>
      </w:tr>
      <w:tr w:rsidR="00587964" w:rsidRPr="00587964" w14:paraId="44FD0165"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74077E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6F44AF4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Pasirinkta tik vieno autoriaus kūrinys (-iai) / ne visi kūriniai pasirinkti tinkamai.  </w:t>
            </w:r>
          </w:p>
          <w:p w14:paraId="3906627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Kūrinių interpretacija paviršutiniška, bet yra analizės elementų arba  ne daugiau kaip 4 interpretavimo trūkumai  / fakto klaidos. </w:t>
            </w:r>
          </w:p>
        </w:tc>
      </w:tr>
      <w:tr w:rsidR="00587964" w:rsidRPr="00587964" w14:paraId="0087C420"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92B4B1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4CEBC10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Pasirinkta tik vieno autoriaus kūrinys (-iai) / netinkamai pasirinkta kūrinys (-iai).  </w:t>
            </w:r>
          </w:p>
          <w:p w14:paraId="0B596BC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interpretuoti kūrinius, bet didžiojoje teksto dalyje atpasakojamas siužetas arba ne daugiau kaip 6 interpretavimo trūkumai / fakto klaidos. </w:t>
            </w:r>
          </w:p>
        </w:tc>
      </w:tr>
      <w:tr w:rsidR="00587964" w:rsidRPr="00587964" w14:paraId="12D07455"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37BC08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6D9546F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Kūriniai neinterpretuojami, tik atpasakojamas siužetas / iškraipomas kūrinio (-ių) turinys. (7 ir daugiau interpretavimo trūkumų / fakto klaidų.) </w:t>
            </w:r>
          </w:p>
        </w:tc>
      </w:tr>
    </w:tbl>
    <w:p w14:paraId="620BAB6E"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7.1.3. Struktūra (4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4F1FB7E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4BC90E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10F9DA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w:t>
            </w:r>
          </w:p>
        </w:tc>
      </w:tr>
      <w:tr w:rsidR="00587964" w:rsidRPr="00587964" w14:paraId="58C0C11F"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EDF078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D3015C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Pasirinkta ypač tinkama struktūra turiniui perteikti: tema plėtojama kryptingai, pagrindinė mintis aiškiai suformuluota, idėjos perteikiamos kūrybiškai, originaliai komponuojant tekstą. </w:t>
            </w:r>
          </w:p>
        </w:tc>
      </w:tr>
      <w:tr w:rsidR="00587964" w:rsidRPr="00587964" w14:paraId="6AAC4738"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5BD9AD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5E9855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Pasirinkta tinkama struktūra turiniui perteikti: tema plėtojama kryptingai, pagrindinė mintis aiškiai suformuluota, įžanga motyvuota,  baigiamosios išvados pagrįstos. </w:t>
            </w:r>
          </w:p>
        </w:tc>
      </w:tr>
      <w:tr w:rsidR="00587964" w:rsidRPr="00587964" w14:paraId="04B66FF2"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E3524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7C7528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ne visai tinkama turiniui perteikti: tema iš esmės plėtojama kryptingai, pagrindinė mintis aiški, įžanga turi trūkumų ar /ir baigiamosios išvados iš dalies pagrįstos.   </w:t>
            </w:r>
          </w:p>
        </w:tc>
      </w:tr>
      <w:tr w:rsidR="00587964" w:rsidRPr="00587964" w14:paraId="413FAE92"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5F15B6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774C32A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mažai tinkama turiniui perteikti: temos plėtotei trūksta kryptingumo,  pagrindinė mintis ne visai aiški, įžanga / baigiamosios išvados netinkamos. </w:t>
            </w:r>
          </w:p>
        </w:tc>
      </w:tr>
      <w:tr w:rsidR="00587964" w:rsidRPr="00587964" w14:paraId="17049759"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318ED9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2E5F3F1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netinkama turiniui perteikti: pagrindinė mintis neaiški, įžanga ir išvados netinkamos. </w:t>
            </w:r>
          </w:p>
        </w:tc>
      </w:tr>
    </w:tbl>
    <w:p w14:paraId="262EEF13"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7.1.4. Rėmimasis kontekstu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464D5792"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196792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34B2B16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Rėmimasis kontekstu </w:t>
            </w:r>
          </w:p>
        </w:tc>
      </w:tr>
      <w:tr w:rsidR="00587964" w:rsidRPr="00587964" w14:paraId="388E060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02565F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5C66E9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Tikslingai ir tinkamai remiamasi kūrinių kontekstu. </w:t>
            </w:r>
          </w:p>
        </w:tc>
      </w:tr>
      <w:tr w:rsidR="00587964" w:rsidRPr="00587964" w14:paraId="58CDE330"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B8A0C9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2 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3A11D2B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tikslingai ir tinkamai remiamasi kūrinių kontekstu.  (Ne daugiau kaip 1 fakto klaida.) </w:t>
            </w:r>
          </w:p>
        </w:tc>
      </w:tr>
      <w:tr w:rsidR="00587964" w:rsidRPr="00587964" w14:paraId="36399D8A"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D919C6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62AE25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remtis kūrinių / kūrinio kontekstu. / Kontekstas tik paminėtas. (Ne daugiau kaip 2 fakto klaidos.)   </w:t>
            </w:r>
          </w:p>
        </w:tc>
      </w:tr>
      <w:tr w:rsidR="00587964" w:rsidRPr="00587964" w14:paraId="2DB03E75"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B5D75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2B76415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Kontekstu remiamasi netinkamai / nesiremiama.   </w:t>
            </w:r>
          </w:p>
          <w:p w14:paraId="72B53B4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ir daugiau fakto klaidų.) </w:t>
            </w:r>
          </w:p>
        </w:tc>
      </w:tr>
    </w:tbl>
    <w:p w14:paraId="5D58C75F"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7.2. Samprotavimo rašinio turinio vertinimas (21 taškas). </w:t>
      </w:r>
    </w:p>
    <w:p w14:paraId="31E5828C"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7.2.1. Temos, problemos supratimas (7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2DF33C2F"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CCDF21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3CCAC1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problemos supratimas </w:t>
            </w:r>
          </w:p>
        </w:tc>
      </w:tr>
      <w:tr w:rsidR="00587964" w:rsidRPr="00587964" w14:paraId="35EC2CB9"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758AFA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056F4E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Visas tekstas rodo išskirtinius gebėjimus analizuoti, vertinti ir apibendrinti. Atskleidžiamas kultūrinis (literatūrinis) išprusimas.  </w:t>
            </w:r>
          </w:p>
          <w:p w14:paraId="32FD2E7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Motyvuotai išskirti ir išnagrinėti aspektai, atskleidžiamos jų sąsajos.    </w:t>
            </w:r>
          </w:p>
        </w:tc>
      </w:tr>
      <w:tr w:rsidR="00587964" w:rsidRPr="00587964" w14:paraId="086BAC7A"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07C967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6A5243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Motyvuotai išskirti ir išnagrinėti aspektai, atskleidžiamos jų sąsajos. </w:t>
            </w:r>
          </w:p>
        </w:tc>
      </w:tr>
      <w:tr w:rsidR="00587964" w:rsidRPr="00587964" w14:paraId="4F6D12DA"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5C46AE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7B46350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Motyvuotai išskirti aspektai, bet ne visi išnagrinėti. </w:t>
            </w:r>
          </w:p>
        </w:tc>
      </w:tr>
      <w:tr w:rsidR="00587964" w:rsidRPr="00587964" w14:paraId="1E7222D9"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6790FC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D5F5CA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ir / ar problema suprastos iš dalies (per siaurai / per plačiai / ne visi aspektai motyvuotai išskirti ir išnagrinėti). </w:t>
            </w:r>
          </w:p>
        </w:tc>
      </w:tr>
      <w:tr w:rsidR="00587964" w:rsidRPr="00587964" w14:paraId="3796196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BAFB0C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3E1E9DB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menkai suprasta (tik teksto fragmentai susiję su tema). </w:t>
            </w:r>
          </w:p>
        </w:tc>
      </w:tr>
      <w:tr w:rsidR="00587964" w:rsidRPr="00587964" w14:paraId="099ECB1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45951A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419EF16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Visas rašinys nevertinamas, jei užduotis neatlikta / parašyta mažiau negu pusė reikalaujamos apimties / parašytas rašinys ne ta tema / nesiremiama nė vienu iš nurodytų autorių. </w:t>
            </w:r>
          </w:p>
        </w:tc>
      </w:tr>
    </w:tbl>
    <w:p w14:paraId="2BE100D3"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7.2.2. Argumentavimas, pagrindimas (7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0FCEC2E5"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1E97A9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2510C7D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Argumentavimas, pagrindimas </w:t>
            </w:r>
          </w:p>
        </w:tc>
      </w:tr>
      <w:tr w:rsidR="00587964" w:rsidRPr="00587964" w14:paraId="1C68FB7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A178B7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444EC1A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Argumentai tinkami, svarūs ir įtaigūs. Rašančiojo požiūris pagrįstas kultūrine  (literatūrine ) patirtimi. Kur dera, polemizuojama. Išlaikomas tinkamas idėjų ir pagrindimo santykis.   </w:t>
            </w:r>
          </w:p>
        </w:tc>
      </w:tr>
      <w:tr w:rsidR="00587964" w:rsidRPr="00587964" w14:paraId="55AA7E5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282DF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71C9616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Argumentai tinkami, svarūs. Rašančiojo požiūris pagrįstas kultūrine (literatūrine) patirtimi. Išlaikomas tinkamas idėjų ir pagrindimo santykis arba   ne daugiau kaip  argumentavimo trūkumas  / fakto klaida, nenaikinantys  argumento svarumo.    </w:t>
            </w:r>
          </w:p>
        </w:tc>
      </w:tr>
      <w:tr w:rsidR="00587964" w:rsidRPr="00587964" w14:paraId="5CA331D4"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8BCC85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4D5F509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Argumentai tinkami, bet ne visi svarūs. Rašančiojo požiūris pagrįstas kultūrine (literatūrine) patirtimi. Išlaikomas tinkamas idėjų ir pagrindimo santykis arba  ne daugiau kaip 3 argumentavimo trūkumai / fakto klaidos.   </w:t>
            </w:r>
          </w:p>
        </w:tc>
      </w:tr>
      <w:tr w:rsidR="00587964" w:rsidRPr="00587964" w14:paraId="4AE470AC"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BBB79B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62394A4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visi argumentai tinkami ir svarūs. Rašančiojo požiūris iš dalies pagrįstas kultūrine (literatūrine) patirtimi  arba ne daugiau kaip 4 argumentavimo trūkumai / fakto klaidos. </w:t>
            </w:r>
          </w:p>
        </w:tc>
      </w:tr>
      <w:tr w:rsidR="00587964" w:rsidRPr="00587964" w14:paraId="4C204CA5"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8C344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361E86A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argumentuoti. Samprotavimas paviršutiniškas, dominuoja bendro pobūdžio aiškinimas  arba ne daugiau kaip   argumentavimo trūkumai / fakto klaidos. </w:t>
            </w:r>
          </w:p>
        </w:tc>
      </w:tr>
      <w:tr w:rsidR="00587964" w:rsidRPr="00587964" w14:paraId="7C4431E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E29349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DD2D50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Argumentai netinkami / neargumentuojama arba 7 ir daugiau argumentavimo trūkumų / fakto klaidų. </w:t>
            </w:r>
          </w:p>
        </w:tc>
      </w:tr>
    </w:tbl>
    <w:p w14:paraId="5F3B777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7.2.3. Struktūra (4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7CC33CA9"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763A09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414CB2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w:t>
            </w:r>
          </w:p>
        </w:tc>
      </w:tr>
      <w:tr w:rsidR="00587964" w:rsidRPr="00587964" w14:paraId="6F2487C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8FB0BE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0204044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Pasirinkta ypač tinkama struktūra turiniui perteikti: tema plėtojama kryptingai, pagrindinė mintis aiškiai atskleista, idėjos perteikiamos kūrybiškai, originaliai komponuojant tekstą. </w:t>
            </w:r>
          </w:p>
        </w:tc>
      </w:tr>
      <w:tr w:rsidR="00587964" w:rsidRPr="00587964" w14:paraId="6E6E4D8D"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778FC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27727E9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Pasirinkta tinkama struktūra turiniui perteikti: tema plėtojama kryptingai, pagrindinė mintis aiškiai atskleista, įžanga motyvuota, baigiamosios išvados pagrįstos. </w:t>
            </w:r>
          </w:p>
        </w:tc>
      </w:tr>
      <w:tr w:rsidR="00587964" w:rsidRPr="00587964" w14:paraId="4548CCF8"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8A2020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2 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A33838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ne visai tinkama turiniui perteikti: tema iš esmės plėtojama kryptingai, pagrindinė mintis aiški, įžanga turi trūkumų ar /ir baigiamosios išvados iš dalies pagrįstos. </w:t>
            </w:r>
          </w:p>
        </w:tc>
      </w:tr>
      <w:tr w:rsidR="00587964" w:rsidRPr="00587964" w14:paraId="2E541BC9"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4EC2F8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43E7CA9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mažai tinkama turiniui perteikti: temos plėtotei trūksta kryptingumo, pagrindinė mintis ne visai aiški, įžanga / baigiamosios išvados netinkamos. </w:t>
            </w:r>
          </w:p>
        </w:tc>
      </w:tr>
      <w:tr w:rsidR="00587964" w:rsidRPr="00587964" w14:paraId="59F165E1"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BBABD7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7602869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netinkama turiniui perteikti: pagrindinė mintis neaiški, įžanga ir išvados netinkamos. </w:t>
            </w:r>
          </w:p>
        </w:tc>
      </w:tr>
    </w:tbl>
    <w:p w14:paraId="1CDE56A9"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7.2.4. Rėmimasis privalomu autoriumi ir jo kontekstu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30"/>
      </w:tblGrid>
      <w:tr w:rsidR="00587964" w:rsidRPr="00587964" w14:paraId="4E681ED5"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8AF56C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9A0F1C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Rėmimasis privalomu autoriumi ir jo kontekstu </w:t>
            </w:r>
          </w:p>
        </w:tc>
      </w:tr>
      <w:tr w:rsidR="00587964" w:rsidRPr="00587964" w14:paraId="743CF21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B73AC6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6FAA52F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Tikslingai ir tinkamai remiamasi vieno iš nurodytų autorių kūriniu (-iais) ir  kultūriniu / istoriniu / biografiniu kontekstu. </w:t>
            </w:r>
          </w:p>
        </w:tc>
      </w:tr>
      <w:tr w:rsidR="00587964" w:rsidRPr="00587964" w14:paraId="7C32FD47"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120570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30B6F54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tikslingai ir tinkamai remiamasi vieno iš nurodytų autorių kūriniu (-iais) ir kontekstu. / Tikslingai ir tinkamai remiamasi vieno iš nurodytų autorių kūriniu (-iais), tačiau kultūrinis / istorinis / biografinis kontekstas ne visai tinkamas.  </w:t>
            </w:r>
          </w:p>
          <w:p w14:paraId="75EC101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daugiau kaip 1 fakto klaida.) </w:t>
            </w:r>
          </w:p>
        </w:tc>
      </w:tr>
      <w:tr w:rsidR="00587964" w:rsidRPr="00587964" w14:paraId="36C76413"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B2B776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5D9109A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remtis vieno iš nurodytų autorių kūriniu (-iais), tačiau ne visai tinkamai, kultūrinis / istorinis / biografinis kontekstas tik paminėtas. / Tikslingai ir tinkamai remiamasi vieno iš nurodytų autorių kūriniu (-iais), tačiau kultūriniu / istoriniu / biografiniu kontekstu remiamasi netinkamai / nesiremiama.  </w:t>
            </w:r>
          </w:p>
          <w:p w14:paraId="202B437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daugiau kaip 2 fakto klaidos.) </w:t>
            </w:r>
          </w:p>
        </w:tc>
      </w:tr>
      <w:tr w:rsidR="00587964" w:rsidRPr="00587964" w14:paraId="2B2C1393" w14:textId="77777777" w:rsidTr="00587964">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A5709D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8130" w:type="dxa"/>
            <w:tcBorders>
              <w:top w:val="single" w:sz="6" w:space="0" w:color="auto"/>
              <w:left w:val="single" w:sz="6" w:space="0" w:color="auto"/>
              <w:bottom w:val="single" w:sz="6" w:space="0" w:color="auto"/>
              <w:right w:val="single" w:sz="6" w:space="0" w:color="auto"/>
            </w:tcBorders>
            <w:shd w:val="clear" w:color="auto" w:fill="auto"/>
            <w:hideMark/>
          </w:tcPr>
          <w:p w14:paraId="1820536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remtis vieno iš nurodytų autorių kūriniu (-iais), tačiau netinkamai įrodomo teiginio atžvilgiu. Kultūriniu / istoriniu / biografiniu kontekstu remiamasi netinkamai / nesiremiama. /   Privalomu autoriumi nesiremiama. </w:t>
            </w:r>
          </w:p>
        </w:tc>
      </w:tr>
    </w:tbl>
    <w:p w14:paraId="54F7A5A0"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7.3. Literatūrinio ir samprotavimo rašinio taisyklingumo vertinimas (19 taškų)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2265"/>
        <w:gridCol w:w="900"/>
        <w:gridCol w:w="2490"/>
        <w:gridCol w:w="825"/>
        <w:gridCol w:w="2175"/>
      </w:tblGrid>
      <w:tr w:rsidR="00587964" w:rsidRPr="00587964" w14:paraId="5FC4AA04" w14:textId="77777777" w:rsidTr="0058796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B99BFF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465721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Gramatika ir leksika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2D5D72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30AB0ED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Rašyba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2D651FA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B7B2EF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Skyryba </w:t>
            </w:r>
          </w:p>
        </w:tc>
      </w:tr>
      <w:tr w:rsidR="00587964" w:rsidRPr="00587964" w14:paraId="6AD2DD11" w14:textId="77777777" w:rsidTr="0058796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6BB4CD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A7EE75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0–2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17CA56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05E33DB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0–2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79C427C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537700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0–2 </w:t>
            </w:r>
          </w:p>
        </w:tc>
      </w:tr>
      <w:tr w:rsidR="00587964" w:rsidRPr="00587964" w14:paraId="53FDDD3C" w14:textId="77777777" w:rsidTr="0058796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677CB7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CC64D0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3–5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E86F95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2B183D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3–5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5C00CD6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5D413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r w:rsidR="00587964" w:rsidRPr="00587964" w14:paraId="0B23167F" w14:textId="77777777" w:rsidTr="00587964">
        <w:trPr>
          <w:trHeight w:val="270"/>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D1D33A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2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453FE0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6–8 </w:t>
            </w:r>
          </w:p>
          <w:p w14:paraId="5545941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94ECA5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EB6185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7AD1AC0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6–8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58C19F9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71491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1D25FED0" w14:textId="77777777" w:rsidTr="00587964">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22AD2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5A632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00" w:type="dxa"/>
            <w:tcBorders>
              <w:top w:val="single" w:sz="6" w:space="0" w:color="auto"/>
              <w:left w:val="nil"/>
              <w:bottom w:val="single" w:sz="6" w:space="0" w:color="auto"/>
              <w:right w:val="single" w:sz="6" w:space="0" w:color="auto"/>
            </w:tcBorders>
            <w:shd w:val="clear" w:color="auto" w:fill="auto"/>
            <w:hideMark/>
          </w:tcPr>
          <w:p w14:paraId="5B9B884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78C8820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9–12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3F305B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3D37B4F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5–6 </w:t>
            </w:r>
          </w:p>
        </w:tc>
      </w:tr>
      <w:tr w:rsidR="00587964" w:rsidRPr="00587964" w14:paraId="7B0D1219" w14:textId="77777777" w:rsidTr="00587964">
        <w:trPr>
          <w:trHeight w:val="2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AD22F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2245E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900" w:type="dxa"/>
            <w:tcBorders>
              <w:top w:val="single" w:sz="6" w:space="0" w:color="auto"/>
              <w:left w:val="nil"/>
              <w:bottom w:val="single" w:sz="6" w:space="0" w:color="auto"/>
              <w:right w:val="single" w:sz="6" w:space="0" w:color="auto"/>
            </w:tcBorders>
            <w:shd w:val="clear" w:color="auto" w:fill="auto"/>
            <w:hideMark/>
          </w:tcPr>
          <w:p w14:paraId="33E16EC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6A63FF3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13–16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1941E36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0FBDAFC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r>
      <w:tr w:rsidR="00587964" w:rsidRPr="00587964" w14:paraId="0A646F15" w14:textId="77777777" w:rsidTr="00587964">
        <w:trPr>
          <w:trHeight w:val="300"/>
        </w:trPr>
        <w:tc>
          <w:tcPr>
            <w:tcW w:w="930" w:type="dxa"/>
            <w:tcBorders>
              <w:top w:val="nil"/>
              <w:left w:val="single" w:sz="6" w:space="0" w:color="auto"/>
              <w:bottom w:val="single" w:sz="6" w:space="0" w:color="auto"/>
              <w:right w:val="single" w:sz="6" w:space="0" w:color="auto"/>
            </w:tcBorders>
            <w:shd w:val="clear" w:color="auto" w:fill="auto"/>
            <w:hideMark/>
          </w:tcPr>
          <w:p w14:paraId="3F7C3A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265" w:type="dxa"/>
            <w:tcBorders>
              <w:top w:val="nil"/>
              <w:left w:val="single" w:sz="6" w:space="0" w:color="auto"/>
              <w:bottom w:val="single" w:sz="6" w:space="0" w:color="auto"/>
              <w:right w:val="single" w:sz="6" w:space="0" w:color="auto"/>
            </w:tcBorders>
            <w:shd w:val="clear" w:color="auto" w:fill="auto"/>
            <w:hideMark/>
          </w:tcPr>
          <w:p w14:paraId="1BE6A05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9–11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9A29D4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6E78549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17–20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19519CF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6B006D0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9–10 </w:t>
            </w:r>
          </w:p>
        </w:tc>
      </w:tr>
      <w:tr w:rsidR="00587964" w:rsidRPr="00587964" w14:paraId="3A743BC3" w14:textId="77777777" w:rsidTr="0058796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A0626B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907E2C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12–14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E9454F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4B8BA1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21–25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46C09B2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660DCCB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11–14 </w:t>
            </w:r>
          </w:p>
        </w:tc>
      </w:tr>
      <w:tr w:rsidR="00587964" w:rsidRPr="00587964" w14:paraId="76096B61" w14:textId="77777777" w:rsidTr="0058796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8257E2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165A7F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15-...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3E963A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0B9FFA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26-...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135E652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75B564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15-... </w:t>
            </w:r>
          </w:p>
        </w:tc>
      </w:tr>
    </w:tbl>
    <w:p w14:paraId="62697208"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 4. Literatūrinio ir samprotavimo rašinio raiškos vertinimas (10 taškų)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7365"/>
      </w:tblGrid>
      <w:tr w:rsidR="00587964" w:rsidRPr="00587964" w14:paraId="116611A8"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248783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139CC7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raiška, stilius, logika </w:t>
            </w:r>
          </w:p>
        </w:tc>
      </w:tr>
      <w:tr w:rsidR="00587964" w:rsidRPr="00587964" w14:paraId="3CC0023D" w14:textId="77777777" w:rsidTr="00587964">
        <w:trPr>
          <w:trHeight w:val="156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3C0206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4CA7654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Raiška atitinka rašymo situaciją ir žanrą. Tekstas stilistiškai vientisas. </w:t>
            </w:r>
          </w:p>
          <w:p w14:paraId="4CE65E6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Rašoma aiškiai, tiksliai, sklandžiai, logiškai. Leksika tinkama. Minčių santykiams reikšti tinkamai ir tikslingai vartojamos įvairios sintaksinės struktūros. Yra 0–2 stiliaus, logikos trūkumas. </w:t>
            </w:r>
          </w:p>
        </w:tc>
      </w:tr>
      <w:tr w:rsidR="00587964" w:rsidRPr="00587964" w14:paraId="698520DD"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D22A4D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2519CAC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3 trūkumai </w:t>
            </w:r>
          </w:p>
        </w:tc>
      </w:tr>
      <w:tr w:rsidR="00587964" w:rsidRPr="00587964" w14:paraId="4F5D64F5"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34A9FB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50DD283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4 trūkumai </w:t>
            </w:r>
          </w:p>
        </w:tc>
      </w:tr>
      <w:tr w:rsidR="00587964" w:rsidRPr="00587964" w14:paraId="373AB02E"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F6D8B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4E4591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5–6 trūkumai </w:t>
            </w:r>
          </w:p>
        </w:tc>
      </w:tr>
      <w:tr w:rsidR="00587964" w:rsidRPr="00587964" w14:paraId="00161A22"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85B2F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612FC14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7–8 trūkumai </w:t>
            </w:r>
          </w:p>
        </w:tc>
      </w:tr>
      <w:tr w:rsidR="00587964" w:rsidRPr="00587964" w14:paraId="72B592CE"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F5485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5EE42D9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9–10 trūkumų </w:t>
            </w:r>
          </w:p>
        </w:tc>
      </w:tr>
      <w:tr w:rsidR="00587964" w:rsidRPr="00587964" w14:paraId="4CAC1E7B"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ACDD55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057DF85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11–12 trūkumų </w:t>
            </w:r>
          </w:p>
        </w:tc>
      </w:tr>
      <w:tr w:rsidR="00587964" w:rsidRPr="00587964" w14:paraId="12DD4EE0"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21A337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423553D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13–14 trūkumų </w:t>
            </w:r>
          </w:p>
        </w:tc>
      </w:tr>
      <w:tr w:rsidR="00587964" w:rsidRPr="00587964" w14:paraId="17A5AB52"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F27989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D1632B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15–17 trūkumų </w:t>
            </w:r>
          </w:p>
        </w:tc>
      </w:tr>
      <w:tr w:rsidR="00587964" w:rsidRPr="00587964" w14:paraId="58EE91A1" w14:textId="77777777" w:rsidTr="00587964">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AA2BC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1 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205E339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18–20 trūkumų </w:t>
            </w:r>
          </w:p>
        </w:tc>
      </w:tr>
      <w:tr w:rsidR="00587964" w:rsidRPr="00587964" w14:paraId="01822998" w14:textId="77777777" w:rsidTr="00587964">
        <w:trPr>
          <w:trHeight w:val="9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355C2E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1C22E39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21 ir daugiau trūkumų </w:t>
            </w:r>
          </w:p>
        </w:tc>
      </w:tr>
    </w:tbl>
    <w:p w14:paraId="79826AD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7.5. Literatūrinio ir samprotavimo rašinio apimtis – 500 žodžių.    </w:t>
      </w:r>
    </w:p>
    <w:p w14:paraId="1B4A4E12"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7.6. Jeigu mokinys parašė mažiau nei 500 žodžių, už kiekvienus 30 trūkstamų žodžių atimama po 1 tašką iš bendro įvertinimo.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400"/>
        <w:gridCol w:w="2400"/>
        <w:gridCol w:w="2400"/>
      </w:tblGrid>
      <w:tr w:rsidR="00587964" w:rsidRPr="00587964" w14:paraId="2D3F3DD7"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CA1C6F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Trūkstamų žodžių skaičius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55A643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Atimami taškai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7C4840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Trūkstamų žodžių skaičius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90AC54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Atimami taškai </w:t>
            </w:r>
          </w:p>
        </w:tc>
      </w:tr>
      <w:tr w:rsidR="00587964" w:rsidRPr="00587964" w14:paraId="55E0F768"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E341D1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11–40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04E1B0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F70DE6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131–160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810C1A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60D2A75E"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2803A4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41–70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C48AC6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B0AD9D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161–190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A54C33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r w:rsidR="00587964" w:rsidRPr="00587964" w14:paraId="5FB1FBFB"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C6BA16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71–100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81CE27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728991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191–220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B86DB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r>
      <w:tr w:rsidR="00587964" w:rsidRPr="00587964" w14:paraId="6A24EB18"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A1CB72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101–130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AAC483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E5C0E8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221–250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CA6E82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r>
    </w:tbl>
    <w:p w14:paraId="255BEA23"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Calibri" w:eastAsia="Times New Roman" w:hAnsi="Calibri" w:cs="Calibri"/>
          <w:b/>
          <w:bCs/>
          <w:sz w:val="24"/>
          <w:szCs w:val="24"/>
        </w:rPr>
        <w:t>      </w:t>
      </w:r>
      <w:r w:rsidRPr="00587964">
        <w:rPr>
          <w:rFonts w:ascii="Times New Roman" w:eastAsia="Times New Roman" w:hAnsi="Times New Roman" w:cs="Times New Roman"/>
          <w:sz w:val="24"/>
          <w:szCs w:val="24"/>
        </w:rPr>
        <w:t>  7.7. Visas rašinys nevertinamas, jei užduotis neatlikta / parašyta mažiau negu pusė  reikalaujamos apimties / parašytas rašinys ne ta tema / neanalizuojamas nė vienas iš nurodytų autorių / nesiremiama nė vienu iš nurodytų autorių.  </w:t>
      </w:r>
    </w:p>
    <w:p w14:paraId="52320234"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xml:space="preserve">       </w:t>
      </w:r>
      <w:r w:rsidRPr="00587964">
        <w:rPr>
          <w:rFonts w:ascii="Times New Roman" w:eastAsia="Times New Roman" w:hAnsi="Times New Roman" w:cs="Times New Roman"/>
          <w:b/>
          <w:bCs/>
          <w:sz w:val="24"/>
          <w:szCs w:val="24"/>
        </w:rPr>
        <w:t>8. Rašinio vertinimas III, IV gimnazijos klasėse. Bendrinis kursas</w:t>
      </w:r>
      <w:r w:rsidRPr="00587964">
        <w:rPr>
          <w:rFonts w:ascii="Times New Roman" w:eastAsia="Times New Roman" w:hAnsi="Times New Roman" w:cs="Times New Roman"/>
          <w:sz w:val="24"/>
          <w:szCs w:val="24"/>
        </w:rPr>
        <w:t> </w:t>
      </w:r>
    </w:p>
    <w:p w14:paraId="638B5549"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8.1. Literatūrinio rašinio turinio vertinimas (12 taškų). </w:t>
      </w:r>
    </w:p>
    <w:p w14:paraId="7353CDE6"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8.1.1. Temos supratimas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71F2C1D1"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10EDE7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279B3C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supratimas </w:t>
            </w:r>
          </w:p>
        </w:tc>
      </w:tr>
      <w:tr w:rsidR="00587964" w:rsidRPr="00587964" w14:paraId="6F5672BF"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90257A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9EA5F4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suprasta. Motyvuotai išskirti temos aspektai. </w:t>
            </w:r>
          </w:p>
        </w:tc>
      </w:tr>
      <w:tr w:rsidR="00587964" w:rsidRPr="00587964" w14:paraId="6FE3D372"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27CF38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E989D9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iš dalies (per siaurai arba per plačiai / esama nukrypimų). </w:t>
            </w:r>
          </w:p>
        </w:tc>
      </w:tr>
      <w:tr w:rsidR="00587964" w:rsidRPr="00587964" w14:paraId="1AFD9A8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233B1D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439DDC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menkai suprasta (tik teksto fragmentai susiję su tema). </w:t>
            </w:r>
          </w:p>
        </w:tc>
      </w:tr>
      <w:tr w:rsidR="00587964" w:rsidRPr="00587964" w14:paraId="5444D01E"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E1EA76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490808C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Visas rašinys nevertinamas, jei užduotis neatlikta / parašyta mažiau negu pusė reikalaujamos apimties / parašytas rašinys ne ta tema / neanalizuojamas nė vienas iš nurodytų autorių. </w:t>
            </w:r>
          </w:p>
        </w:tc>
      </w:tr>
    </w:tbl>
    <w:p w14:paraId="6EF10056"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8.1.2. Kūrinių analizė, interpretacija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7565FF08"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EA6E39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3761DE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Kūrinių analizė, interpretacija </w:t>
            </w:r>
          </w:p>
        </w:tc>
      </w:tr>
      <w:tr w:rsidR="00587964" w:rsidRPr="00587964" w14:paraId="3DD07A99"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4F5C71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43E4DBC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Privalomo autoriaus kūrinys (-iai) pasirinkta tinkamai. Kūrinių interpretacija išsami, pagrįsta analize arba ne daugiau kaip 1 interpretavimo trūkumas / fakto klaida, nenaikinantys interpretacijos pagrįstumo. </w:t>
            </w:r>
          </w:p>
        </w:tc>
      </w:tr>
      <w:tr w:rsidR="00587964" w:rsidRPr="00587964" w14:paraId="77F44F02"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1FC0B7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D516DF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Privalomo autoriaus kūrinys (-iai) pasirinkta tinkamai. Kūrinių interpretacija paviršutiniška, bet yra analizės elementų. / Siužeto pasakojama daugiau nei reikia interpretacijai arba ne daugiau kaip 3 interpretavimo trūkumai / fakto klaidos. </w:t>
            </w:r>
          </w:p>
        </w:tc>
      </w:tr>
      <w:tr w:rsidR="00587964" w:rsidRPr="00587964" w14:paraId="2DFA0DC6"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287EBF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375819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Privalomo autoriaus kūrinys (-iai) pasirinkta ne visai tinkamai. Bandoma interpretuoti kūrinius, bet didžiojoje teksto dalyje atpasakojamas siužetas arba ne daugiau kaip 6 interpretavimo trūkumai / fakto klaidos </w:t>
            </w:r>
          </w:p>
        </w:tc>
      </w:tr>
      <w:tr w:rsidR="00587964" w:rsidRPr="00587964" w14:paraId="76A64EDF"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CEF1F1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2C87F3F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Kūrinys (-iai) neinterpretuojami, tik atpasakojamas siužetas arba 7 ir daugiau interpretavimo trūkumai / fakto klaidos. </w:t>
            </w:r>
          </w:p>
        </w:tc>
      </w:tr>
    </w:tbl>
    <w:p w14:paraId="652CB78C"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8.1.3. Struktūra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4E6D6373"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F8A5D7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A313FE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w:t>
            </w:r>
          </w:p>
        </w:tc>
      </w:tr>
      <w:tr w:rsidR="00587964" w:rsidRPr="00587964" w14:paraId="1FF852CE"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58D073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1E5AE46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plėtojama kryptingai. Pagrindinė mintis aiškiai suformuluota. Įžanga motyvuota. Baigiamosios išvados pagrįstos. </w:t>
            </w:r>
          </w:p>
        </w:tc>
      </w:tr>
      <w:tr w:rsidR="00587964" w:rsidRPr="00587964" w14:paraId="7919988D"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48D5C1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E129B2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plėtojama kryptingai. Pagrindinė mintis aiški. </w:t>
            </w:r>
          </w:p>
          <w:p w14:paraId="7AD5DA0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Įžanga turi trūkumų / baigiamosios išvados iš dalies pagrįstos. </w:t>
            </w:r>
          </w:p>
        </w:tc>
      </w:tr>
      <w:tr w:rsidR="00587964" w:rsidRPr="00587964" w14:paraId="3B3D155B"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5FE55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935424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plėtotei trūksta kryptingumo. Pagrindinė mintis ne visai aiški. Įžanga ir išvados turi trūkumų / įžanga / baigiamosios išvados netinkamos. </w:t>
            </w:r>
          </w:p>
        </w:tc>
      </w:tr>
      <w:tr w:rsidR="00587964" w:rsidRPr="00587964" w14:paraId="0CD79C97"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169234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297BC8E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Pagrindinė mintis neaiški. Įžanga ir išvados netinkamos. </w:t>
            </w:r>
          </w:p>
        </w:tc>
      </w:tr>
    </w:tbl>
    <w:p w14:paraId="469F0FB1"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8.1.4. Rėmimasis kontekstu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55B5DED4"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F29D40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2B85C3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Rėmimasis kontekstu </w:t>
            </w:r>
          </w:p>
        </w:tc>
      </w:tr>
      <w:tr w:rsidR="00587964" w:rsidRPr="00587964" w14:paraId="39660036"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323DB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4B77438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Tikslingai ir tinkamai remiamasi kūrinio (-ių) kontekstu. </w:t>
            </w:r>
          </w:p>
        </w:tc>
      </w:tr>
      <w:tr w:rsidR="00587964" w:rsidRPr="00587964" w14:paraId="795DB3A3"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922E8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B42B66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tikslingai ir tinkamai remiamasi kūrinio (-ių) kontekstu. (Ne daugiau kaip 1 fakto klaida.) </w:t>
            </w:r>
          </w:p>
        </w:tc>
      </w:tr>
      <w:tr w:rsidR="00587964" w:rsidRPr="00587964" w14:paraId="2DB3DD20"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AC1630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8011CA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remtis kūrinio (-ių) kontekstu. / Kontekstas tik paminėtas. (Ne daugiau kaip 2 fakto klaidos.) </w:t>
            </w:r>
          </w:p>
        </w:tc>
      </w:tr>
      <w:tr w:rsidR="00587964" w:rsidRPr="00587964" w14:paraId="69A18523"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836D48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1A8489A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Kontekstu remiamasi netinkamai / nesiremiama. </w:t>
            </w:r>
          </w:p>
        </w:tc>
      </w:tr>
    </w:tbl>
    <w:p w14:paraId="747D75C4"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8.2. Samprotavimo rašinio turinio vertinimas (12 taškų) </w:t>
      </w:r>
    </w:p>
    <w:p w14:paraId="0C1BC92E"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8.2.1. Temos, problemos supratimas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1F9F28AB"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101AF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8BB2C4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problemos supratimas </w:t>
            </w:r>
          </w:p>
        </w:tc>
      </w:tr>
      <w:tr w:rsidR="00587964" w:rsidRPr="00587964" w14:paraId="342E056D"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7E7DF6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572E7A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Išskirti ir išanalizuoti aspektai. </w:t>
            </w:r>
          </w:p>
        </w:tc>
      </w:tr>
      <w:tr w:rsidR="00587964" w:rsidRPr="00587964" w14:paraId="6BA3F1E0"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49307E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7A40D6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suprastos iš dalies (per siaurai arba per plačiai / esama nukrypimų). </w:t>
            </w:r>
          </w:p>
        </w:tc>
      </w:tr>
      <w:tr w:rsidR="00587964" w:rsidRPr="00587964" w14:paraId="60210919"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83122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E5BBAF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menkai suprasta (tik teksto fragmentai susiję su tema). </w:t>
            </w:r>
          </w:p>
        </w:tc>
      </w:tr>
      <w:tr w:rsidR="00587964" w:rsidRPr="00587964" w14:paraId="411D6912"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E66DCB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B2E7A7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Visas rašinys nevertinamas, jei užduotis neatlikta / parašyta mažiau negu pusė reikalaujamos apimties / parašytas rašinys ne ta tema / nesiremta nė vienu iš nurodytų autorių. </w:t>
            </w:r>
          </w:p>
        </w:tc>
      </w:tr>
    </w:tbl>
    <w:p w14:paraId="2054ADC9"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8.2.2. Argumentavimas, pagrindimas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430C70D6"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B9BAE1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4E73944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Argumentavimas, pagrindimas </w:t>
            </w:r>
          </w:p>
        </w:tc>
      </w:tr>
      <w:tr w:rsidR="00587964" w:rsidRPr="00587964" w14:paraId="07047383"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F51A40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A0F463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Argumentai tinkami ir svarūs. Kur dera, pristatomas kitoks požiūris. Rašančiojo požiūris pagrįstas kultūrine (literatūrine) patirtimi arba ne daugiau kaip 1 argumentavimo trūkumas / fakto klaida, nenaikinantys argumento svarumo. </w:t>
            </w:r>
          </w:p>
        </w:tc>
      </w:tr>
      <w:tr w:rsidR="00587964" w:rsidRPr="00587964" w14:paraId="4393F260"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0D0146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9AC570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visi argumentai tinkami. Rašančiojo požiūris iš dalies pagrįstas kultūrine (literatūrine) patirtimi arba ne daugiau kaip 3 argumentavimo trūkumai / fakto klaidos. </w:t>
            </w:r>
          </w:p>
        </w:tc>
      </w:tr>
      <w:tr w:rsidR="00587964" w:rsidRPr="00587964" w14:paraId="0E71C44A"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DC61B4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54103FF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argumentuoti. Samprotavimas paviršutiniškas, dominuoja bendro pobūdžio aiškinimas arba ne daugiau kaip 6 argumentavimo trūkumai / fakto klaidos. </w:t>
            </w:r>
          </w:p>
        </w:tc>
      </w:tr>
      <w:tr w:rsidR="00587964" w:rsidRPr="00587964" w14:paraId="748033B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84062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CECD3A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Visas tekstas – bendro pobūdžio aiškinimas. Argumentai netinkami / neargumentuojama arba 7 ir daugiau argumentavimo trūkumai / fakto klaidos. </w:t>
            </w:r>
          </w:p>
        </w:tc>
      </w:tr>
    </w:tbl>
    <w:p w14:paraId="754DA87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8.2.3. Struktūra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629E8F2A"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F457A2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76D2E8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Struktūra </w:t>
            </w:r>
          </w:p>
        </w:tc>
      </w:tr>
      <w:tr w:rsidR="00587964" w:rsidRPr="00587964" w14:paraId="5D781068"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E718D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7B1077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analizuojamos kryptingai. Pagrindinė mintis aiškiai atskleista. Įžanga motyvuota. Baigiamosios išvados pagrįstos. </w:t>
            </w:r>
          </w:p>
        </w:tc>
      </w:tr>
      <w:tr w:rsidR="00587964" w:rsidRPr="00587964" w14:paraId="1042A71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21A5E3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289C53A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problema analizuojamos kryptingai. Pagrindinė mintis aiški. Įžanga turi trūkumų / baigiamosios išvados iš dalies pagrįstos. </w:t>
            </w:r>
          </w:p>
        </w:tc>
      </w:tr>
      <w:tr w:rsidR="00587964" w:rsidRPr="00587964" w14:paraId="766E4107"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811846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312771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problemos analizei trūksta kryptingumo. Pagrindinė mintis ne visai aiški. Įžanga ir išvados turi trūkumų / įžanga / baigiamosios išvados netinkamos. </w:t>
            </w:r>
          </w:p>
        </w:tc>
      </w:tr>
      <w:tr w:rsidR="00587964" w:rsidRPr="00587964" w14:paraId="7D02A54E"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C1ADC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735261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Pagrindinė mintis neaiški. Įžanga ir išvados netinkamos. </w:t>
            </w:r>
          </w:p>
        </w:tc>
      </w:tr>
    </w:tbl>
    <w:p w14:paraId="698C8B95"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8.2.4. Rėmimasis privalomu autoriumi ir jo kontekstu (3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7785"/>
      </w:tblGrid>
      <w:tr w:rsidR="00587964" w:rsidRPr="00587964" w14:paraId="77133BAA"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FD3C2D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9E6D20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Rėmimasis privalomu autoriumi ir jo kontekstu </w:t>
            </w:r>
          </w:p>
        </w:tc>
      </w:tr>
      <w:tr w:rsidR="00587964" w:rsidRPr="00587964" w14:paraId="548B9991"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7E4D7A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131F4E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Tikslingai ir tinkamai remiamasi vieno iš nurodytų autorių </w:t>
            </w:r>
          </w:p>
          <w:p w14:paraId="548D874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kūriniu (-iais) ir kultūriniu / istoriniu, / biografiniu kontekstu. </w:t>
            </w:r>
          </w:p>
        </w:tc>
      </w:tr>
      <w:tr w:rsidR="00587964" w:rsidRPr="00587964" w14:paraId="1E8A4497"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A8F234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049E95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tikslingai ir tinkamai remiamasi vieno iš nurodytų autorių kūriniu (-iais) ir kultūriniu / istoriniu / biografiniu kontekstu. / Tikslingai ir tinkamai remiamasi vieno iš nurodytų autorių kūriniu (-iais), tačiau kultūrinis / istorinis / biografinis kontekstas ne visai tinkamas. (Ne daugiau kaip 1 fakto klaida.) </w:t>
            </w:r>
          </w:p>
        </w:tc>
      </w:tr>
      <w:tr w:rsidR="00587964" w:rsidRPr="00587964" w14:paraId="5F630951"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9762A5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05437BD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remtis vieno iš nurodytų autorių kūriniu (-iais), tačiau ne </w:t>
            </w:r>
          </w:p>
          <w:p w14:paraId="08F2A2F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visai tinkamai, kultūrinis / istorinis / biografinis kontekstas tik paminėtas. / Tikslingai ir tinkamai remiamasi vieno iš nurodytų autorių kūriniu (-iais), tačiau </w:t>
            </w:r>
            <w:r w:rsidRPr="00587964">
              <w:rPr>
                <w:rFonts w:ascii="Times New Roman" w:eastAsia="Times New Roman" w:hAnsi="Times New Roman" w:cs="Times New Roman"/>
                <w:sz w:val="24"/>
                <w:szCs w:val="24"/>
              </w:rPr>
              <w:lastRenderedPageBreak/>
              <w:t>kultūriniu / istoriniu / biografiniu kontekstu remiamasi netinkamai / nesiremiama. (Ne daugiau kaip 2 fakto klaidos.) </w:t>
            </w:r>
          </w:p>
        </w:tc>
      </w:tr>
      <w:tr w:rsidR="00587964" w:rsidRPr="00587964" w14:paraId="0614AEA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569409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0 </w:t>
            </w:r>
          </w:p>
        </w:tc>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1E0BF3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Bandoma remtis vieno iš nurodytų autorių kūriniu (-iais), tačiau netinkamai įrodomo teiginio atžvilgiu. Kultūriniu / istoriniu / biografiniu kontekstu remiamasi netinkamai / nesiremiama. </w:t>
            </w:r>
          </w:p>
        </w:tc>
      </w:tr>
    </w:tbl>
    <w:p w14:paraId="627DC277"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8.3. Literatūrinio ir samprotavimo rašinio taisyklingumo vertinimas (11 taškų)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30"/>
        <w:gridCol w:w="1530"/>
        <w:gridCol w:w="1530"/>
      </w:tblGrid>
      <w:tr w:rsidR="00587964" w:rsidRPr="00587964" w14:paraId="42D1F182"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D9A421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1E67E0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Gramatika ir leksika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27D3D7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9ACBCC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Rašyba ir skyryba </w:t>
            </w:r>
          </w:p>
        </w:tc>
      </w:tr>
      <w:tr w:rsidR="00587964" w:rsidRPr="00587964" w14:paraId="31E69968"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2AE75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7F8AEC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A568D9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581DC2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0–2 </w:t>
            </w:r>
          </w:p>
        </w:tc>
      </w:tr>
      <w:tr w:rsidR="00587964" w:rsidRPr="00587964" w14:paraId="61242225"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698063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13276B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3–4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801407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313FED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3–4 </w:t>
            </w:r>
          </w:p>
        </w:tc>
      </w:tr>
      <w:tr w:rsidR="00587964" w:rsidRPr="00587964" w14:paraId="2CE72876"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23ECD8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5F264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5–8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34B7BA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1D2BE9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5–6 </w:t>
            </w:r>
          </w:p>
        </w:tc>
      </w:tr>
      <w:tr w:rsidR="00587964" w:rsidRPr="00587964" w14:paraId="16A2FD51"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B07FCC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C7923D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E60451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46A13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7–8 </w:t>
            </w:r>
          </w:p>
        </w:tc>
      </w:tr>
      <w:tr w:rsidR="00587964" w:rsidRPr="00587964" w14:paraId="151E7E99"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5DCD37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3A910D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7F7B9B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59C380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9–10 </w:t>
            </w:r>
          </w:p>
        </w:tc>
      </w:tr>
      <w:tr w:rsidR="00587964" w:rsidRPr="00587964" w14:paraId="471DA88D"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DEB787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D785E1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DBF814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6CFA5E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11–12 </w:t>
            </w:r>
          </w:p>
        </w:tc>
      </w:tr>
      <w:tr w:rsidR="00587964" w:rsidRPr="00587964" w14:paraId="0E56DD4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7D8042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5256C8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7C1F8C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7727DF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13–17 </w:t>
            </w:r>
          </w:p>
        </w:tc>
      </w:tr>
      <w:tr w:rsidR="00587964" w:rsidRPr="00587964" w14:paraId="6BFA4E9E"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574766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FEF972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5857F9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D7BA87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18–23 </w:t>
            </w:r>
          </w:p>
        </w:tc>
      </w:tr>
      <w:tr w:rsidR="00587964" w:rsidRPr="00587964" w14:paraId="2492BEF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CA6F37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BD7F86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62245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B1A21E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24-... </w:t>
            </w:r>
          </w:p>
        </w:tc>
      </w:tr>
    </w:tbl>
    <w:p w14:paraId="2CB581E5"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8.4. Literatūrinio ir samprotavimo rašinio raiškos vertinimas (7 taškai)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6840"/>
      </w:tblGrid>
      <w:tr w:rsidR="00587964" w:rsidRPr="00587964" w14:paraId="29B7B9E6"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A44F87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52FC077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raiška, stilius, logika </w:t>
            </w:r>
          </w:p>
        </w:tc>
      </w:tr>
      <w:tr w:rsidR="00587964" w:rsidRPr="00587964" w14:paraId="7B83E7DE"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863799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6B3C187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Raiška atitinka rašymo situaciją ir žanrą. Rašoma aiškiai, sklandžiai, logiškai. Leksika tinkama. Minčių santykiams išreikšti tinkamai ir tikslingai vartojamos įvairios sintaksinės struktūros. Yra 0–4 stiliaus, logikos trūkumai. </w:t>
            </w:r>
          </w:p>
        </w:tc>
      </w:tr>
      <w:tr w:rsidR="00587964" w:rsidRPr="00587964" w14:paraId="36188F29"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E63310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0E5D8DE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5–6 trūkumai. </w:t>
            </w:r>
          </w:p>
        </w:tc>
      </w:tr>
      <w:tr w:rsidR="00587964" w:rsidRPr="00587964" w14:paraId="73845FB2"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738E7F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0D28DBC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7–8 trūkumai. </w:t>
            </w:r>
          </w:p>
        </w:tc>
      </w:tr>
      <w:tr w:rsidR="00587964" w:rsidRPr="00587964" w14:paraId="047995F6"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85819E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26E6EF5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9–10 trūkumų. </w:t>
            </w:r>
          </w:p>
        </w:tc>
      </w:tr>
      <w:tr w:rsidR="00587964" w:rsidRPr="00587964" w14:paraId="614268AD"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77AA34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46D7D63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11–13 trūkumų. </w:t>
            </w:r>
          </w:p>
        </w:tc>
      </w:tr>
      <w:tr w:rsidR="00587964" w:rsidRPr="00587964" w14:paraId="7FDE861F"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BB6AD7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3A2A327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14–15 trūkumų. </w:t>
            </w:r>
          </w:p>
        </w:tc>
      </w:tr>
      <w:tr w:rsidR="00587964" w:rsidRPr="00587964" w14:paraId="6DF7985C"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6CC486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3601611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16 –19 trūkumų. </w:t>
            </w:r>
          </w:p>
        </w:tc>
      </w:tr>
      <w:tr w:rsidR="00587964" w:rsidRPr="00587964" w14:paraId="2337A743" w14:textId="77777777" w:rsidTr="00587964">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E9CE0C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6840" w:type="dxa"/>
            <w:tcBorders>
              <w:top w:val="single" w:sz="6" w:space="0" w:color="auto"/>
              <w:left w:val="single" w:sz="6" w:space="0" w:color="auto"/>
              <w:bottom w:val="single" w:sz="6" w:space="0" w:color="auto"/>
              <w:right w:val="single" w:sz="6" w:space="0" w:color="auto"/>
            </w:tcBorders>
            <w:shd w:val="clear" w:color="auto" w:fill="auto"/>
            <w:hideMark/>
          </w:tcPr>
          <w:p w14:paraId="7369218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20 ir daugiau trūkumų. </w:t>
            </w:r>
          </w:p>
        </w:tc>
      </w:tr>
    </w:tbl>
    <w:p w14:paraId="291874CE"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8.5. Literatūrinio ir samprotavimo rašinio apimtis – 400 žodžių. </w:t>
      </w:r>
    </w:p>
    <w:p w14:paraId="2A45D6E8"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8.6. Jeigu mokinys parašė mažiau nei 400 žodžių, už kiekvienus 30 trūkstamų žodžių atimama po 1 tašką iš bendro įvertinimo.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400"/>
        <w:gridCol w:w="2400"/>
        <w:gridCol w:w="2400"/>
      </w:tblGrid>
      <w:tr w:rsidR="00587964" w:rsidRPr="00587964" w14:paraId="71EF0D3D"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452547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Trūkstamų žodžių skaičius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57FB01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Atimami taškai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E94935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Trūkstamų žodžių skaičius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4E64B9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Atimami taškai </w:t>
            </w:r>
          </w:p>
        </w:tc>
      </w:tr>
      <w:tr w:rsidR="00587964" w:rsidRPr="00587964" w14:paraId="57B0B991"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ADBC32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11–40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BD9F7C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4041E1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101–130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D03D93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r>
      <w:tr w:rsidR="00587964" w:rsidRPr="00587964" w14:paraId="5192A77D"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1CBDE6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41–70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5209A8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ED5A10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131–160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48EB3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r>
      <w:tr w:rsidR="00587964" w:rsidRPr="00587964" w14:paraId="0E56ADFA" w14:textId="77777777" w:rsidTr="00587964">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2303EF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71–100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FECCB2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A3936F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161–190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FFF406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r>
    </w:tbl>
    <w:p w14:paraId="2E5CFB48"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8.7. Visas rašinys nevertinamas, jei užduotis neatlikta / parašyta mažiau negu pusė  reikalaujamos apimties / parašytas rašinys ne ta tema / neanalizuojamas nė vienas iš nurodytų autorių / nesiremiama nė vienu iš nurodytų autorių.   </w:t>
      </w:r>
    </w:p>
    <w:p w14:paraId="4020BA1F" w14:textId="77777777" w:rsidR="00C158E2" w:rsidRDefault="00C158E2" w:rsidP="00156F6A">
      <w:pPr>
        <w:spacing w:line="360" w:lineRule="auto"/>
        <w:rPr>
          <w:rFonts w:ascii="Times New Roman" w:eastAsia="Calibri" w:hAnsi="Times New Roman" w:cs="Times New Roman"/>
          <w:color w:val="auto"/>
          <w:sz w:val="24"/>
          <w:szCs w:val="24"/>
        </w:rPr>
      </w:pPr>
    </w:p>
    <w:p w14:paraId="4290FD3F" w14:textId="77777777" w:rsidR="001908A7" w:rsidRDefault="001908A7" w:rsidP="003975A8">
      <w:pPr>
        <w:pStyle w:val="anumeris2"/>
        <w:numPr>
          <w:ilvl w:val="0"/>
          <w:numId w:val="0"/>
        </w:numPr>
        <w:spacing w:line="240" w:lineRule="auto"/>
        <w:rPr>
          <w:b w:val="0"/>
          <w:szCs w:val="24"/>
        </w:rPr>
      </w:pPr>
      <w:r>
        <w:rPr>
          <w:b w:val="0"/>
          <w:szCs w:val="24"/>
        </w:rPr>
        <w:tab/>
      </w:r>
      <w:r>
        <w:rPr>
          <w:b w:val="0"/>
          <w:szCs w:val="24"/>
        </w:rPr>
        <w:tab/>
      </w:r>
      <w:r>
        <w:rPr>
          <w:b w:val="0"/>
          <w:szCs w:val="24"/>
        </w:rPr>
        <w:tab/>
      </w:r>
      <w:r>
        <w:rPr>
          <w:b w:val="0"/>
          <w:szCs w:val="24"/>
        </w:rPr>
        <w:tab/>
      </w:r>
      <w:r>
        <w:rPr>
          <w:b w:val="0"/>
          <w:szCs w:val="24"/>
        </w:rPr>
        <w:tab/>
      </w:r>
    </w:p>
    <w:p w14:paraId="4F502663" w14:textId="77777777" w:rsidR="00075FB4" w:rsidRDefault="00075FB4" w:rsidP="003975A8">
      <w:pPr>
        <w:pStyle w:val="anumeris2"/>
        <w:numPr>
          <w:ilvl w:val="0"/>
          <w:numId w:val="0"/>
        </w:numPr>
        <w:spacing w:line="240" w:lineRule="auto"/>
        <w:rPr>
          <w:b w:val="0"/>
          <w:szCs w:val="24"/>
        </w:rPr>
      </w:pPr>
    </w:p>
    <w:p w14:paraId="50DD8F43" w14:textId="77777777" w:rsidR="00075FB4" w:rsidRDefault="00075FB4" w:rsidP="003975A8">
      <w:pPr>
        <w:pStyle w:val="anumeris2"/>
        <w:numPr>
          <w:ilvl w:val="0"/>
          <w:numId w:val="0"/>
        </w:numPr>
        <w:spacing w:line="240" w:lineRule="auto"/>
        <w:rPr>
          <w:b w:val="0"/>
          <w:szCs w:val="24"/>
        </w:rPr>
      </w:pPr>
    </w:p>
    <w:p w14:paraId="5ECDDB60" w14:textId="77777777" w:rsidR="00075FB4" w:rsidRDefault="00075FB4" w:rsidP="003975A8">
      <w:pPr>
        <w:pStyle w:val="anumeris2"/>
        <w:numPr>
          <w:ilvl w:val="0"/>
          <w:numId w:val="0"/>
        </w:numPr>
        <w:spacing w:line="240" w:lineRule="auto"/>
        <w:rPr>
          <w:b w:val="0"/>
          <w:szCs w:val="24"/>
        </w:rPr>
      </w:pPr>
    </w:p>
    <w:p w14:paraId="1A65CA25" w14:textId="77777777" w:rsidR="00075FB4" w:rsidRDefault="00075FB4" w:rsidP="003975A8">
      <w:pPr>
        <w:pStyle w:val="anumeris2"/>
        <w:numPr>
          <w:ilvl w:val="0"/>
          <w:numId w:val="0"/>
        </w:numPr>
        <w:spacing w:line="240" w:lineRule="auto"/>
        <w:rPr>
          <w:b w:val="0"/>
          <w:szCs w:val="24"/>
        </w:rPr>
      </w:pPr>
    </w:p>
    <w:p w14:paraId="4E089FDE" w14:textId="77777777" w:rsidR="00075FB4" w:rsidRDefault="00075FB4" w:rsidP="003975A8">
      <w:pPr>
        <w:pStyle w:val="anumeris2"/>
        <w:numPr>
          <w:ilvl w:val="0"/>
          <w:numId w:val="0"/>
        </w:numPr>
        <w:spacing w:line="240" w:lineRule="auto"/>
        <w:rPr>
          <w:b w:val="0"/>
          <w:szCs w:val="24"/>
        </w:rPr>
      </w:pPr>
    </w:p>
    <w:p w14:paraId="3BE9EADB" w14:textId="77777777" w:rsidR="00075FB4" w:rsidRDefault="00075FB4" w:rsidP="003975A8">
      <w:pPr>
        <w:pStyle w:val="anumeris2"/>
        <w:numPr>
          <w:ilvl w:val="0"/>
          <w:numId w:val="0"/>
        </w:numPr>
        <w:spacing w:line="240" w:lineRule="auto"/>
        <w:rPr>
          <w:b w:val="0"/>
          <w:szCs w:val="24"/>
        </w:rPr>
      </w:pPr>
    </w:p>
    <w:p w14:paraId="17E399EB" w14:textId="77777777" w:rsidR="001908A7" w:rsidRPr="001908A7" w:rsidRDefault="00075FB4" w:rsidP="003975A8">
      <w:pPr>
        <w:pStyle w:val="anumeris2"/>
        <w:numPr>
          <w:ilvl w:val="0"/>
          <w:numId w:val="0"/>
        </w:numPr>
        <w:spacing w:line="240" w:lineRule="auto"/>
        <w:rPr>
          <w:b w:val="0"/>
          <w:sz w:val="22"/>
          <w:szCs w:val="22"/>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F66989" w:rsidRPr="001908A7">
        <w:rPr>
          <w:b w:val="0"/>
          <w:sz w:val="22"/>
          <w:szCs w:val="22"/>
        </w:rPr>
        <w:t>Raseinių r. Ariogalos gimnazijos</w:t>
      </w:r>
      <w:r w:rsidR="001908A7" w:rsidRPr="001908A7">
        <w:rPr>
          <w:b w:val="0"/>
          <w:sz w:val="22"/>
          <w:szCs w:val="22"/>
        </w:rPr>
        <w:t xml:space="preserve"> </w:t>
      </w:r>
    </w:p>
    <w:p w14:paraId="1194955B" w14:textId="77777777" w:rsidR="00C52DC9" w:rsidRPr="001908A7" w:rsidRDefault="001908A7" w:rsidP="003975A8">
      <w:pPr>
        <w:pStyle w:val="anumeris2"/>
        <w:numPr>
          <w:ilvl w:val="0"/>
          <w:numId w:val="0"/>
        </w:numPr>
        <w:spacing w:line="240" w:lineRule="auto"/>
        <w:rPr>
          <w:rStyle w:val="anumerDiagrama"/>
          <w:b w:val="0"/>
          <w:sz w:val="22"/>
          <w:szCs w:val="22"/>
        </w:rPr>
      </w:pP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00F66989" w:rsidRPr="001908A7">
        <w:rPr>
          <w:b w:val="0"/>
          <w:sz w:val="22"/>
          <w:szCs w:val="22"/>
        </w:rPr>
        <w:t>m</w:t>
      </w:r>
      <w:r w:rsidR="00F66989"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p>
    <w:p w14:paraId="0C327464" w14:textId="77777777" w:rsidR="00F66989" w:rsidRPr="001908A7" w:rsidRDefault="00C52DC9"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F66989" w:rsidRPr="001908A7">
        <w:rPr>
          <w:rStyle w:val="anumerDiagrama"/>
          <w:rFonts w:eastAsia="Arial"/>
          <w:b w:val="0"/>
          <w:sz w:val="22"/>
          <w:szCs w:val="22"/>
        </w:rPr>
        <w:t>vertinimo tvarkos aprašo</w:t>
      </w:r>
    </w:p>
    <w:p w14:paraId="06A7D9E0" w14:textId="77777777" w:rsidR="001908A7" w:rsidRPr="00F56690" w:rsidRDefault="000618F0" w:rsidP="00F56690">
      <w:pPr>
        <w:spacing w:after="240" w:line="240" w:lineRule="auto"/>
        <w:ind w:left="5670" w:firstLine="567"/>
        <w:rPr>
          <w:rFonts w:ascii="Times New Roman" w:hAnsi="Times New Roman" w:cs="Times New Roman"/>
          <w:color w:val="7030A0"/>
          <w:szCs w:val="22"/>
        </w:rPr>
      </w:pPr>
      <w:r w:rsidRPr="001908A7">
        <w:rPr>
          <w:rStyle w:val="anumerDiagrama"/>
          <w:rFonts w:eastAsia="Arial"/>
          <w:color w:val="auto"/>
          <w:sz w:val="22"/>
          <w:szCs w:val="22"/>
        </w:rPr>
        <w:t xml:space="preserve">3 </w:t>
      </w:r>
      <w:r w:rsidR="00F66989" w:rsidRPr="001908A7">
        <w:rPr>
          <w:rStyle w:val="anumerDiagrama"/>
          <w:rFonts w:eastAsia="Arial"/>
          <w:color w:val="auto"/>
          <w:sz w:val="22"/>
          <w:szCs w:val="22"/>
        </w:rPr>
        <w:t>priedas</w:t>
      </w:r>
    </w:p>
    <w:p w14:paraId="705E2D08" w14:textId="77777777" w:rsidR="00194444" w:rsidRPr="008446E5" w:rsidRDefault="00F66989" w:rsidP="008446E5">
      <w:pPr>
        <w:spacing w:after="240" w:line="360" w:lineRule="auto"/>
        <w:jc w:val="center"/>
        <w:rPr>
          <w:rFonts w:ascii="Times New Roman" w:eastAsia="Times New Roman" w:hAnsi="Times New Roman" w:cs="Times New Roman"/>
          <w:b/>
          <w:color w:val="auto"/>
          <w:sz w:val="24"/>
          <w:szCs w:val="24"/>
          <w:lang w:eastAsia="en-US"/>
        </w:rPr>
      </w:pPr>
      <w:r w:rsidRPr="00E86CF7">
        <w:rPr>
          <w:rFonts w:ascii="Times New Roman" w:eastAsia="Times New Roman" w:hAnsi="Times New Roman" w:cs="Times New Roman"/>
          <w:b/>
          <w:color w:val="auto"/>
          <w:sz w:val="24"/>
          <w:szCs w:val="24"/>
          <w:lang w:eastAsia="en-US"/>
        </w:rPr>
        <w:t xml:space="preserve">UŽSIENIO </w:t>
      </w:r>
      <w:r w:rsidR="001908A7">
        <w:rPr>
          <w:rFonts w:ascii="Times New Roman" w:eastAsia="Times New Roman" w:hAnsi="Times New Roman" w:cs="Times New Roman"/>
          <w:b/>
          <w:color w:val="auto"/>
          <w:sz w:val="24"/>
          <w:szCs w:val="24"/>
          <w:lang w:eastAsia="en-US"/>
        </w:rPr>
        <w:t xml:space="preserve"> </w:t>
      </w:r>
      <w:r w:rsidRPr="00E86CF7">
        <w:rPr>
          <w:rFonts w:ascii="Times New Roman" w:eastAsia="Times New Roman" w:hAnsi="Times New Roman" w:cs="Times New Roman"/>
          <w:b/>
          <w:color w:val="auto"/>
          <w:sz w:val="24"/>
          <w:szCs w:val="24"/>
          <w:lang w:eastAsia="en-US"/>
        </w:rPr>
        <w:t>(ANGLŲ, VOKIEČIŲ, RUSŲ)</w:t>
      </w:r>
      <w:r w:rsidR="00587964">
        <w:rPr>
          <w:rFonts w:ascii="Times New Roman" w:eastAsia="Times New Roman" w:hAnsi="Times New Roman" w:cs="Times New Roman"/>
          <w:b/>
          <w:color w:val="auto"/>
          <w:sz w:val="24"/>
          <w:szCs w:val="24"/>
          <w:lang w:eastAsia="en-US"/>
        </w:rPr>
        <w:t xml:space="preserve"> KALBŲ</w:t>
      </w:r>
      <w:r w:rsidRPr="00E86CF7">
        <w:rPr>
          <w:rFonts w:ascii="Times New Roman" w:eastAsia="Times New Roman" w:hAnsi="Times New Roman" w:cs="Times New Roman"/>
          <w:b/>
          <w:color w:val="auto"/>
          <w:sz w:val="24"/>
          <w:szCs w:val="24"/>
          <w:lang w:eastAsia="en-US"/>
        </w:rPr>
        <w:t xml:space="preserve">  MOKINIŲ PAŽANGOS IR PASIEKIMŲ VERTINIMO </w:t>
      </w:r>
      <w:r>
        <w:rPr>
          <w:rFonts w:ascii="Times New Roman" w:eastAsia="Times New Roman" w:hAnsi="Times New Roman" w:cs="Times New Roman"/>
          <w:b/>
          <w:color w:val="auto"/>
          <w:sz w:val="24"/>
          <w:szCs w:val="24"/>
          <w:lang w:eastAsia="en-US"/>
        </w:rPr>
        <w:t xml:space="preserve"> METODIKA</w:t>
      </w:r>
    </w:p>
    <w:p w14:paraId="67F270C2" w14:textId="529B3D59" w:rsidR="00587964" w:rsidRPr="00587964" w:rsidRDefault="008446E5" w:rsidP="008446E5">
      <w:pPr>
        <w:spacing w:line="360" w:lineRule="auto"/>
        <w:ind w:firstLine="567"/>
        <w:jc w:val="both"/>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Užsienio kalbų dalyko mokinių pažangos ir pasiekimų v</w:t>
      </w:r>
      <w:r w:rsidR="00587964" w:rsidRPr="00587964">
        <w:rPr>
          <w:rFonts w:ascii="Times New Roman" w:eastAsia="Times New Roman" w:hAnsi="Times New Roman" w:cs="Times New Roman"/>
          <w:color w:val="auto"/>
          <w:sz w:val="24"/>
          <w:szCs w:val="24"/>
        </w:rPr>
        <w:t>ertinimo metodika parengta vadovaujantis Raseinių r. Ariogalos gimnazijos mokinių pažangos ir pasiekimų vertinimo tvarkos aprašu. Užsienio kalbų mokytojai  vadovaujasi apraše  numatytais vertinimo tikslais ir būdais, įgytų kompetencijų  vertinimo lentelėmis, 1–4, 5–8, I–IV gimnazijos klasių mokinių pažangos ir pasiekimų ugdymo procese vertinimo nuostatomis.</w:t>
      </w:r>
    </w:p>
    <w:p w14:paraId="5ADCAF32" w14:textId="77777777" w:rsidR="00587964" w:rsidRPr="00587964" w:rsidRDefault="00587964" w:rsidP="00075FB4">
      <w:pPr>
        <w:spacing w:before="120" w:after="120"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Kontrolinių darbų ir testų, namų darbų, savarankiškų, projektinių, kūrybinių darbų vertinimas</w:t>
      </w:r>
    </w:p>
    <w:p w14:paraId="5F3A0082" w14:textId="1A3FD779"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w:t>
      </w:r>
      <w:r w:rsidR="00B63424">
        <w:rPr>
          <w:rFonts w:ascii="Times New Roman" w:eastAsia="Times New Roman" w:hAnsi="Times New Roman" w:cs="Times New Roman"/>
          <w:sz w:val="24"/>
          <w:szCs w:val="24"/>
        </w:rPr>
        <w:t xml:space="preserve"> </w:t>
      </w:r>
      <w:r w:rsidRPr="00587964">
        <w:rPr>
          <w:rFonts w:ascii="Times New Roman" w:eastAsia="Times New Roman" w:hAnsi="Times New Roman" w:cs="Times New Roman"/>
          <w:sz w:val="24"/>
          <w:szCs w:val="24"/>
        </w:rPr>
        <w:t>Slenkstiniam pasiekimų lygio įvertinimui pasiekti reikia surinkti 35</w:t>
      </w:r>
      <w:r w:rsidR="00B63424">
        <w:rPr>
          <w:rFonts w:ascii="Times New Roman" w:eastAsia="Times New Roman" w:hAnsi="Times New Roman" w:cs="Times New Roman"/>
          <w:sz w:val="24"/>
          <w:szCs w:val="24"/>
        </w:rPr>
        <w:t xml:space="preserve"> proc.</w:t>
      </w:r>
      <w:r w:rsidRPr="00587964">
        <w:rPr>
          <w:rFonts w:ascii="Times New Roman" w:eastAsia="Times New Roman" w:hAnsi="Times New Roman" w:cs="Times New Roman"/>
          <w:sz w:val="24"/>
          <w:szCs w:val="24"/>
        </w:rPr>
        <w:t xml:space="preserve"> visų galimų taškų. Kiti pažymiai skaičiuojami proporcijos principu.  </w:t>
      </w:r>
    </w:p>
    <w:p w14:paraId="4F3251EB" w14:textId="519288E0"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1.1.</w:t>
      </w:r>
      <w:r w:rsidR="00B63424">
        <w:rPr>
          <w:rFonts w:ascii="Times New Roman" w:eastAsia="Times New Roman" w:hAnsi="Times New Roman" w:cs="Times New Roman"/>
          <w:sz w:val="24"/>
          <w:szCs w:val="24"/>
        </w:rPr>
        <w:t xml:space="preserve"> </w:t>
      </w:r>
      <w:r w:rsidRPr="00587964">
        <w:rPr>
          <w:rFonts w:ascii="Times New Roman" w:eastAsia="Times New Roman" w:hAnsi="Times New Roman" w:cs="Times New Roman"/>
          <w:sz w:val="24"/>
          <w:szCs w:val="24"/>
        </w:rPr>
        <w:t xml:space="preserve">Mokinių pasiekimai vertinami taikant formuojamojo vertinimo metodus (komentarų rašymas, „šviesoforas“ ir kiti). Rašymo gebėjimai įvertinami </w:t>
      </w:r>
      <w:r w:rsidRPr="00587964">
        <w:rPr>
          <w:rFonts w:ascii="Times New Roman" w:eastAsia="Times New Roman" w:hAnsi="Times New Roman" w:cs="Times New Roman"/>
          <w:color w:val="auto"/>
          <w:sz w:val="24"/>
          <w:szCs w:val="24"/>
        </w:rPr>
        <w:t>apibendrinamojo vertinimo</w:t>
      </w:r>
      <w:r w:rsidRPr="00587964">
        <w:rPr>
          <w:rFonts w:ascii="Times New Roman" w:eastAsia="Times New Roman" w:hAnsi="Times New Roman" w:cs="Times New Roman"/>
          <w:color w:val="FF0000"/>
          <w:sz w:val="24"/>
          <w:szCs w:val="24"/>
        </w:rPr>
        <w:t xml:space="preserve"> </w:t>
      </w:r>
      <w:r w:rsidRPr="00587964">
        <w:rPr>
          <w:rFonts w:ascii="Times New Roman" w:eastAsia="Times New Roman" w:hAnsi="Times New Roman" w:cs="Times New Roman"/>
          <w:sz w:val="24"/>
          <w:szCs w:val="24"/>
        </w:rPr>
        <w:t>metu pažymiu arba taškais pagal iš anksto su mokiniais aptartus kriterijus.  </w:t>
      </w:r>
    </w:p>
    <w:p w14:paraId="587D8447" w14:textId="0C63BD84"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1.2.</w:t>
      </w:r>
      <w:r w:rsidR="00B63424">
        <w:rPr>
          <w:rFonts w:ascii="Times New Roman" w:eastAsia="Times New Roman" w:hAnsi="Times New Roman" w:cs="Times New Roman"/>
          <w:sz w:val="24"/>
          <w:szCs w:val="24"/>
        </w:rPr>
        <w:t xml:space="preserve"> </w:t>
      </w:r>
      <w:r w:rsidRPr="00587964">
        <w:rPr>
          <w:rFonts w:ascii="Times New Roman" w:eastAsia="Times New Roman" w:hAnsi="Times New Roman" w:cs="Times New Roman"/>
          <w:sz w:val="24"/>
          <w:szCs w:val="24"/>
        </w:rPr>
        <w:t>Savarankiško darbo tikslas – sužinoti, kaip mokinys geba pritaikyti įgytas žinias, individualiai atlikti užduotis. Taškai, skiriami už minimalią programą, turi sudaryti ne mažiau kaip 35</w:t>
      </w:r>
      <w:r w:rsidR="00B63424">
        <w:rPr>
          <w:rFonts w:ascii="Times New Roman" w:eastAsia="Times New Roman" w:hAnsi="Times New Roman" w:cs="Times New Roman"/>
          <w:sz w:val="24"/>
          <w:szCs w:val="24"/>
        </w:rPr>
        <w:t xml:space="preserve"> proc.</w:t>
      </w:r>
      <w:r w:rsidRPr="00587964">
        <w:rPr>
          <w:rFonts w:ascii="Times New Roman" w:eastAsia="Times New Roman" w:hAnsi="Times New Roman" w:cs="Times New Roman"/>
          <w:sz w:val="24"/>
          <w:szCs w:val="24"/>
        </w:rPr>
        <w:t xml:space="preserve"> visų galimų savarankiško darbo taškų. Kiti pažymiai skaičiuojami proporcijos principu. </w:t>
      </w:r>
    </w:p>
    <w:p w14:paraId="624884D0" w14:textId="3FA50852"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color w:val="auto"/>
          <w:sz w:val="24"/>
          <w:szCs w:val="24"/>
        </w:rPr>
        <w:t>Kaupiamasis</w:t>
      </w:r>
      <w:r w:rsidR="00933232">
        <w:rPr>
          <w:rFonts w:ascii="Times New Roman" w:eastAsia="Times New Roman" w:hAnsi="Times New Roman" w:cs="Times New Roman"/>
          <w:color w:val="auto"/>
          <w:sz w:val="24"/>
          <w:szCs w:val="24"/>
        </w:rPr>
        <w:t>-</w:t>
      </w:r>
      <w:r w:rsidRPr="00587964">
        <w:rPr>
          <w:rFonts w:ascii="Times New Roman" w:eastAsia="Times New Roman" w:hAnsi="Times New Roman" w:cs="Times New Roman"/>
          <w:b/>
          <w:bCs/>
          <w:color w:val="auto"/>
          <w:sz w:val="24"/>
          <w:szCs w:val="24"/>
        </w:rPr>
        <w:t>suminis vertinimas </w:t>
      </w:r>
      <w:r w:rsidRPr="00587964">
        <w:rPr>
          <w:rFonts w:ascii="Times New Roman" w:eastAsia="Times New Roman" w:hAnsi="Times New Roman" w:cs="Times New Roman"/>
          <w:color w:val="auto"/>
          <w:sz w:val="24"/>
          <w:szCs w:val="24"/>
        </w:rPr>
        <w:t>  </w:t>
      </w:r>
    </w:p>
    <w:p w14:paraId="131C046B" w14:textId="7422461C"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color w:val="auto"/>
          <w:sz w:val="24"/>
          <w:szCs w:val="24"/>
        </w:rPr>
        <w:t>2. Kaupiamasis</w:t>
      </w:r>
      <w:r w:rsidR="00933232">
        <w:rPr>
          <w:rFonts w:ascii="Times New Roman" w:eastAsia="Times New Roman" w:hAnsi="Times New Roman" w:cs="Times New Roman"/>
          <w:color w:val="auto"/>
          <w:sz w:val="24"/>
          <w:szCs w:val="24"/>
        </w:rPr>
        <w:t>-</w:t>
      </w:r>
      <w:r w:rsidRPr="00587964">
        <w:rPr>
          <w:rFonts w:ascii="Times New Roman" w:eastAsia="Times New Roman" w:hAnsi="Times New Roman" w:cs="Times New Roman"/>
          <w:color w:val="auto"/>
          <w:sz w:val="24"/>
          <w:szCs w:val="24"/>
        </w:rPr>
        <w:t>suminis</w:t>
      </w:r>
      <w:r w:rsidRPr="00587964">
        <w:rPr>
          <w:rFonts w:ascii="Times New Roman" w:eastAsia="Times New Roman" w:hAnsi="Times New Roman" w:cs="Times New Roman"/>
          <w:b/>
          <w:bCs/>
          <w:color w:val="auto"/>
          <w:sz w:val="24"/>
          <w:szCs w:val="24"/>
        </w:rPr>
        <w:t xml:space="preserve">  </w:t>
      </w:r>
      <w:r w:rsidRPr="00587964">
        <w:rPr>
          <w:rFonts w:ascii="Times New Roman" w:eastAsia="Times New Roman" w:hAnsi="Times New Roman" w:cs="Times New Roman"/>
          <w:color w:val="auto"/>
          <w:sz w:val="24"/>
          <w:szCs w:val="24"/>
        </w:rPr>
        <w:t xml:space="preserve">vertinimas taikomas per visą ugdymo </w:t>
      </w:r>
      <w:r w:rsidRPr="00587964">
        <w:rPr>
          <w:rFonts w:ascii="Times New Roman" w:eastAsia="Times New Roman" w:hAnsi="Times New Roman" w:cs="Times New Roman"/>
          <w:color w:val="auto"/>
          <w:sz w:val="24"/>
          <w:szCs w:val="24"/>
          <w:lang w:val="pt-BR"/>
        </w:rPr>
        <w:t>procesą.</w:t>
      </w:r>
      <w:r w:rsidRPr="00587964">
        <w:rPr>
          <w:rFonts w:ascii="Times New Roman" w:eastAsia="Times New Roman" w:hAnsi="Times New Roman" w:cs="Times New Roman"/>
          <w:color w:val="auto"/>
          <w:sz w:val="24"/>
          <w:szCs w:val="24"/>
        </w:rPr>
        <w:t>  </w:t>
      </w:r>
    </w:p>
    <w:p w14:paraId="34E24314" w14:textId="30DC7CF9"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color w:val="auto"/>
          <w:sz w:val="24"/>
          <w:szCs w:val="24"/>
          <w:lang w:val="pt-BR"/>
        </w:rPr>
        <w:t>2.1. Kaupiamasis</w:t>
      </w:r>
      <w:r w:rsidR="00933232">
        <w:rPr>
          <w:rFonts w:ascii="Times New Roman" w:eastAsia="Times New Roman" w:hAnsi="Times New Roman" w:cs="Times New Roman"/>
          <w:color w:val="auto"/>
          <w:sz w:val="24"/>
          <w:szCs w:val="24"/>
        </w:rPr>
        <w:t>-</w:t>
      </w:r>
      <w:r w:rsidRPr="00587964">
        <w:rPr>
          <w:rFonts w:ascii="Times New Roman" w:eastAsia="Times New Roman" w:hAnsi="Times New Roman" w:cs="Times New Roman"/>
          <w:color w:val="auto"/>
          <w:sz w:val="24"/>
          <w:szCs w:val="24"/>
          <w:lang w:val="pt-BR"/>
        </w:rPr>
        <w:t>suminis vertinimas taikomas vertinant mokinio namų darbus, aktyvų individualų ir grupinį darbą, atsakinėjimą žodžiu, nedidelės apimties kūrybinius, projektinius, tiriamuosius darbus. </w:t>
      </w:r>
      <w:r w:rsidRPr="00587964">
        <w:rPr>
          <w:rFonts w:ascii="Times New Roman" w:eastAsia="Times New Roman" w:hAnsi="Times New Roman" w:cs="Times New Roman"/>
          <w:color w:val="auto"/>
          <w:sz w:val="24"/>
          <w:szCs w:val="24"/>
        </w:rPr>
        <w:t>  </w:t>
      </w:r>
    </w:p>
    <w:p w14:paraId="673437AC" w14:textId="1568081B" w:rsidR="00587964" w:rsidRPr="00587964" w:rsidRDefault="00587964" w:rsidP="00075FB4">
      <w:pPr>
        <w:spacing w:line="36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color w:val="auto"/>
          <w:sz w:val="24"/>
          <w:szCs w:val="24"/>
          <w:lang w:val="pt-BR"/>
        </w:rPr>
        <w:t>2.2. Kaupiamasis</w:t>
      </w:r>
      <w:r w:rsidR="00933232">
        <w:rPr>
          <w:rFonts w:ascii="Times New Roman" w:eastAsia="Times New Roman" w:hAnsi="Times New Roman" w:cs="Times New Roman"/>
          <w:color w:val="auto"/>
          <w:sz w:val="24"/>
          <w:szCs w:val="24"/>
        </w:rPr>
        <w:t>-</w:t>
      </w:r>
      <w:r w:rsidRPr="00587964">
        <w:rPr>
          <w:rFonts w:ascii="Times New Roman" w:eastAsia="Times New Roman" w:hAnsi="Times New Roman" w:cs="Times New Roman"/>
          <w:color w:val="auto"/>
          <w:sz w:val="24"/>
          <w:szCs w:val="24"/>
          <w:lang w:val="pt-BR"/>
        </w:rPr>
        <w:t>suminis vertinimas pagrįstas mokytojo pasirinktu individualiu vertinimo būdu ir sistema.</w:t>
      </w:r>
      <w:r w:rsidRPr="00587964">
        <w:rPr>
          <w:rFonts w:ascii="Times New Roman" w:eastAsia="Times New Roman" w:hAnsi="Times New Roman" w:cs="Times New Roman"/>
          <w:color w:val="auto"/>
          <w:sz w:val="24"/>
          <w:szCs w:val="24"/>
        </w:rPr>
        <w:t> </w:t>
      </w:r>
    </w:p>
    <w:p w14:paraId="5948A06B"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Kalbėjimo užduočių vertinimas</w:t>
      </w:r>
      <w:r w:rsidRPr="00587964">
        <w:rPr>
          <w:rFonts w:ascii="Times New Roman" w:eastAsia="Times New Roman" w:hAnsi="Times New Roman" w:cs="Times New Roman"/>
          <w:sz w:val="24"/>
          <w:szCs w:val="24"/>
        </w:rPr>
        <w:t>  </w:t>
      </w:r>
    </w:p>
    <w:p w14:paraId="523F0807" w14:textId="530BB226"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3.</w:t>
      </w:r>
      <w:r w:rsidR="00933232">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Monologo vertinimas 5-8 klasės</w:t>
      </w:r>
      <w:r w:rsidRPr="00587964">
        <w:rPr>
          <w:rFonts w:ascii="Times New Roman" w:eastAsia="Times New Roman" w:hAnsi="Times New Roman" w:cs="Times New Roman"/>
          <w:sz w:val="24"/>
          <w:szCs w:val="24"/>
        </w:rPr>
        <w:t>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380"/>
        <w:gridCol w:w="5985"/>
      </w:tblGrid>
      <w:tr w:rsidR="00587964" w:rsidRPr="00587964" w14:paraId="38387A7C" w14:textId="77777777" w:rsidTr="0058796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723E89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Kriterijus</w:t>
            </w:r>
            <w:r w:rsidRPr="00587964">
              <w:rPr>
                <w:rFonts w:ascii="Times New Roman" w:eastAsia="Times New Roman" w:hAnsi="Times New Roman" w:cs="Times New Roman"/>
                <w:sz w:val="24"/>
                <w:szCs w:val="24"/>
              </w:rPr>
              <w:t>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79F6A0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59B2B78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r w:rsidRPr="00587964">
              <w:rPr>
                <w:rFonts w:ascii="Times New Roman" w:eastAsia="Times New Roman" w:hAnsi="Times New Roman" w:cs="Times New Roman"/>
                <w:sz w:val="24"/>
                <w:szCs w:val="24"/>
              </w:rPr>
              <w:t> </w:t>
            </w:r>
          </w:p>
        </w:tc>
      </w:tr>
      <w:tr w:rsidR="00587964" w:rsidRPr="00587964" w14:paraId="5EC94D2B"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BFADD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97D76F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Turinio atskleidimas, išsamumas. Žodyno turtingumas ir įvairovė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D4A85E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EFEC49C"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Atsakymas visiškai atitinka užduotis, yra išsamus, apimtis pakankama, žodynas turtingas, trūkstamas sąvokas moksleivis sugeba pakeisti kitais žodžiais. </w:t>
            </w:r>
          </w:p>
        </w:tc>
      </w:tr>
      <w:tr w:rsidR="00587964" w:rsidRPr="00587964" w14:paraId="6287DD71"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A242C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AE9F76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CC451EE" w14:textId="56D4C456"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Atsakymas atitinka užduot</w:t>
            </w:r>
            <w:r w:rsidR="00933232">
              <w:rPr>
                <w:rFonts w:ascii="Times New Roman" w:eastAsia="Times New Roman" w:hAnsi="Times New Roman" w:cs="Times New Roman"/>
                <w:sz w:val="24"/>
                <w:szCs w:val="24"/>
              </w:rPr>
              <w:t>į</w:t>
            </w:r>
            <w:r w:rsidRPr="00587964">
              <w:rPr>
                <w:rFonts w:ascii="Times New Roman" w:eastAsia="Times New Roman" w:hAnsi="Times New Roman" w:cs="Times New Roman"/>
                <w:sz w:val="24"/>
                <w:szCs w:val="24"/>
              </w:rPr>
              <w:t>, tačiau nėra išsamus, žodynas nėra turtingas. </w:t>
            </w:r>
          </w:p>
        </w:tc>
      </w:tr>
      <w:tr w:rsidR="00587964" w:rsidRPr="00587964" w14:paraId="6F0758D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472AE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2463E4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BD11460" w14:textId="3B7CF56E"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Atsakymas ne visada atitinka užduotis, yra paviršutiniškas, minimaliai išnaudota</w:t>
            </w:r>
            <w:r w:rsidR="00933232">
              <w:rPr>
                <w:rFonts w:ascii="Times New Roman" w:eastAsia="Times New Roman" w:hAnsi="Times New Roman" w:cs="Times New Roman"/>
                <w:sz w:val="24"/>
                <w:szCs w:val="24"/>
              </w:rPr>
              <w:t>s</w:t>
            </w:r>
            <w:r w:rsidRPr="00587964">
              <w:rPr>
                <w:rFonts w:ascii="Times New Roman" w:eastAsia="Times New Roman" w:hAnsi="Times New Roman" w:cs="Times New Roman"/>
                <w:sz w:val="24"/>
                <w:szCs w:val="24"/>
              </w:rPr>
              <w:t xml:space="preserve"> laikas, žodynas neturtingas, kartais </w:t>
            </w:r>
            <w:r w:rsidRPr="00587964">
              <w:rPr>
                <w:rFonts w:ascii="Times New Roman" w:eastAsia="Times New Roman" w:hAnsi="Times New Roman" w:cs="Times New Roman"/>
                <w:sz w:val="24"/>
                <w:szCs w:val="24"/>
              </w:rPr>
              <w:lastRenderedPageBreak/>
              <w:t>netinkamai parenkami žodžiai, netiksliai pakeičiamos trūkstamos sąvokos.  </w:t>
            </w:r>
          </w:p>
        </w:tc>
      </w:tr>
      <w:tr w:rsidR="00587964" w:rsidRPr="00587964" w14:paraId="7AEB48B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E882F5"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DF4A9D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2E25CB0C"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Atsakymas neatitinka užduočių, padrikos frazės, tema neatskleista, daug kalbos raiškos klaidų. </w:t>
            </w:r>
          </w:p>
        </w:tc>
      </w:tr>
      <w:tr w:rsidR="00587964" w:rsidRPr="00587964" w14:paraId="521728EB"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51D85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1E57A9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Kalbėjimo sklandumas ir rišlumas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B9DC04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3DE6960C"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Tikslingai planuojamas tekstas (įžanga, dėstymas, pabaiga), nuosekliai dėstomos mintys, kalba sklandi, rišli. </w:t>
            </w:r>
          </w:p>
        </w:tc>
      </w:tr>
      <w:tr w:rsidR="00587964" w:rsidRPr="00587964" w14:paraId="7E3E6194"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89A20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41AAF0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EB98560"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 visiškai teisingai struktūruotas, trūksta minčių nuoseklumo, yra netikslingų pauzių. </w:t>
            </w:r>
          </w:p>
        </w:tc>
      </w:tr>
      <w:tr w:rsidR="00587964" w:rsidRPr="00587964" w14:paraId="450187A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326353"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3A194B0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760509D"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nestruktūruotas, mintys dėstomos nenuosekliai, kalba nerišli, atskiros frazės. </w:t>
            </w:r>
          </w:p>
        </w:tc>
      </w:tr>
      <w:tr w:rsidR="00587964" w:rsidRPr="00587964" w14:paraId="66E63F4E"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6BDEBC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F0C2B6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Kalbos priemonių taisyklingumas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30E9178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937A5F2"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Klaidų visiškai nėra arba jos pavienės ir neesminės. </w:t>
            </w:r>
          </w:p>
        </w:tc>
      </w:tr>
      <w:tr w:rsidR="00587964" w:rsidRPr="00587964" w14:paraId="4D237893"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17800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6298886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10B6BAA8"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klaidų, tačiau jos netrukdo suprasti teksto. </w:t>
            </w:r>
          </w:p>
        </w:tc>
      </w:tr>
      <w:tr w:rsidR="00587964" w:rsidRPr="00587964" w14:paraId="377B3DC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D58C6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6F78F01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D9F6891"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klaidų, kartais trukdančių suprasti tekstą. </w:t>
            </w:r>
          </w:p>
        </w:tc>
      </w:tr>
      <w:tr w:rsidR="00587964" w:rsidRPr="00587964" w14:paraId="232B0554"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FE7AA7"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6B40D5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470B70B"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daug klaidų, dažnai negalima suprasti teksto. </w:t>
            </w:r>
          </w:p>
        </w:tc>
      </w:tr>
      <w:tr w:rsidR="00587964" w:rsidRPr="00587964" w14:paraId="6E5CC364"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78236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FF2457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C5F980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1A594946"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Taisyklingai taria, gerai intonuoja arba pasitaiko pavienių tarimo ir intonacijos klaidų, tačiau jos visiškai netrukdo suprasti atsakymą. </w:t>
            </w:r>
          </w:p>
        </w:tc>
      </w:tr>
      <w:tr w:rsidR="00587964" w:rsidRPr="00587964" w14:paraId="7DDC4B2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C0BFA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38861C8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C002D73"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tarimo ir intonacijos klaidų, tačiau atsakymą įmanoma suprasti. </w:t>
            </w:r>
          </w:p>
        </w:tc>
      </w:tr>
      <w:tr w:rsidR="00587964" w:rsidRPr="00587964" w14:paraId="33A4AC0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3CD23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35A66B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E2384A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daug tarimo ir intonacijos klaidų, atsakymą neįmanoma suprasti. </w:t>
            </w:r>
          </w:p>
        </w:tc>
      </w:tr>
      <w:tr w:rsidR="00587964" w:rsidRPr="00587964" w14:paraId="24AC1FC7" w14:textId="77777777" w:rsidTr="0058796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F6916CF"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D9CE3D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c>
          <w:tcPr>
            <w:tcW w:w="5985" w:type="dxa"/>
            <w:tcBorders>
              <w:top w:val="single" w:sz="6" w:space="0" w:color="auto"/>
              <w:left w:val="single" w:sz="6" w:space="0" w:color="auto"/>
              <w:bottom w:val="nil"/>
              <w:right w:val="nil"/>
            </w:tcBorders>
            <w:shd w:val="clear" w:color="auto" w:fill="auto"/>
            <w:hideMark/>
          </w:tcPr>
          <w:p w14:paraId="56DE2E8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r>
    </w:tbl>
    <w:p w14:paraId="7A4BDF3E"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w:t>
      </w:r>
    </w:p>
    <w:p w14:paraId="4BC05871" w14:textId="0FFBCD52"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4. Dialogo vertinimas 5</w:t>
      </w:r>
      <w:r w:rsidR="00933232">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8 klasės</w:t>
      </w:r>
      <w:r w:rsidRPr="00587964">
        <w:rPr>
          <w:rFonts w:ascii="Times New Roman" w:eastAsia="Times New Roman" w:hAnsi="Times New Roman" w:cs="Times New Roman"/>
          <w:sz w:val="24"/>
          <w:szCs w:val="24"/>
        </w:rPr>
        <w:t>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380"/>
        <w:gridCol w:w="5985"/>
      </w:tblGrid>
      <w:tr w:rsidR="00587964" w:rsidRPr="00587964" w14:paraId="164A87BA" w14:textId="77777777" w:rsidTr="00587964">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D0DB7E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Kriterijus</w:t>
            </w:r>
            <w:r w:rsidRPr="00587964">
              <w:rPr>
                <w:rFonts w:ascii="Times New Roman" w:eastAsia="Times New Roman" w:hAnsi="Times New Roman" w:cs="Times New Roman"/>
                <w:sz w:val="24"/>
                <w:szCs w:val="24"/>
              </w:rPr>
              <w:t>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254CC0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A23B10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r w:rsidRPr="00587964">
              <w:rPr>
                <w:rFonts w:ascii="Times New Roman" w:eastAsia="Times New Roman" w:hAnsi="Times New Roman" w:cs="Times New Roman"/>
                <w:sz w:val="24"/>
                <w:szCs w:val="24"/>
              </w:rPr>
              <w:t> </w:t>
            </w:r>
          </w:p>
        </w:tc>
      </w:tr>
      <w:tr w:rsidR="00587964" w:rsidRPr="00587964" w14:paraId="497E3C84" w14:textId="77777777" w:rsidTr="00587964">
        <w:trPr>
          <w:trHeight w:val="300"/>
        </w:trPr>
        <w:tc>
          <w:tcPr>
            <w:tcW w:w="22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45A78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Komunikacinių intencijų realizavimas </w:t>
            </w:r>
          </w:p>
          <w:p w14:paraId="3F39B7A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2446971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43204EDD"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Atsakymas atitinka turinį, pokalbio tikslas realizuojamas. </w:t>
            </w:r>
          </w:p>
        </w:tc>
      </w:tr>
      <w:tr w:rsidR="00587964" w:rsidRPr="00587964" w14:paraId="303B432F"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E471B1"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8EA4FB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50002293"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Pokalbio tikslas ne visiškai sklandžiai realizuojamas. </w:t>
            </w:r>
          </w:p>
        </w:tc>
      </w:tr>
      <w:tr w:rsidR="00587964" w:rsidRPr="00587964" w14:paraId="6AE1AB4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8D3D7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17CAEF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27510962"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Pokalbio tikslas gana sunkiai realizuojamas.  </w:t>
            </w:r>
          </w:p>
        </w:tc>
      </w:tr>
      <w:tr w:rsidR="00587964" w:rsidRPr="00587964" w14:paraId="166155B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757EE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2C914E2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5D6F6ACE"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Pokalbio tikslas visai arba beveik nerealizuojamas. </w:t>
            </w:r>
          </w:p>
        </w:tc>
      </w:tr>
      <w:tr w:rsidR="00587964" w:rsidRPr="00587964" w14:paraId="6340AC63" w14:textId="77777777" w:rsidTr="00587964">
        <w:trPr>
          <w:trHeight w:val="300"/>
        </w:trPr>
        <w:tc>
          <w:tcPr>
            <w:tcW w:w="22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2281D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9DBAA3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Sąveika ir lankstumas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B1EA22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4140852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Inicijuoja ir palaiko pokalbį, adekvačiai reaguoja į pašnekovo replikas. </w:t>
            </w:r>
          </w:p>
        </w:tc>
      </w:tr>
      <w:tr w:rsidR="00587964" w:rsidRPr="00587964" w14:paraId="73910AC5"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224AE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5A039D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3ED7B03E"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Gana gerai inicijuoja ir palaiko pokalbį, adekvačiai reaguoja į pašnekovo replikas, tačiau pasitaiko nenatūralių pauzių. </w:t>
            </w:r>
          </w:p>
        </w:tc>
      </w:tr>
      <w:tr w:rsidR="00587964" w:rsidRPr="00587964" w14:paraId="57387E2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571603"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DF441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6E6FEF34"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Vangokai bendrauja, atsako ne į visas replikas. </w:t>
            </w:r>
          </w:p>
        </w:tc>
      </w:tr>
      <w:tr w:rsidR="00587964" w:rsidRPr="00587964" w14:paraId="27CEF54E"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4D478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8BF102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24DC0595"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Atsiriboja atsakymais </w:t>
            </w:r>
            <w:r w:rsidRPr="00587964">
              <w:rPr>
                <w:rFonts w:ascii="Times New Roman" w:eastAsia="Times New Roman" w:hAnsi="Times New Roman" w:cs="Times New Roman"/>
                <w:i/>
                <w:iCs/>
                <w:sz w:val="24"/>
                <w:szCs w:val="24"/>
              </w:rPr>
              <w:t xml:space="preserve">taip </w:t>
            </w:r>
            <w:r w:rsidRPr="00587964">
              <w:rPr>
                <w:rFonts w:ascii="Times New Roman" w:eastAsia="Times New Roman" w:hAnsi="Times New Roman" w:cs="Times New Roman"/>
                <w:sz w:val="24"/>
                <w:szCs w:val="24"/>
              </w:rPr>
              <w:t xml:space="preserve">arba </w:t>
            </w:r>
            <w:r w:rsidRPr="00587964">
              <w:rPr>
                <w:rFonts w:ascii="Times New Roman" w:eastAsia="Times New Roman" w:hAnsi="Times New Roman" w:cs="Times New Roman"/>
                <w:i/>
                <w:iCs/>
                <w:sz w:val="24"/>
                <w:szCs w:val="24"/>
              </w:rPr>
              <w:t xml:space="preserve">ne, </w:t>
            </w:r>
            <w:r w:rsidRPr="00587964">
              <w:rPr>
                <w:rFonts w:ascii="Times New Roman" w:eastAsia="Times New Roman" w:hAnsi="Times New Roman" w:cs="Times New Roman"/>
                <w:sz w:val="24"/>
                <w:szCs w:val="24"/>
              </w:rPr>
              <w:t>nesugeba dalyvauti pokalbyje. </w:t>
            </w:r>
          </w:p>
        </w:tc>
      </w:tr>
      <w:tr w:rsidR="00587964" w:rsidRPr="00587964" w14:paraId="2CDBB8A4" w14:textId="77777777" w:rsidTr="00587964">
        <w:trPr>
          <w:trHeight w:val="300"/>
        </w:trPr>
        <w:tc>
          <w:tcPr>
            <w:tcW w:w="22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A5727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Kalbos priemonių taisyklingumas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6B2479B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15D8C49"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Klaidų visiškai nėra arba jos pavienės, neesminės ir netrukdo suprasti atsakymą. </w:t>
            </w:r>
          </w:p>
        </w:tc>
      </w:tr>
      <w:tr w:rsidR="00587964" w:rsidRPr="00587964" w14:paraId="0DAFBA0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47499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3DDFE44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514636C3"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klaidų, kartais trukdančių suprasti atsakymą. </w:t>
            </w:r>
          </w:p>
        </w:tc>
      </w:tr>
      <w:tr w:rsidR="00587964" w:rsidRPr="00587964" w14:paraId="7622B7E0"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8124B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A6A6FD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4050C858"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daug klaidų, dažnai negalima suprasti atsakymą. </w:t>
            </w:r>
          </w:p>
        </w:tc>
      </w:tr>
      <w:tr w:rsidR="00587964" w:rsidRPr="00587964" w14:paraId="0B681145" w14:textId="77777777" w:rsidTr="00587964">
        <w:trPr>
          <w:trHeight w:val="300"/>
        </w:trPr>
        <w:tc>
          <w:tcPr>
            <w:tcW w:w="22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CF4F96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D107C9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Tarimas, intonacija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C89ACF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18BC507A"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Taisyklingai taria, gerai intonuoja arba pasitaiko pavienių tarimo ir intonacijos klaidų, tačiau jos visiškai netrukdo suprasti atsakymą. </w:t>
            </w:r>
          </w:p>
        </w:tc>
      </w:tr>
      <w:tr w:rsidR="00587964" w:rsidRPr="00587964" w14:paraId="30626E2F"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6B3957"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6839E1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1253B564"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tarimo ir intonacijos klaidų, tačiau atsakymą įmanoma suprasti. </w:t>
            </w:r>
          </w:p>
        </w:tc>
      </w:tr>
      <w:tr w:rsidR="00587964" w:rsidRPr="00587964" w14:paraId="24D7D6F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29C50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C78BA7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5E956886" w14:textId="7777777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daug tarimo ir intonacijos klaidų, atsakymą neįmanoma suprasti. </w:t>
            </w:r>
          </w:p>
        </w:tc>
      </w:tr>
      <w:tr w:rsidR="00587964" w:rsidRPr="00587964" w14:paraId="400C1B0E" w14:textId="77777777" w:rsidTr="00587964">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5E85FE"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04726F5" w14:textId="77777777" w:rsidR="00587964" w:rsidRPr="00587964" w:rsidRDefault="00587964" w:rsidP="0016401B">
            <w:pPr>
              <w:numPr>
                <w:ilvl w:val="0"/>
                <w:numId w:val="116"/>
              </w:numPr>
              <w:spacing w:after="160" w:line="240" w:lineRule="auto"/>
              <w:contextualSpacing/>
              <w:jc w:val="center"/>
              <w:textAlignment w:val="baseline"/>
              <w:rPr>
                <w:rFonts w:ascii="Times New Roman" w:eastAsia="Times New Roman" w:hAnsi="Times New Roman" w:cs="Times New Roman"/>
                <w:sz w:val="24"/>
                <w:szCs w:val="24"/>
              </w:rPr>
            </w:pPr>
          </w:p>
        </w:tc>
        <w:tc>
          <w:tcPr>
            <w:tcW w:w="5985" w:type="dxa"/>
            <w:tcBorders>
              <w:top w:val="single" w:sz="6" w:space="0" w:color="auto"/>
              <w:left w:val="single" w:sz="6" w:space="0" w:color="auto"/>
              <w:bottom w:val="nil"/>
              <w:right w:val="nil"/>
            </w:tcBorders>
            <w:shd w:val="clear" w:color="auto" w:fill="auto"/>
            <w:hideMark/>
          </w:tcPr>
          <w:p w14:paraId="54AE5BF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r>
    </w:tbl>
    <w:p w14:paraId="2B76C4A0" w14:textId="4A008134"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*Vertinimas taškais atitinka įvertinimą balais (pvz.</w:t>
      </w:r>
      <w:r w:rsidR="0093323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10 taškų atitinka 10 balų). </w:t>
      </w:r>
    </w:p>
    <w:p w14:paraId="0661EE1E"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lastRenderedPageBreak/>
        <w:t> </w:t>
      </w:r>
    </w:p>
    <w:p w14:paraId="75F8AD04" w14:textId="3C66004D"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5. Monologo vertinimas I</w:t>
      </w:r>
      <w:r w:rsidR="00933232">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IV gimnazijos klasėse</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2250"/>
        <w:gridCol w:w="2265"/>
        <w:gridCol w:w="2310"/>
        <w:gridCol w:w="1860"/>
      </w:tblGrid>
      <w:tr w:rsidR="00587964" w:rsidRPr="00587964" w14:paraId="02D2E312" w14:textId="77777777" w:rsidTr="00587964">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01274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F0D457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Turinio atskleidimas, išsamumas. Žodyno turtingumas ir įvairovė (daugiausia 4 taškai)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B2EF2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Kalbėjimo sklandumas ir rišlumas (daugiausia 4 taškai)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3088DF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Kalbos priemonių taisyklingumas (daugiausia 3 taškai)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A3A8A2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(daugiausia 3 taškai) </w:t>
            </w:r>
          </w:p>
        </w:tc>
      </w:tr>
      <w:tr w:rsidR="00587964" w:rsidRPr="00587964" w14:paraId="4EE9CDE2" w14:textId="77777777" w:rsidTr="00587964">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F5DE86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0A9A079" w14:textId="77777777" w:rsidR="00587964" w:rsidRPr="00587964" w:rsidRDefault="00587964" w:rsidP="00933232">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išsamus, pateikiama pavyzdžių ir detalių.  </w:t>
            </w:r>
          </w:p>
          <w:p w14:paraId="067DFF7A" w14:textId="77777777" w:rsidR="00587964" w:rsidRPr="00587964" w:rsidRDefault="00587964" w:rsidP="00933232">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Žodynas pakankamai platus. Mintys reiškiamos aiškiai ir taip, kad beveik nepastebima, jog kalbėjimas yra ribojamas kalbinių išteklių. </w:t>
            </w:r>
          </w:p>
          <w:p w14:paraId="2ABEA3AB" w14:textId="77777777" w:rsidR="00587964" w:rsidRPr="00587964" w:rsidRDefault="00587964" w:rsidP="00933232">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formuluojamos vartojant įvairias retesnes leksines ir sudėtingas gramatines struktūras. </w:t>
            </w:r>
          </w:p>
          <w:p w14:paraId="6E99ACDF" w14:textId="77777777" w:rsidR="00587964" w:rsidRPr="00587964" w:rsidRDefault="00587964" w:rsidP="00933232">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Laisvai perfrazuojama, jei trūksta žodyno.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889C81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Komunikuoja spontaniškai, natūraliu tempu, dažnai itin laisvai ir lengvai reiškia mintis net ir tada, kai šneka daugiau ir kalba yra sudėtinga.  </w:t>
            </w:r>
          </w:p>
          <w:p w14:paraId="78CDA06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Veiksmingai vartojami diskurso žymekliai ir teksto siejimo žodžiai, siekiant parodyti minčių sąsajas ir pabrėžti pagrindinę mintį.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390446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09DC05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r>
      <w:tr w:rsidR="00587964" w:rsidRPr="00587964" w14:paraId="62EBEE92" w14:textId="77777777" w:rsidTr="00587964">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A8C3A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0BF8DE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gana išsamus, stengiamasi teiginius pagrįsti pavyzdžiais ar detalėmis. Žodynas gana platus, nors mintys ne visada formuluojamos įvairiai.  </w:t>
            </w:r>
          </w:p>
          <w:p w14:paraId="7FB3547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Retesnė leksika, sudėtingos gramatinės struktūros vartojamos rečiau, o dėl žodyno spragų kartais akivaizdžiai sudvejojama, perfrazuojama, ar pasikartojama.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DBB738E" w14:textId="4C850C16"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 gana tolygiu tempu, ilgesnių pauzių pasitaiko retai, jos dažnesnės tarp sakinių. Ilgiau kalbant, mintis gali šiek tiek šokinėti, trūkinėti nuoseklus dėstymas. Vartojamas ribotas siejimo priemonių kiekis. Diskurso žym</w:t>
            </w:r>
            <w:r w:rsidR="00933232">
              <w:rPr>
                <w:rFonts w:ascii="Times New Roman" w:eastAsia="Times New Roman" w:hAnsi="Times New Roman" w:cs="Times New Roman"/>
                <w:sz w:val="24"/>
                <w:szCs w:val="24"/>
              </w:rPr>
              <w:t>e</w:t>
            </w:r>
            <w:r w:rsidRPr="00587964">
              <w:rPr>
                <w:rFonts w:ascii="Times New Roman" w:eastAsia="Times New Roman" w:hAnsi="Times New Roman" w:cs="Times New Roman"/>
                <w:sz w:val="24"/>
                <w:szCs w:val="24"/>
              </w:rPr>
              <w:t>kliai vartojami, bet ne visada tinkamai.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B4CD5D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Klaidų, kurios sukeltų nesusipratimų, nedaroma. Klystama vartojant tik sudėtingesnes konstrukcijas, o suklydus dažniausiai pasitaisoma.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DB48F5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aiški, kalbos tempas ir ritmas natūralus, tinkamai dedami loginiai kirčiai siekiant efektyviau perteikti savo mintis. </w:t>
            </w:r>
          </w:p>
        </w:tc>
      </w:tr>
      <w:tr w:rsidR="00587964" w:rsidRPr="00587964" w14:paraId="232D7400" w14:textId="77777777" w:rsidTr="00587964">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02C3B7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BF1472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retkarčiais nukrypsta nuo pagrindinės temos, įterpiama detalių, nesusijusių su tema. </w:t>
            </w:r>
          </w:p>
          <w:p w14:paraId="42445D1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Žodynas nepakankamai platus, vartojama pagrindinė leksika ir gramatinės struktūros. Mintys ne visada formuluojamos </w:t>
            </w:r>
            <w:r w:rsidRPr="00587964">
              <w:rPr>
                <w:rFonts w:ascii="Times New Roman" w:eastAsia="Times New Roman" w:hAnsi="Times New Roman" w:cs="Times New Roman"/>
                <w:sz w:val="24"/>
                <w:szCs w:val="24"/>
              </w:rPr>
              <w:lastRenderedPageBreak/>
              <w:t>įvairiai, o dėl žodyno spragų kartais akivaizdžiai sudvejojama ar perfrazuojama, ar pasikartojama, tačiau tai reikalauja didelių pastangų.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3B5249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Kalba pakankamai laisvai, tačiau kalbos tempas sulėtėja, kai trūksta reikiamo žodžio arba atsiranda viena kita pauzė. Vartojami keli diskurso žymekliai, tačiau jie nuolatos pasikartoja.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7495C6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Pasitaiko nesisteminių klaidų, menkų sakinio sandaros trūkumų, bet jie gana reti ir nesukelia nesusipratimų. Nepasitaisoma, jei suklystama vartojant sudėtingesnes konstrukcijas.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46B4B1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aiški ir natūrali. </w:t>
            </w:r>
          </w:p>
        </w:tc>
      </w:tr>
      <w:tr w:rsidR="00587964" w:rsidRPr="00587964" w14:paraId="4AF41D21" w14:textId="77777777" w:rsidTr="00587964">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1C7DD0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B76EB6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siauras, į temos klausimus atsakoma paviršutiniškai ir apibendrintai, be pavyzdžių. </w:t>
            </w:r>
          </w:p>
          <w:p w14:paraId="6C32699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Žodynas ribotas, tačiau jo pakanka paaiškinti svarbiausius minties ar problemos aspektus ir reikšti mintis kasdienio gyvenimo temomis. Vengiant pasikartojimo bandoma perfrazuoti.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508EFF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Mintis reiškia palyginti laisvai, tačiau dėl formulavimo sunkumų dažnai stabteli, ieško tinkamo žodžio. Sieja trumpesnius paprastus elementus į rišlią grandininę minčių seką.  </w:t>
            </w:r>
          </w:p>
          <w:p w14:paraId="22EB90C2"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Diskurso žymekliai vartojami retai ir/ar netinkamai, vietoj jų daromos pauzės.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21D1FC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Vartojamos paprastos konstrukcijos, tačiau ir tada klystama. Klaidos kartais trukdo suprasti, kas norima pasakyti. Sudėtingesnių konstrukcijų vartojama retai.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58925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gerai suprantama, net jei kartais akivaizdus kitos kalbos akcentas ir tariant retkarčiais klystama. Klaidos netrukdo suprasti, kas sakoma. </w:t>
            </w:r>
          </w:p>
        </w:tc>
      </w:tr>
      <w:tr w:rsidR="00587964" w:rsidRPr="00587964" w14:paraId="51508F18" w14:textId="77777777" w:rsidTr="00587964">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20E53E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AB69C3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nepakankamas.  </w:t>
            </w:r>
          </w:p>
          <w:p w14:paraId="5A94B4A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Žodynas per siauras, kad būtų įmanoma kalbėti nurodyta tema. Vartojamos tik elementarios struktūros.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5E2C14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Kalba taip, kad būtų suprastas, nors daro daug pauzių, vis mėgina iš naujo, performuluoja. Vartoja tik dažniausius jungtukus paprastiems sakiniams ar žodžiams sieti (ir, bet, todėl, kad).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1EC35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Vartoja tik paprastas gramatines formas, bet nuolat daro elementarių klaidų. Dėl dažnų klaidų pašnekovui sunku suprasti, kas norima pasakyti.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2390A6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Nepaisant pastebimo akcento, tartis pakankamai gera, kad būtų aišku, kas norima pasakyti, bet pašnekovai kartais turi paprašyti pakartoti. </w:t>
            </w:r>
          </w:p>
        </w:tc>
      </w:tr>
    </w:tbl>
    <w:p w14:paraId="1A8E73B9" w14:textId="191F6B71"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6. Dialogo vertinimas I</w:t>
      </w:r>
      <w:r w:rsidR="00933232">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IV gimnazijos klasėse</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
        <w:gridCol w:w="2277"/>
        <w:gridCol w:w="2292"/>
        <w:gridCol w:w="2307"/>
        <w:gridCol w:w="1857"/>
      </w:tblGrid>
      <w:tr w:rsidR="00587964" w:rsidRPr="00587964" w14:paraId="0BDC0068" w14:textId="77777777" w:rsidTr="00587964">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65FA382D" w14:textId="77777777" w:rsidR="00587964" w:rsidRPr="00587964" w:rsidRDefault="00587964" w:rsidP="00587964">
            <w:pPr>
              <w:spacing w:line="240" w:lineRule="auto"/>
              <w:jc w:val="center"/>
              <w:textAlignment w:val="baseline"/>
              <w:rPr>
                <w:rFonts w:ascii="Times New Roman" w:eastAsia="Times New Roman" w:hAnsi="Times New Roman" w:cs="Times New Roman"/>
                <w:b/>
                <w:sz w:val="24"/>
                <w:szCs w:val="24"/>
              </w:rPr>
            </w:pPr>
            <w:r w:rsidRPr="00587964">
              <w:rPr>
                <w:rFonts w:ascii="Times New Roman" w:eastAsia="Times New Roman" w:hAnsi="Times New Roman" w:cs="Times New Roman"/>
                <w:b/>
                <w:sz w:val="24"/>
                <w:szCs w:val="24"/>
              </w:rPr>
              <w:t>Taškai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B4A0A7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Komunikacinių intencijų realizavimas (daugiausia 4 taškai)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28125B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Sąveika ir lankstumas (daugiausia 4 taškai)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F90C22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Kalbos priemonių taisyklingumas (daugiausia 3 taškai)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F7663B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(daugiausia 3 taškai) </w:t>
            </w:r>
          </w:p>
        </w:tc>
      </w:tr>
      <w:tr w:rsidR="00587964" w:rsidRPr="00587964" w14:paraId="50CB9D7A" w14:textId="77777777" w:rsidTr="00587964">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2084D9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6395F32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Komunikacinis tikslas pasiekiamas. Efektyviai išdėstomi pateikti turinio punktai. </w:t>
            </w:r>
          </w:p>
          <w:p w14:paraId="0A9DC95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Išreiškiant mintis, nuomonę bei svarstant alternatyvas vartojamos sudėtingesnės gramatinės konstrukcijos bei turtingesnis žodynas.  </w:t>
            </w:r>
          </w:p>
          <w:p w14:paraId="624265A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Tinkamai ir aiškiai pateikiama sudėtinga </w:t>
            </w:r>
            <w:r w:rsidRPr="00587964">
              <w:rPr>
                <w:rFonts w:ascii="Times New Roman" w:eastAsia="Times New Roman" w:hAnsi="Times New Roman" w:cs="Times New Roman"/>
                <w:sz w:val="24"/>
                <w:szCs w:val="24"/>
              </w:rPr>
              <w:lastRenderedPageBreak/>
              <w:t>informacija, efektingai parenkamos detalės tiek savo, tiek pašnekovo argumentams.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84276F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Tinkamai pradedamas, palaikomas ir pabaigiamas pokalbis, veiksmingai imamasi iniciatyvos.  </w:t>
            </w:r>
          </w:p>
          <w:p w14:paraId="18DB67A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Vartojama įvairių sustabarėjusių (gatavų) frazių, dėl to, kad būtų laimima laiko ir išlaikoma iniciatyva, kol formuluojama, ką atsakyti.  </w:t>
            </w:r>
          </w:p>
          <w:p w14:paraId="342558A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xml:space="preserve">Įtraukiamas pašnekovas, </w:t>
            </w:r>
            <w:r w:rsidRPr="00587964">
              <w:rPr>
                <w:rFonts w:ascii="Times New Roman" w:eastAsia="Times New Roman" w:hAnsi="Times New Roman" w:cs="Times New Roman"/>
                <w:sz w:val="24"/>
                <w:szCs w:val="24"/>
              </w:rPr>
              <w:lastRenderedPageBreak/>
              <w:t>komentuojami jo pasakymai.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7C6BB5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E0E973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r>
      <w:tr w:rsidR="00587964" w:rsidRPr="00587964" w14:paraId="45DE16A2" w14:textId="77777777" w:rsidTr="00587964">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E65274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79A01C4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Komunikacinis tikslas pasiekiamas. Pakanka kalbinių išteklių aiškiai dėstyti mintis, pasverti skirtingus pranašumus ir trūkumus.  </w:t>
            </w:r>
          </w:p>
          <w:p w14:paraId="0E6A32C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Išreiškiamos mintys ir nuomonė, vertinamos alternatyvos. Tinkamai ir aiškiai pateikiama sudėtinga ir detali informacija. </w:t>
            </w:r>
          </w:p>
          <w:p w14:paraId="1B29D0E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Parenkamos detalės tik pagrindiniams argumentams.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E412ADB"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Tinkamai palaikomas pokalbis ir reaguojama į pasiūlymus, apibendrinami pokalbio rezultatai, nenukrypstama nuo temos. Sustabarėjusių (gatavų) frazių vartojama, bet ne visada tinkamai.  </w:t>
            </w:r>
          </w:p>
          <w:p w14:paraId="1515D8B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Komentuojami pašnekovo pasakymai.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227D76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Klaidų, kurios sukeltų nesusipratimų, nedaroma. Klystama vartojant tik sudėtingesnes konstrukcijas, o suklydus dažniausiai pasitaisoma.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D80162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aiški, kalbos tempas ir ritmas natūralus, tinkamai dedami loginiai kirčiai siekiant efektyviau perteikti savo mintis. </w:t>
            </w:r>
          </w:p>
        </w:tc>
      </w:tr>
      <w:tr w:rsidR="00587964" w:rsidRPr="00587964" w14:paraId="2FAC4BD4" w14:textId="77777777" w:rsidTr="00587964">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4170E2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385FA8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Komunikacinis tikslas pasiekiamas iš dalies. Trumpai komentuojamas pašnekovo požiūris. Lyginama viena kita alternatyva, svarstant, ką daryti. Vartojamos paprastos gramatinės struktūros ir paprasta (dažniausiai pasitaikanti) leksika. </w:t>
            </w:r>
          </w:p>
          <w:p w14:paraId="35E9E91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Keičiamasi tiesmuka faktine informacija, pasitaiko viena kita detalė.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99FC01D"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Palaikomas pokalbis, tačiau jo sėkmė priklauso nuo pašnekovo. Pakartojama dalis to, ką sakė pašnekovas. </w:t>
            </w:r>
          </w:p>
          <w:p w14:paraId="309A118C"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Sustabarėjusios (gatavos) frazės vartojamos retai arba kartojamos tos pačios.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19FE8C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Pasitaiko nesisteminių klaidų, menkų sakinio sandaros trūkumų, bet jie gana reti ir nesukelia nesusipratimų. Nepasitaisoma, jei suklystama vartojant sudėtingesnes konstrukcijas.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EB0CCC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ir intonacija aiški ir natūrali. </w:t>
            </w:r>
          </w:p>
        </w:tc>
      </w:tr>
      <w:tr w:rsidR="00587964" w:rsidRPr="00587964" w14:paraId="2F1D5378" w14:textId="77777777" w:rsidTr="00587964">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FE5C89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D4C90F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Komunikacinis tikslas pasiekiamas iš dalies. Suprantamai, tačiau glaustai pasakoma asmeninė nuomonė. Pokalbio sėkmė priklauso nuo pašnekovo. Perteikiama tiesmuka faktinė informacija, bet sunkiai perteikiama detalesnė informacija.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D61F40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Palaikomas paprastas pokalbis. Dažniau kartojama tai, ką pasakė pašnekovas. Sustabarėjusių (gatavų) frazių nevartojama.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1DB6F0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Vartojamos paprastos konstrukcijos, tačiau ir tada klystama. Klaidos kartais trukdo suprasti, kas norima pasakyti. Sudėtingesnių konstrukcijų vartojama retai.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A3F72A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Tartis gerai suprantama, net jei kartais akivaizdus kitos kalbos akcentas ir tariant retkarčiais klystama. Klaidos netrukdo suprasti, kas sakoma. </w:t>
            </w:r>
          </w:p>
        </w:tc>
      </w:tr>
      <w:tr w:rsidR="00587964" w:rsidRPr="00587964" w14:paraId="4B152C87" w14:textId="77777777" w:rsidTr="00587964">
        <w:trPr>
          <w:trHeight w:val="3135"/>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317F94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0 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19C3456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Komunikacinis tikslas nepasiekiamas: tik teikiami pasiūlymai ir sutinkama arba nesutinkama su pašnekovo pasiūlymais. </w:t>
            </w:r>
          </w:p>
          <w:p w14:paraId="734B539E"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Perteikiama skurdi asmeninė informacija.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BD3B94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Parodoma, kad suprantamas pašnekovas. Atsakinėjama tik su pašnekovo pagalba.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476B8F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Vartoja tik paprastas gramatines formas, bet nuolat daro elementarių klaidų. Dėl dažnų klaidų pašnekovui sunku suprasti, kas norima pasakyti.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A2F171"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Nepaisant pastebimo akcento, tartis pakankamai gera, kad būtų aišku, kas norima pasakyti, bet pašnekovai kartais turi paprašyti pakartoti. </w:t>
            </w:r>
          </w:p>
        </w:tc>
      </w:tr>
    </w:tbl>
    <w:p w14:paraId="065A24E4" w14:textId="3E5EE97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r w:rsidRPr="00587964">
        <w:rPr>
          <w:rFonts w:ascii="Segoe UI" w:eastAsia="Times New Roman" w:hAnsi="Segoe UI" w:cs="Segoe UI"/>
          <w:sz w:val="18"/>
          <w:szCs w:val="18"/>
        </w:rPr>
        <w:t>*</w:t>
      </w:r>
      <w:r w:rsidRPr="00587964">
        <w:rPr>
          <w:rFonts w:ascii="Times New Roman" w:eastAsia="Times New Roman" w:hAnsi="Times New Roman" w:cs="Times New Roman"/>
          <w:sz w:val="24"/>
          <w:szCs w:val="24"/>
        </w:rPr>
        <w:t>I</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IV gimnazijos klasių mokinių monologas / dialogas vertinamas taškais. Galutinis įvertinimas dešimtbalės skalės pažymys, kuris nustatomas pagal pateiktą taškų ir pažymių atitikmenų lentelę. </w:t>
      </w:r>
    </w:p>
    <w:p w14:paraId="4B45FD3E" w14:textId="77777777" w:rsidR="00587964" w:rsidRPr="00587964" w:rsidRDefault="00587964" w:rsidP="00587964">
      <w:pPr>
        <w:spacing w:line="240" w:lineRule="auto"/>
        <w:textAlignment w:val="baseline"/>
        <w:rPr>
          <w:rFonts w:ascii="Segoe UI" w:eastAsia="Times New Roman" w:hAnsi="Segoe UI" w:cs="Segoe UI"/>
          <w:sz w:val="18"/>
          <w:szCs w:val="18"/>
        </w:rPr>
      </w:pPr>
    </w:p>
    <w:p w14:paraId="57111920"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Taškų ir pažymių atitikmenų lentelė</w:t>
      </w:r>
      <w:r w:rsidRPr="00587964">
        <w:rPr>
          <w:rFonts w:ascii="Times New Roman" w:eastAsia="Times New Roman" w:hAnsi="Times New Roman" w:cs="Times New Roman"/>
          <w:sz w:val="24"/>
          <w:szCs w:val="24"/>
        </w:rPr>
        <w:t> </w:t>
      </w:r>
    </w:p>
    <w:p w14:paraId="45FDC627" w14:textId="77777777" w:rsidR="00587964" w:rsidRPr="00587964" w:rsidRDefault="00587964" w:rsidP="00587964">
      <w:pPr>
        <w:spacing w:line="240" w:lineRule="auto"/>
        <w:jc w:val="center"/>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035"/>
        <w:gridCol w:w="1035"/>
        <w:gridCol w:w="1065"/>
        <w:gridCol w:w="1065"/>
        <w:gridCol w:w="1020"/>
        <w:gridCol w:w="1020"/>
        <w:gridCol w:w="1020"/>
        <w:gridCol w:w="1020"/>
      </w:tblGrid>
      <w:tr w:rsidR="00587964" w:rsidRPr="00587964" w14:paraId="14A8D77A" w14:textId="77777777" w:rsidTr="00587964">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3A7A4B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Taškai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167564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14 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464B78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13 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16E2A86B" w14:textId="03DEE1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12</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11 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1063BE95" w14:textId="0FE5D3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9 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5D9305F6" w14:textId="13C597A0"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7 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6C58922B" w14:textId="7ACE7614"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5 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CEC79BA" w14:textId="2FC53B96"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3 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3706A305" w14:textId="596F7E70"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w:t>
            </w:r>
            <w:r w:rsidR="003A4A1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0 </w:t>
            </w:r>
          </w:p>
        </w:tc>
      </w:tr>
      <w:tr w:rsidR="00587964" w:rsidRPr="00587964" w14:paraId="0591D2AD" w14:textId="77777777" w:rsidTr="00587964">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C5F22F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Pažymys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8CC0CD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10 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715115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9 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6E46CE6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8 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2D6A490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7 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618036C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6 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0EC27B1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55F7D79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015F62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r>
    </w:tbl>
    <w:p w14:paraId="464BDE69"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w:t>
      </w:r>
    </w:p>
    <w:p w14:paraId="67A03863"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
          <w:bCs/>
          <w:sz w:val="24"/>
          <w:szCs w:val="24"/>
        </w:rPr>
        <w:t>Rašymo gebėjimų vertinimo kriterijai</w:t>
      </w:r>
      <w:r w:rsidRPr="00587964">
        <w:rPr>
          <w:rFonts w:ascii="Times New Roman" w:eastAsia="Times New Roman" w:hAnsi="Times New Roman" w:cs="Times New Roman"/>
          <w:sz w:val="24"/>
          <w:szCs w:val="24"/>
        </w:rPr>
        <w:t> </w:t>
      </w:r>
    </w:p>
    <w:p w14:paraId="08A00A6E" w14:textId="779A1894"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7.</w:t>
      </w:r>
      <w:r w:rsidR="0029520B">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Rašytinis tekstas (nedidelės apimties, įvairaus tipo užduotys, einant naują temą: trumpas nuomonės išreiškimas, atpasakojimas, rašinėlis ir t.</w:t>
      </w:r>
      <w:r w:rsidR="0029520B">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t.)</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1440"/>
        <w:gridCol w:w="4920"/>
      </w:tblGrid>
      <w:tr w:rsidR="00587964" w:rsidRPr="00587964" w14:paraId="26DC01CB" w14:textId="77777777" w:rsidTr="00587964">
        <w:trPr>
          <w:trHeight w:val="30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7EBCD6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Kriterijus</w:t>
            </w:r>
            <w:r w:rsidRPr="00587964">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D903DC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119F49B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r w:rsidRPr="00587964">
              <w:rPr>
                <w:rFonts w:ascii="Times New Roman" w:eastAsia="Times New Roman" w:hAnsi="Times New Roman" w:cs="Times New Roman"/>
                <w:sz w:val="24"/>
                <w:szCs w:val="24"/>
              </w:rPr>
              <w:t> </w:t>
            </w:r>
          </w:p>
        </w:tc>
      </w:tr>
      <w:tr w:rsidR="00587964" w:rsidRPr="00587964" w14:paraId="5E4B68E6" w14:textId="77777777" w:rsidTr="00587964">
        <w:trPr>
          <w:trHeight w:val="300"/>
        </w:trPr>
        <w:tc>
          <w:tcPr>
            <w:tcW w:w="31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13D9C7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3A770C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Temos atitikimas. Naujos informacijos panaudojimas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99E07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4 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E96E7E7" w14:textId="542C5C59"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gerai atsakyta į temą</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7960F956"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04338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23A3C3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1F256A05" w14:textId="477E5269"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Gerai atsakyta į temą</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77FB2C00"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4A48F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4DCD9D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79E8903" w14:textId="1B69DE35"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Vidutiniškai atsakyta į temą</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7C792C10"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D3FC2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47C48D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3F034BA1" w14:textId="1A070C26"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Silpnai atsakyta į temą</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12EE69D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9C5414"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B525D4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61D06638" w14:textId="018658BD"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Tema neatskleista</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3BB49031" w14:textId="77777777" w:rsidTr="00587964">
        <w:trPr>
          <w:trHeight w:val="300"/>
        </w:trPr>
        <w:tc>
          <w:tcPr>
            <w:tcW w:w="31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F5FC58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Leksikos tinkamumas ir įvairovė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829DD7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792280CF" w14:textId="6395B67A"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Platus ir turtingas žodynas / vartojamas tinkamai</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46871E20"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0C7F8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F85C5E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1A04D5B4" w14:textId="5C4F26F0"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Vidutiniškas žodynas / ne visada vartojamas tinkamai</w:t>
            </w:r>
            <w:r w:rsidR="001D1247">
              <w:rPr>
                <w:rFonts w:ascii="Times New Roman" w:eastAsia="Times New Roman" w:hAnsi="Times New Roman" w:cs="Times New Roman"/>
                <w:sz w:val="24"/>
                <w:szCs w:val="24"/>
              </w:rPr>
              <w:t>.</w:t>
            </w:r>
          </w:p>
        </w:tc>
      </w:tr>
      <w:tr w:rsidR="00587964" w:rsidRPr="00587964" w14:paraId="24418204"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9B9342"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36D187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B4FECEF" w14:textId="5AD29947"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Ribotas žodynas / dažnai vartojamas netinkamai</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179AA58F"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258A3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B34A47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6D9566EE" w14:textId="60680EA3"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skurdus žodynas / dažnai vartojamas netinkamai</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65FAF064" w14:textId="77777777" w:rsidTr="00587964">
        <w:trPr>
          <w:trHeight w:val="300"/>
        </w:trPr>
        <w:tc>
          <w:tcPr>
            <w:tcW w:w="31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2CE2469"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Gramatinių ir sintaksinių formų įvairovė ir taisyklingumas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957923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3 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0F91C338" w14:textId="35E6556D"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labai įvairios, visada vartojamos taisyklingai</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56B970F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E51D3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E9FC97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30089F5" w14:textId="344AD551"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įvairios, beveik visada vartojamos taisyklingai</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459DD7C5"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2FA254"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57327E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DCE1238" w14:textId="022A855C"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Leksinių ir gramatinių formų ir struktūrų įvairovė ribota , dažnai vartojamos netaisyklingai </w:t>
            </w:r>
            <w:r w:rsidR="001D1247">
              <w:rPr>
                <w:rFonts w:ascii="Times New Roman" w:eastAsia="Times New Roman" w:hAnsi="Times New Roman" w:cs="Times New Roman"/>
                <w:sz w:val="24"/>
                <w:szCs w:val="24"/>
              </w:rPr>
              <w:t>.</w:t>
            </w:r>
          </w:p>
        </w:tc>
      </w:tr>
      <w:tr w:rsidR="00587964" w:rsidRPr="00587964" w14:paraId="59BEA2D2"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6B69D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AC8760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76506B1" w14:textId="698DDB7F" w:rsidR="00587964" w:rsidRPr="00587964" w:rsidRDefault="00587964" w:rsidP="00587964">
            <w:pPr>
              <w:spacing w:line="240" w:lineRule="auto"/>
              <w:jc w:val="both"/>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labai neįvairios, vyrauja keli tie patys modeliai ir labai dažnai vartojami netaisyklingai</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r>
      <w:tr w:rsidR="00587964" w:rsidRPr="00587964" w14:paraId="6BFF136E" w14:textId="77777777" w:rsidTr="00587964">
        <w:trPr>
          <w:trHeight w:val="30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0179290F" w14:textId="61D7EAC6"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028E4F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5BE49A44"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r>
    </w:tbl>
    <w:p w14:paraId="33995AB3" w14:textId="5E08B080"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8.</w:t>
      </w:r>
      <w:r w:rsidR="0029520B">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Asmeninis laiškas (5</w:t>
      </w:r>
      <w:r w:rsidR="0029520B">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II klasės)</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6405"/>
        <w:gridCol w:w="975"/>
      </w:tblGrid>
      <w:tr w:rsidR="00587964" w:rsidRPr="00587964" w14:paraId="7B4DB9B1" w14:textId="77777777" w:rsidTr="0058796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D3942B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Kriterijai</w:t>
            </w: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38C06CF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920684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r>
      <w:tr w:rsidR="00587964" w:rsidRPr="00587964" w14:paraId="78B5A8F3"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FD9C132" w14:textId="004CD416" w:rsidR="00587964" w:rsidRPr="00587964" w:rsidRDefault="00587964" w:rsidP="0016401B">
            <w:pPr>
              <w:numPr>
                <w:ilvl w:val="0"/>
                <w:numId w:val="11"/>
              </w:numPr>
              <w:spacing w:after="160" w:line="240" w:lineRule="auto"/>
              <w:ind w:left="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Turinys 30</w:t>
            </w:r>
            <w:r w:rsidR="0029520B">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0FD58BC9" w14:textId="77777777" w:rsidR="00587964" w:rsidRPr="00587964" w:rsidRDefault="00587964" w:rsidP="002C09CB">
            <w:pPr>
              <w:numPr>
                <w:ilvl w:val="0"/>
                <w:numId w:val="12"/>
              </w:numPr>
              <w:spacing w:line="240" w:lineRule="auto"/>
              <w:ind w:left="136"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Temos atitikimas. Komunikacinių intencijų tikslingumas</w:t>
            </w:r>
            <w:r w:rsidRPr="00587964">
              <w:rPr>
                <w:rFonts w:ascii="Times New Roman" w:eastAsia="Times New Roman" w:hAnsi="Times New Roman" w:cs="Times New Roman"/>
                <w:sz w:val="24"/>
                <w:szCs w:val="24"/>
              </w:rPr>
              <w:t> </w:t>
            </w:r>
          </w:p>
          <w:p w14:paraId="0E6051CC" w14:textId="6E76FD18" w:rsidR="00587964" w:rsidRPr="00587964" w:rsidRDefault="00587964" w:rsidP="002C09CB">
            <w:pPr>
              <w:numPr>
                <w:ilvl w:val="0"/>
                <w:numId w:val="1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atitinka temą, komunikacinės intencijos atitinka užduoties situaciją</w:t>
            </w:r>
            <w:r w:rsidR="0029520B">
              <w:rPr>
                <w:rFonts w:ascii="Times New Roman" w:eastAsia="Times New Roman" w:hAnsi="Times New Roman" w:cs="Times New Roman"/>
                <w:sz w:val="24"/>
                <w:szCs w:val="24"/>
              </w:rPr>
              <w:t>;</w:t>
            </w:r>
          </w:p>
          <w:p w14:paraId="202EC64B" w14:textId="65D88178" w:rsidR="00587964" w:rsidRPr="00587964" w:rsidRDefault="00587964" w:rsidP="002C09CB">
            <w:pPr>
              <w:numPr>
                <w:ilvl w:val="0"/>
                <w:numId w:val="1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turinys iš dalies atitinka temą, komunikacinės intencijos iš dalies atitinka užduoties situaciją</w:t>
            </w:r>
            <w:r w:rsidR="0029520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D79F427" w14:textId="78E8ADE1" w:rsidR="00587964" w:rsidRPr="00587964" w:rsidRDefault="00587964" w:rsidP="002C09CB">
            <w:pPr>
              <w:numPr>
                <w:ilvl w:val="0"/>
                <w:numId w:val="1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neatitinka temos, komunikacinės intencijos visai neatitinka užduoties situacijos</w:t>
            </w:r>
            <w:r w:rsidR="0029520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A984BE5"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0FA44DDC" w14:textId="77777777" w:rsidR="00075FB4" w:rsidRDefault="00075FB4" w:rsidP="00075FB4">
            <w:pPr>
              <w:spacing w:line="240" w:lineRule="auto"/>
              <w:jc w:val="center"/>
              <w:textAlignment w:val="baseline"/>
              <w:rPr>
                <w:rFonts w:ascii="Times New Roman" w:eastAsia="Times New Roman" w:hAnsi="Times New Roman" w:cs="Times New Roman"/>
                <w:sz w:val="24"/>
                <w:szCs w:val="24"/>
              </w:rPr>
            </w:pPr>
          </w:p>
          <w:p w14:paraId="2D4BB735"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w:t>
            </w:r>
          </w:p>
          <w:p w14:paraId="4CC02E44"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3BBC185"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0,5 </w:t>
            </w:r>
          </w:p>
          <w:p w14:paraId="54FBC47C"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9ADB997"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34B50A1D"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1F5CF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0A3EAF7A" w14:textId="77777777" w:rsidR="00587964" w:rsidRPr="00587964" w:rsidRDefault="00587964" w:rsidP="002C09CB">
            <w:pPr>
              <w:numPr>
                <w:ilvl w:val="0"/>
                <w:numId w:val="14"/>
              </w:numPr>
              <w:spacing w:line="240" w:lineRule="auto"/>
              <w:ind w:left="136"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Komunikacinių intencijų realizavimas/užduoties tikslo pasiekimas</w:t>
            </w:r>
            <w:r w:rsidRPr="00587964">
              <w:rPr>
                <w:rFonts w:ascii="Times New Roman" w:eastAsia="Times New Roman" w:hAnsi="Times New Roman" w:cs="Times New Roman"/>
                <w:sz w:val="24"/>
                <w:szCs w:val="24"/>
              </w:rPr>
              <w:t> </w:t>
            </w:r>
          </w:p>
          <w:p w14:paraId="21DE87E8" w14:textId="44DFAE87" w:rsidR="00587964" w:rsidRPr="00587964" w:rsidRDefault="00587964" w:rsidP="002C09CB">
            <w:pPr>
              <w:numPr>
                <w:ilvl w:val="0"/>
                <w:numId w:val="1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visiškai išreiškiamos užduotyje numatytos komunikacinės intencijos, pasiekiamas užduoties tikslas</w:t>
            </w:r>
            <w:r w:rsidR="0029520B">
              <w:rPr>
                <w:rFonts w:ascii="Times New Roman" w:eastAsia="Times New Roman" w:hAnsi="Times New Roman" w:cs="Times New Roman"/>
                <w:sz w:val="24"/>
                <w:szCs w:val="24"/>
              </w:rPr>
              <w:t>;</w:t>
            </w:r>
          </w:p>
          <w:p w14:paraId="711085AD" w14:textId="7D12FA03" w:rsidR="00587964" w:rsidRPr="00587964" w:rsidRDefault="00587964" w:rsidP="002C09CB">
            <w:pPr>
              <w:numPr>
                <w:ilvl w:val="0"/>
                <w:numId w:val="1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 dalies išreiškiamos užduotyje numatytos komunikacinės intencijos, iš dalies pasiekiamas užduoties tikslas</w:t>
            </w:r>
            <w:r w:rsidR="0029520B">
              <w:rPr>
                <w:rFonts w:ascii="Times New Roman" w:eastAsia="Times New Roman" w:hAnsi="Times New Roman" w:cs="Times New Roman"/>
                <w:sz w:val="24"/>
                <w:szCs w:val="24"/>
              </w:rPr>
              <w:t>;</w:t>
            </w:r>
          </w:p>
          <w:p w14:paraId="21E5391B" w14:textId="5C0E3029" w:rsidR="00587964" w:rsidRPr="00587964" w:rsidRDefault="00587964" w:rsidP="00075FB4">
            <w:pPr>
              <w:numPr>
                <w:ilvl w:val="0"/>
                <w:numId w:val="15"/>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neišreiškiama komunikacinė intencija, nepasiekiamas užduoties tikslas</w:t>
            </w:r>
            <w:r w:rsidR="0029520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1CC9301"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030712B"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D72565C"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5667FC29"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E418ABB"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3741FF8"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8FB46A1"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AD19103" w14:textId="77777777" w:rsidR="00587964" w:rsidRPr="00587964" w:rsidRDefault="00587964" w:rsidP="00075FB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20A20FB"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51D533"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7E6CD71F" w14:textId="77777777" w:rsidR="00587964" w:rsidRPr="00587964" w:rsidRDefault="00587964" w:rsidP="002C09CB">
            <w:pPr>
              <w:numPr>
                <w:ilvl w:val="0"/>
                <w:numId w:val="16"/>
              </w:numPr>
              <w:spacing w:line="240" w:lineRule="auto"/>
              <w:ind w:left="136"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Minties rišlumas</w:t>
            </w:r>
            <w:r w:rsidRPr="00587964">
              <w:rPr>
                <w:rFonts w:ascii="Times New Roman" w:eastAsia="Times New Roman" w:hAnsi="Times New Roman" w:cs="Times New Roman"/>
                <w:sz w:val="24"/>
                <w:szCs w:val="24"/>
              </w:rPr>
              <w:t> </w:t>
            </w:r>
          </w:p>
          <w:p w14:paraId="3085B90C" w14:textId="275A8477" w:rsidR="00587964" w:rsidRPr="00587964" w:rsidRDefault="00587964" w:rsidP="002C09CB">
            <w:pPr>
              <w:numPr>
                <w:ilvl w:val="0"/>
                <w:numId w:val="17"/>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rišlios</w:t>
            </w:r>
            <w:r w:rsidR="0029520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518D3B5" w14:textId="56988E77" w:rsidR="00587964" w:rsidRPr="00587964" w:rsidRDefault="00587964" w:rsidP="002C09CB">
            <w:pPr>
              <w:numPr>
                <w:ilvl w:val="0"/>
                <w:numId w:val="17"/>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nepakankamai rišlios</w:t>
            </w:r>
            <w:r w:rsidR="0029520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47E9221" w14:textId="359E3EC7" w:rsidR="00587964" w:rsidRPr="00587964" w:rsidRDefault="00587964" w:rsidP="0016401B">
            <w:pPr>
              <w:numPr>
                <w:ilvl w:val="0"/>
                <w:numId w:val="17"/>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nerišlios</w:t>
            </w:r>
            <w:r w:rsidR="0029520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B8F1D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0230764"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0ADF874F"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3C569E7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5E5A4D32"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9A030A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2. Organizavimas</w:t>
            </w:r>
            <w:r w:rsidRPr="00587964">
              <w:rPr>
                <w:rFonts w:ascii="Times New Roman" w:eastAsia="Times New Roman" w:hAnsi="Times New Roman" w:cs="Times New Roman"/>
                <w:sz w:val="24"/>
                <w:szCs w:val="24"/>
              </w:rPr>
              <w:t> </w:t>
            </w:r>
          </w:p>
          <w:p w14:paraId="5177269F" w14:textId="646E99C3"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struktūra.  3</w:t>
            </w:r>
            <w:r w:rsidR="001D1247">
              <w:rPr>
                <w:rFonts w:ascii="Times New Roman" w:eastAsia="Times New Roman" w:hAnsi="Times New Roman" w:cs="Times New Roman"/>
                <w:b/>
                <w:bCs/>
                <w:sz w:val="24"/>
                <w:szCs w:val="24"/>
              </w:rPr>
              <w:t>0 proc.</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63118531" w14:textId="77777777" w:rsidR="00587964" w:rsidRPr="00587964" w:rsidRDefault="00587964" w:rsidP="002C09CB">
            <w:pPr>
              <w:numPr>
                <w:ilvl w:val="0"/>
                <w:numId w:val="18"/>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Logiškumas ir nuoseklumas</w:t>
            </w:r>
            <w:r w:rsidRPr="00587964">
              <w:rPr>
                <w:rFonts w:ascii="Times New Roman" w:eastAsia="Times New Roman" w:hAnsi="Times New Roman" w:cs="Times New Roman"/>
                <w:sz w:val="24"/>
                <w:szCs w:val="24"/>
              </w:rPr>
              <w:t> </w:t>
            </w:r>
          </w:p>
          <w:p w14:paraId="322F8411" w14:textId="543755F8" w:rsidR="00587964" w:rsidRPr="00587964" w:rsidRDefault="00587964" w:rsidP="002C09CB">
            <w:pPr>
              <w:numPr>
                <w:ilvl w:val="0"/>
                <w:numId w:val="19"/>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logiškai ir nuosekliai išdėstytas turinys</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3EA3CCA" w14:textId="69E9FEA2" w:rsidR="00587964" w:rsidRPr="00587964" w:rsidRDefault="00587964" w:rsidP="002C09CB">
            <w:pPr>
              <w:numPr>
                <w:ilvl w:val="0"/>
                <w:numId w:val="19"/>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 turinio dėstymo logiškumo ir nuoseklumo</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C2B0F90" w14:textId="50DA6A23" w:rsidR="00587964" w:rsidRPr="00587964" w:rsidRDefault="00587964" w:rsidP="002C09CB">
            <w:pPr>
              <w:numPr>
                <w:ilvl w:val="0"/>
                <w:numId w:val="19"/>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dėstymas nelogiškas ir nenuoseklus</w:t>
            </w:r>
            <w:r w:rsidR="001D1247">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B00DCA9" w14:textId="77777777" w:rsidR="00587964" w:rsidRPr="00587964" w:rsidRDefault="00587964" w:rsidP="002C09CB">
            <w:pPr>
              <w:spacing w:before="240"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1 </w:t>
            </w:r>
          </w:p>
          <w:p w14:paraId="3B1DEE9A"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6574E0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E55B41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50566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2A0F5BBA" w14:textId="77777777" w:rsidR="00587964" w:rsidRPr="00587964" w:rsidRDefault="00587964" w:rsidP="002C09CB">
            <w:pPr>
              <w:numPr>
                <w:ilvl w:val="0"/>
                <w:numId w:val="20"/>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rišlumas, teksto jungimo priemonių vartojimas</w:t>
            </w:r>
            <w:r w:rsidRPr="00587964">
              <w:rPr>
                <w:rFonts w:ascii="Times New Roman" w:eastAsia="Times New Roman" w:hAnsi="Times New Roman" w:cs="Times New Roman"/>
                <w:sz w:val="24"/>
                <w:szCs w:val="24"/>
              </w:rPr>
              <w:t> </w:t>
            </w:r>
          </w:p>
          <w:p w14:paraId="2A3EABCA" w14:textId="54A49800" w:rsidR="00587964" w:rsidRPr="00587964" w:rsidRDefault="00587964" w:rsidP="002C09CB">
            <w:pPr>
              <w:numPr>
                <w:ilvl w:val="0"/>
                <w:numId w:val="2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rišlus, tinkamai vartojamos teksto jungimo priemonės (jungtukai, jungiamieji žodžiai, frazės)</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1512738" w14:textId="496811B0" w:rsidR="00587964" w:rsidRPr="00587964" w:rsidRDefault="00587964" w:rsidP="002C09CB">
            <w:pPr>
              <w:numPr>
                <w:ilvl w:val="0"/>
                <w:numId w:val="2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 rišlumo, ne visada tinkamai vartojamos teksto jungimo priemonės</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15A6A15" w14:textId="387B7709" w:rsidR="00587964" w:rsidRPr="00587964" w:rsidRDefault="00587964" w:rsidP="0016401B">
            <w:pPr>
              <w:numPr>
                <w:ilvl w:val="0"/>
                <w:numId w:val="21"/>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nerišlus, teksto jungimo priemonės nevartojamos arba vartojamos netinkamai</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4A4803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5D6CC7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6C6EC3F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0602F7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350AFC7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1845FA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9C11428"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EB12A7"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7D37615D" w14:textId="77777777" w:rsidR="00587964" w:rsidRPr="00587964" w:rsidRDefault="00587964" w:rsidP="002C09CB">
            <w:pPr>
              <w:numPr>
                <w:ilvl w:val="0"/>
                <w:numId w:val="22"/>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apiforminimas</w:t>
            </w:r>
            <w:r w:rsidRPr="00587964">
              <w:rPr>
                <w:rFonts w:ascii="Times New Roman" w:eastAsia="Times New Roman" w:hAnsi="Times New Roman" w:cs="Times New Roman"/>
                <w:sz w:val="24"/>
                <w:szCs w:val="24"/>
              </w:rPr>
              <w:t> </w:t>
            </w:r>
          </w:p>
          <w:p w14:paraId="509F1EAD" w14:textId="739275E6" w:rsidR="00587964" w:rsidRPr="00587964" w:rsidRDefault="00587964" w:rsidP="002C09CB">
            <w:pPr>
              <w:numPr>
                <w:ilvl w:val="0"/>
                <w:numId w:val="2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apiformintas tinkamai (adresatas, data, kreipinys, pagrindinė teksto dalis, atsisveikinimo frazė, parašas)</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368B04A" w14:textId="54C1EC65" w:rsidR="00587964" w:rsidRPr="00587964" w:rsidRDefault="00587964" w:rsidP="002C09CB">
            <w:pPr>
              <w:numPr>
                <w:ilvl w:val="0"/>
                <w:numId w:val="2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 dalies apiformintas tinkamai</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23FA766" w14:textId="2E96B1A3" w:rsidR="00587964" w:rsidRPr="00587964" w:rsidRDefault="00587964" w:rsidP="0016401B">
            <w:pPr>
              <w:numPr>
                <w:ilvl w:val="0"/>
                <w:numId w:val="23"/>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apiformintas netinkamai</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F05EDD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18124C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326C7C1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6E19F75" w14:textId="77777777" w:rsidR="00587964" w:rsidRPr="00587964" w:rsidRDefault="00587964" w:rsidP="002C09CB">
            <w:pPr>
              <w:spacing w:before="240"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0,5 </w:t>
            </w:r>
          </w:p>
          <w:p w14:paraId="18AEECD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0D53FDA"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F2EF568" w14:textId="419D2F23"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3. Kalbos vartojimas 40</w:t>
            </w:r>
            <w:r w:rsidR="00553CF2">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57897D6F" w14:textId="77777777" w:rsidR="00587964" w:rsidRPr="00587964" w:rsidRDefault="00587964" w:rsidP="002C09CB">
            <w:pPr>
              <w:numPr>
                <w:ilvl w:val="0"/>
                <w:numId w:val="24"/>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Žodyno turtingumas</w:t>
            </w:r>
            <w:r w:rsidRPr="00587964">
              <w:rPr>
                <w:rFonts w:ascii="Times New Roman" w:eastAsia="Times New Roman" w:hAnsi="Times New Roman" w:cs="Times New Roman"/>
                <w:sz w:val="24"/>
                <w:szCs w:val="24"/>
              </w:rPr>
              <w:t> </w:t>
            </w:r>
          </w:p>
          <w:p w14:paraId="509DDF51" w14:textId="462638B4"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      žodynas turtingas</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38D1804" w14:textId="435A3199"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      žodynas gana ribotas</w:t>
            </w:r>
            <w:r w:rsidR="00553CF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6DF3960" w14:textId="7CE2F81C"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      žodynas skurdus</w:t>
            </w:r>
            <w:r w:rsidR="00306583">
              <w:rPr>
                <w:rFonts w:ascii="Times New Roman" w:eastAsia="Times New Roman" w:hAnsi="Times New Roman" w:cs="Times New Roman"/>
                <w:sz w:val="24"/>
                <w:szCs w:val="24"/>
              </w:rPr>
              <w:t>.</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CA9159B" w14:textId="77777777" w:rsidR="002C09CB" w:rsidRDefault="002C09CB" w:rsidP="002C09CB">
            <w:pPr>
              <w:spacing w:line="240" w:lineRule="auto"/>
              <w:jc w:val="center"/>
              <w:textAlignment w:val="baseline"/>
              <w:rPr>
                <w:rFonts w:ascii="Times New Roman" w:eastAsia="Times New Roman" w:hAnsi="Times New Roman" w:cs="Times New Roman"/>
                <w:sz w:val="24"/>
                <w:szCs w:val="24"/>
              </w:rPr>
            </w:pPr>
          </w:p>
          <w:p w14:paraId="1DAEAD35"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5137922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5BEFFD4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BF102C2"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FF4F9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709DDD19" w14:textId="77777777" w:rsidR="00587964" w:rsidRPr="00587964" w:rsidRDefault="00587964" w:rsidP="002C09CB">
            <w:pPr>
              <w:numPr>
                <w:ilvl w:val="0"/>
                <w:numId w:val="2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Registras                                                           </w:t>
            </w:r>
            <w:r w:rsidRPr="00587964">
              <w:rPr>
                <w:rFonts w:ascii="Times New Roman" w:eastAsia="Times New Roman" w:hAnsi="Times New Roman" w:cs="Times New Roman"/>
                <w:sz w:val="24"/>
                <w:szCs w:val="24"/>
              </w:rPr>
              <w:t> </w:t>
            </w:r>
          </w:p>
          <w:p w14:paraId="73380895" w14:textId="2338CC0A" w:rsidR="00587964" w:rsidRPr="00587964" w:rsidRDefault="00587964" w:rsidP="002C09CB">
            <w:pPr>
              <w:numPr>
                <w:ilvl w:val="0"/>
                <w:numId w:val="2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tinkamas (neutralus), atitinkantis rašymo tikslą, situaciją, adresatą</w:t>
            </w:r>
            <w:r w:rsidR="00306583">
              <w:rPr>
                <w:rFonts w:ascii="Times New Roman" w:eastAsia="Times New Roman" w:hAnsi="Times New Roman" w:cs="Times New Roman"/>
                <w:sz w:val="24"/>
                <w:szCs w:val="24"/>
              </w:rPr>
              <w:t>;</w:t>
            </w:r>
          </w:p>
          <w:p w14:paraId="47AE29C0" w14:textId="54F85208" w:rsidR="00587964" w:rsidRPr="00587964" w:rsidRDefault="00587964" w:rsidP="002C09CB">
            <w:pPr>
              <w:numPr>
                <w:ilvl w:val="0"/>
                <w:numId w:val="2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tinkamas, ne visai atitinkantis rašymo tikslą, situaciją, adresatą</w:t>
            </w:r>
            <w:r w:rsidR="00306583">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F847AB2" w14:textId="556FD1CD" w:rsidR="00587964" w:rsidRPr="00587964" w:rsidRDefault="00587964" w:rsidP="0016401B">
            <w:pPr>
              <w:numPr>
                <w:ilvl w:val="0"/>
                <w:numId w:val="26"/>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netinkamas, neatitinkantis rašymo tikslo, situacijos, adresato</w:t>
            </w:r>
            <w:r w:rsidR="00306583">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863F79A" w14:textId="77777777" w:rsidR="002C09CB"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E1E890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47B2F8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4DB160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63E9B98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880455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3F21CFC6"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039263"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7C13A57F" w14:textId="77777777" w:rsidR="00587964" w:rsidRPr="00587964" w:rsidRDefault="00587964" w:rsidP="002C09CB">
            <w:pPr>
              <w:numPr>
                <w:ilvl w:val="0"/>
                <w:numId w:val="27"/>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tinkamumas</w:t>
            </w:r>
            <w:r w:rsidRPr="00587964">
              <w:rPr>
                <w:rFonts w:ascii="Times New Roman" w:eastAsia="Times New Roman" w:hAnsi="Times New Roman" w:cs="Times New Roman"/>
                <w:sz w:val="24"/>
                <w:szCs w:val="24"/>
              </w:rPr>
              <w:t> </w:t>
            </w:r>
          </w:p>
          <w:p w14:paraId="18C0E88F" w14:textId="23A678A2" w:rsidR="00587964" w:rsidRPr="00587964" w:rsidRDefault="00587964" w:rsidP="002C09CB">
            <w:pPr>
              <w:numPr>
                <w:ilvl w:val="0"/>
                <w:numId w:val="2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tinkamai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BA66D52" w14:textId="446EA655" w:rsidR="00587964" w:rsidRPr="00587964" w:rsidRDefault="00587964" w:rsidP="002C09CB">
            <w:pPr>
              <w:numPr>
                <w:ilvl w:val="0"/>
                <w:numId w:val="2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leksinės ir gramatinės formos ir struktūros ne visada vartojamos tinkamai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ABCC58B" w14:textId="63EFEFA8" w:rsidR="00587964" w:rsidRPr="00587964" w:rsidRDefault="00587964" w:rsidP="0016401B">
            <w:pPr>
              <w:numPr>
                <w:ilvl w:val="0"/>
                <w:numId w:val="28"/>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dauguma leksinių ir gramatinių formų ir struktūrų vartojamos netinkamai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F34EC5" w14:textId="77777777" w:rsidR="002C09CB"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2F21BD59" w14:textId="77777777" w:rsidR="002C09CB" w:rsidRDefault="002C09CB" w:rsidP="00587964">
            <w:pPr>
              <w:spacing w:line="240" w:lineRule="auto"/>
              <w:jc w:val="center"/>
              <w:textAlignment w:val="baseline"/>
              <w:rPr>
                <w:rFonts w:ascii="Times New Roman" w:eastAsia="Times New Roman" w:hAnsi="Times New Roman" w:cs="Times New Roman"/>
                <w:sz w:val="24"/>
                <w:szCs w:val="24"/>
              </w:rPr>
            </w:pPr>
          </w:p>
          <w:p w14:paraId="3C69DAB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43F99BF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9E03C2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0,5 </w:t>
            </w:r>
          </w:p>
          <w:p w14:paraId="0A6F6DB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FD0FA5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E71320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2CC0D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42EFA145" w14:textId="77777777" w:rsidR="00587964" w:rsidRPr="00587964" w:rsidRDefault="00587964" w:rsidP="002C09CB">
            <w:pPr>
              <w:numPr>
                <w:ilvl w:val="0"/>
                <w:numId w:val="2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taisyklingumas</w:t>
            </w:r>
            <w:r w:rsidRPr="00587964">
              <w:rPr>
                <w:rFonts w:ascii="Times New Roman" w:eastAsia="Times New Roman" w:hAnsi="Times New Roman" w:cs="Times New Roman"/>
                <w:sz w:val="24"/>
                <w:szCs w:val="24"/>
              </w:rPr>
              <w:t> </w:t>
            </w:r>
          </w:p>
          <w:p w14:paraId="7E0ABCBD" w14:textId="06C9E5A3" w:rsidR="00587964" w:rsidRPr="00587964" w:rsidRDefault="00587964" w:rsidP="002C09CB">
            <w:pPr>
              <w:numPr>
                <w:ilvl w:val="0"/>
                <w:numId w:val="3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taisyklingai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CF79558" w14:textId="0A7B5D62" w:rsidR="00587964" w:rsidRPr="00587964" w:rsidRDefault="00587964" w:rsidP="002C09CB">
            <w:pPr>
              <w:numPr>
                <w:ilvl w:val="0"/>
                <w:numId w:val="3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ne visada vartojamos taisyklingai, tačiau tai netrukdo komunikacijai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1294662" w14:textId="39BA30CC" w:rsidR="00587964" w:rsidRPr="00587964" w:rsidRDefault="00587964" w:rsidP="002C09CB">
            <w:pPr>
              <w:numPr>
                <w:ilvl w:val="0"/>
                <w:numId w:val="3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leksinių ir gramatinių formų ir struktūrų vartojamos netaisyklingai, tačiau tai netrukdo komunikacijai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77DE95A" w14:textId="36EEE4CA" w:rsidR="00587964" w:rsidRPr="00587964" w:rsidRDefault="00587964" w:rsidP="0016401B">
            <w:pPr>
              <w:numPr>
                <w:ilvl w:val="0"/>
                <w:numId w:val="30"/>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leksinių ir gramatinių formų ir struktūrų vartojamos netaisyklingai ir tai trukdo komunikacijai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46E1409" w14:textId="77777777" w:rsidR="002C09CB" w:rsidRDefault="00587964" w:rsidP="002C09CB">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E037E26" w14:textId="77777777" w:rsidR="002C09CB" w:rsidRDefault="002C09CB" w:rsidP="00587964">
            <w:pPr>
              <w:spacing w:line="240" w:lineRule="auto"/>
              <w:jc w:val="center"/>
              <w:textAlignment w:val="baseline"/>
              <w:rPr>
                <w:rFonts w:ascii="Times New Roman" w:eastAsia="Times New Roman" w:hAnsi="Times New Roman" w:cs="Times New Roman"/>
                <w:sz w:val="24"/>
                <w:szCs w:val="24"/>
              </w:rPr>
            </w:pPr>
          </w:p>
          <w:p w14:paraId="170B72B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2D3B9F9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365E23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56A3E53E"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89E5B2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1E1AF88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BBC157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990AE0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D178C9E"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9967E5"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0333BA3A" w14:textId="77777777" w:rsidR="00587964" w:rsidRPr="00587964" w:rsidRDefault="00587964" w:rsidP="002C09CB">
            <w:pPr>
              <w:numPr>
                <w:ilvl w:val="0"/>
                <w:numId w:val="31"/>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Rašyba, skyryba</w:t>
            </w:r>
            <w:r w:rsidRPr="00587964">
              <w:rPr>
                <w:rFonts w:ascii="Times New Roman" w:eastAsia="Times New Roman" w:hAnsi="Times New Roman" w:cs="Times New Roman"/>
                <w:sz w:val="24"/>
                <w:szCs w:val="24"/>
              </w:rPr>
              <w:t> </w:t>
            </w:r>
          </w:p>
          <w:p w14:paraId="727BE41C" w14:textId="05CBFBB1" w:rsidR="00587964" w:rsidRPr="00587964" w:rsidRDefault="00587964" w:rsidP="002C09CB">
            <w:pPr>
              <w:numPr>
                <w:ilvl w:val="0"/>
                <w:numId w:val="3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nėra rašybos, skyrybos klaidų arba yra keletas rašybos klaidų</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5EB0A5A" w14:textId="7D8374C3" w:rsidR="00587964" w:rsidRPr="00587964" w:rsidRDefault="00587964" w:rsidP="002C09CB">
            <w:pPr>
              <w:numPr>
                <w:ilvl w:val="0"/>
                <w:numId w:val="3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nemažai rašybos, skyrybos klaidų, daugiausia vieno tipo, netrukdančių arba atskirais atvejais trukdančių komunikacijai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4F8D2C4" w14:textId="37235746" w:rsidR="00587964" w:rsidRPr="00587964" w:rsidRDefault="00587964" w:rsidP="0016401B">
            <w:pPr>
              <w:numPr>
                <w:ilvl w:val="0"/>
                <w:numId w:val="32"/>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šiurkščių rašybos, skyrybos klaidų, trukdančių komunikacijai</w:t>
            </w:r>
            <w:r w:rsidR="00420C3D">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8BAB2A0" w14:textId="77777777" w:rsidR="002C09CB" w:rsidRDefault="00587964" w:rsidP="00170671">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D635CB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7E7F7D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91B278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31C74F23" w14:textId="77777777" w:rsidR="00587964" w:rsidRPr="00587964" w:rsidRDefault="00587964" w:rsidP="002C09CB">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633D24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143350C" w14:textId="77777777" w:rsidTr="0058796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B7A6F87"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4315579F" w14:textId="77777777"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4CF56D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r>
    </w:tbl>
    <w:p w14:paraId="4A56D703" w14:textId="33569FAC"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9.</w:t>
      </w:r>
      <w:r w:rsidR="00420C3D">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Raštelis / žinutė</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6405"/>
        <w:gridCol w:w="975"/>
      </w:tblGrid>
      <w:tr w:rsidR="00587964" w:rsidRPr="00587964" w14:paraId="7876E818" w14:textId="77777777" w:rsidTr="0058796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00837D2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Kriterijai</w:t>
            </w: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4F64628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24EBC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r>
      <w:tr w:rsidR="00587964" w:rsidRPr="00587964" w14:paraId="66AC56B0" w14:textId="77777777" w:rsidTr="00170671">
        <w:trPr>
          <w:trHeight w:val="987"/>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2CBA5" w14:textId="128D029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lang w:val="de-DE"/>
              </w:rPr>
              <w:t xml:space="preserve">1. </w:t>
            </w:r>
            <w:r w:rsidRPr="00E90E3C">
              <w:rPr>
                <w:rFonts w:ascii="Times New Roman" w:eastAsia="Times New Roman" w:hAnsi="Times New Roman" w:cs="Times New Roman"/>
                <w:b/>
                <w:bCs/>
                <w:sz w:val="24"/>
                <w:szCs w:val="24"/>
              </w:rPr>
              <w:t>Turinys</w:t>
            </w:r>
            <w:r w:rsidRPr="00587964">
              <w:rPr>
                <w:rFonts w:ascii="Times New Roman" w:eastAsia="Times New Roman" w:hAnsi="Times New Roman" w:cs="Times New Roman"/>
                <w:b/>
                <w:bCs/>
                <w:sz w:val="24"/>
                <w:szCs w:val="24"/>
              </w:rPr>
              <w:t xml:space="preserve"> 30</w:t>
            </w:r>
            <w:r w:rsidR="00420C3D">
              <w:rPr>
                <w:rFonts w:ascii="Times New Roman" w:eastAsia="Times New Roman" w:hAnsi="Times New Roman" w:cs="Times New Roman"/>
                <w:b/>
                <w:bCs/>
                <w:sz w:val="24"/>
                <w:szCs w:val="24"/>
              </w:rPr>
              <w:t xml:space="preserve"> proc.</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5A3B3435" w14:textId="77777777" w:rsidR="00587964" w:rsidRPr="00587964" w:rsidRDefault="00587964" w:rsidP="00170671">
            <w:pPr>
              <w:numPr>
                <w:ilvl w:val="0"/>
                <w:numId w:val="33"/>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Temos atitikimas</w:t>
            </w:r>
            <w:r w:rsidRPr="00587964">
              <w:rPr>
                <w:rFonts w:ascii="Times New Roman" w:eastAsia="Times New Roman" w:hAnsi="Times New Roman" w:cs="Times New Roman"/>
                <w:sz w:val="24"/>
                <w:szCs w:val="24"/>
              </w:rPr>
              <w:t> </w:t>
            </w:r>
          </w:p>
          <w:p w14:paraId="2C4EC918" w14:textId="3A95B7F8" w:rsidR="00587964" w:rsidRPr="00587964" w:rsidRDefault="00587964" w:rsidP="00170671">
            <w:pPr>
              <w:numPr>
                <w:ilvl w:val="0"/>
                <w:numId w:val="3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visiškai atitinka temą/situaciją</w:t>
            </w:r>
            <w:r w:rsidR="00E90E3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5857083" w14:textId="1CBF7B90" w:rsidR="00587964" w:rsidRPr="00587964" w:rsidRDefault="00587964" w:rsidP="00170671">
            <w:pPr>
              <w:numPr>
                <w:ilvl w:val="0"/>
                <w:numId w:val="3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iš dalies atitinka temą/situaciją</w:t>
            </w:r>
            <w:r w:rsidR="00E90E3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B3A46C7" w14:textId="78F40E50" w:rsidR="00587964" w:rsidRPr="00587964" w:rsidRDefault="00587964" w:rsidP="00170671">
            <w:pPr>
              <w:numPr>
                <w:ilvl w:val="0"/>
                <w:numId w:val="3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neatitinka temos/situacijos</w:t>
            </w:r>
            <w:r w:rsidR="00E90E3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5BA1D6F" w14:textId="77777777" w:rsidR="002C09CB" w:rsidRDefault="00587964" w:rsidP="00170671">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007D65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67B65EC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5A5E172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CE8D742"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869E5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53763C5C" w14:textId="77777777" w:rsidR="00587964" w:rsidRPr="00587964" w:rsidRDefault="00587964" w:rsidP="00170671">
            <w:pPr>
              <w:numPr>
                <w:ilvl w:val="0"/>
                <w:numId w:val="3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Komunikacinio tikslo pasiekimas</w:t>
            </w:r>
            <w:r w:rsidRPr="00587964">
              <w:rPr>
                <w:rFonts w:ascii="Times New Roman" w:eastAsia="Times New Roman" w:hAnsi="Times New Roman" w:cs="Times New Roman"/>
                <w:sz w:val="24"/>
                <w:szCs w:val="24"/>
              </w:rPr>
              <w:t> </w:t>
            </w:r>
          </w:p>
          <w:p w14:paraId="79F688E2" w14:textId="45D60C72" w:rsidR="00587964" w:rsidRPr="00587964" w:rsidRDefault="00587964" w:rsidP="00170671">
            <w:pPr>
              <w:numPr>
                <w:ilvl w:val="0"/>
                <w:numId w:val="3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išreikštos visos komunikacinės intencijos, reikalingos užduoties komunikaciniam tikslui pasiekti</w:t>
            </w:r>
            <w:r w:rsidR="00E90E3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1EE42C9" w14:textId="3FA85525" w:rsidR="00587964" w:rsidRPr="00587964" w:rsidRDefault="00587964" w:rsidP="00170671">
            <w:pPr>
              <w:numPr>
                <w:ilvl w:val="0"/>
                <w:numId w:val="3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išreikšta dalis komunikacinių intencijų, reikalingų užduoties komunikaciniam tikslui pasiekti</w:t>
            </w:r>
            <w:r w:rsidR="00E90E3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C84D616" w14:textId="37D73D37" w:rsidR="00587964" w:rsidRPr="00587964" w:rsidRDefault="00587964" w:rsidP="00170671">
            <w:pPr>
              <w:numPr>
                <w:ilvl w:val="0"/>
                <w:numId w:val="3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neišreikštos komunikacinės intencijos, reikalingos užduoties komunikaciniam tikslui pasiekti</w:t>
            </w:r>
            <w:r w:rsidR="00E90E3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F15E54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608E89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1ED0045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D43070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F722CD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A2F8AB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17D9A2C"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B96DDD6" w14:textId="52DA1A2B"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2. Organizavimas</w:t>
            </w:r>
            <w:r w:rsidR="00E90E3C">
              <w:rPr>
                <w:rFonts w:ascii="Times New Roman" w:eastAsia="Times New Roman" w:hAnsi="Times New Roman" w:cs="Times New Roman"/>
                <w:b/>
                <w:bCs/>
                <w:sz w:val="24"/>
                <w:szCs w:val="24"/>
              </w:rPr>
              <w:t>.</w:t>
            </w:r>
            <w:r w:rsidRPr="00587964">
              <w:rPr>
                <w:rFonts w:ascii="Times New Roman" w:eastAsia="Times New Roman" w:hAnsi="Times New Roman" w:cs="Times New Roman"/>
                <w:b/>
                <w:bCs/>
                <w:sz w:val="24"/>
                <w:szCs w:val="24"/>
              </w:rPr>
              <w:t xml:space="preserve"> Teksto struktūra 30</w:t>
            </w:r>
            <w:r w:rsidR="00E90E3C">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25C93316" w14:textId="77777777" w:rsidR="00587964" w:rsidRPr="00587964" w:rsidRDefault="00587964" w:rsidP="00170671">
            <w:pPr>
              <w:numPr>
                <w:ilvl w:val="0"/>
                <w:numId w:val="37"/>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Logiškumas ir nuoseklumas</w:t>
            </w:r>
            <w:r w:rsidRPr="00587964">
              <w:rPr>
                <w:rFonts w:ascii="Times New Roman" w:eastAsia="Times New Roman" w:hAnsi="Times New Roman" w:cs="Times New Roman"/>
                <w:sz w:val="24"/>
                <w:szCs w:val="24"/>
              </w:rPr>
              <w:t> </w:t>
            </w:r>
          </w:p>
          <w:p w14:paraId="32B98C63" w14:textId="569A6EB1" w:rsidR="00587964" w:rsidRPr="00587964" w:rsidRDefault="00587964" w:rsidP="00170671">
            <w:pPr>
              <w:numPr>
                <w:ilvl w:val="0"/>
                <w:numId w:val="3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išdėstytas logiškai ir nuosekliai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34B910D" w14:textId="7D955BFB" w:rsidR="00587964" w:rsidRPr="00587964" w:rsidRDefault="00587964" w:rsidP="00170671">
            <w:pPr>
              <w:numPr>
                <w:ilvl w:val="0"/>
                <w:numId w:val="3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 dalies išdėstytas logiškai ir nuosekliai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5086674" w14:textId="65F6AAA9" w:rsidR="00587964" w:rsidRPr="00587964" w:rsidRDefault="00587964" w:rsidP="00170671">
            <w:pPr>
              <w:numPr>
                <w:ilvl w:val="0"/>
                <w:numId w:val="3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išdėstytas nelogiškai ir nenuosekliai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E4F5BF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587D4D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46FC37B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54F1F62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2A82A0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907FE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048856D5" w14:textId="77777777" w:rsidR="00587964" w:rsidRPr="00587964" w:rsidRDefault="00587964" w:rsidP="00170671">
            <w:pPr>
              <w:numPr>
                <w:ilvl w:val="0"/>
                <w:numId w:val="3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rišlumas, teksto jungimo priemonių vartojimas</w:t>
            </w:r>
            <w:r w:rsidRPr="00587964">
              <w:rPr>
                <w:rFonts w:ascii="Times New Roman" w:eastAsia="Times New Roman" w:hAnsi="Times New Roman" w:cs="Times New Roman"/>
                <w:sz w:val="24"/>
                <w:szCs w:val="24"/>
              </w:rPr>
              <w:t> </w:t>
            </w:r>
          </w:p>
          <w:p w14:paraId="7D77D189" w14:textId="42FE069C" w:rsidR="00587964" w:rsidRPr="00587964" w:rsidRDefault="00587964" w:rsidP="00170671">
            <w:pPr>
              <w:numPr>
                <w:ilvl w:val="0"/>
                <w:numId w:val="4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rišlus, tinkamai vartojamos teksto jungimo priemonės (jungtukai, jungiamieji žodžiai, frazės)</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8AE82C1" w14:textId="26507A1F" w:rsidR="00587964" w:rsidRPr="00587964" w:rsidRDefault="00587964" w:rsidP="00170671">
            <w:pPr>
              <w:numPr>
                <w:ilvl w:val="0"/>
                <w:numId w:val="4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 dalies rišlus, iš dalies tinkamai vartojamos teksto jungimo priemonės</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9DB2E68" w14:textId="7869BCDE" w:rsidR="00587964" w:rsidRPr="00587964" w:rsidRDefault="00587964" w:rsidP="00170671">
            <w:pPr>
              <w:numPr>
                <w:ilvl w:val="0"/>
                <w:numId w:val="4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nerišlus, teksto jungimo priemonės nevartojamos arba vartojamos netinkamai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890353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F55FB8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009F82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27059E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2B34FB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A97F53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1726C9B5"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61DA6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4D03660F" w14:textId="77777777" w:rsidR="00587964" w:rsidRPr="00587964" w:rsidRDefault="00587964" w:rsidP="00170671">
            <w:pPr>
              <w:numPr>
                <w:ilvl w:val="0"/>
                <w:numId w:val="41"/>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apiforminimas</w:t>
            </w:r>
            <w:r w:rsidRPr="00587964">
              <w:rPr>
                <w:rFonts w:ascii="Times New Roman" w:eastAsia="Times New Roman" w:hAnsi="Times New Roman" w:cs="Times New Roman"/>
                <w:sz w:val="24"/>
                <w:szCs w:val="24"/>
              </w:rPr>
              <w:t> </w:t>
            </w:r>
          </w:p>
          <w:p w14:paraId="166F3318" w14:textId="77777777" w:rsidR="00587964" w:rsidRPr="00587964" w:rsidRDefault="00587964" w:rsidP="00170671">
            <w:pPr>
              <w:numPr>
                <w:ilvl w:val="0"/>
                <w:numId w:val="4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tekstas apiformintas tinkamai  </w:t>
            </w:r>
          </w:p>
          <w:p w14:paraId="4307CF39" w14:textId="77777777" w:rsidR="00587964" w:rsidRPr="00587964" w:rsidRDefault="00587964" w:rsidP="00170671">
            <w:pPr>
              <w:numPr>
                <w:ilvl w:val="0"/>
                <w:numId w:val="4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 dalies apiformintas tinkamai  </w:t>
            </w:r>
          </w:p>
          <w:p w14:paraId="1DA59DB1" w14:textId="77777777" w:rsidR="00587964" w:rsidRPr="00587964" w:rsidRDefault="00587964" w:rsidP="00170671">
            <w:pPr>
              <w:numPr>
                <w:ilvl w:val="0"/>
                <w:numId w:val="4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apiformintas netinkamai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59F5CE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7DBCD0D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1 </w:t>
            </w:r>
          </w:p>
          <w:p w14:paraId="4FA4420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B86383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19AE484F" w14:textId="77777777" w:rsidTr="00587964">
        <w:trPr>
          <w:trHeight w:val="30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14DBD3" w14:textId="5CE36331"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lastRenderedPageBreak/>
              <w:t>3. Kalbos vartojimas 40</w:t>
            </w:r>
            <w:r w:rsidR="0089693B">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29421AE6" w14:textId="77777777" w:rsidR="00587964" w:rsidRPr="00587964" w:rsidRDefault="00587964" w:rsidP="00170671">
            <w:pPr>
              <w:numPr>
                <w:ilvl w:val="0"/>
                <w:numId w:val="43"/>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Registras                                                           </w:t>
            </w:r>
            <w:r w:rsidRPr="00587964">
              <w:rPr>
                <w:rFonts w:ascii="Times New Roman" w:eastAsia="Times New Roman" w:hAnsi="Times New Roman" w:cs="Times New Roman"/>
                <w:sz w:val="24"/>
                <w:szCs w:val="24"/>
              </w:rPr>
              <w:t> </w:t>
            </w:r>
          </w:p>
          <w:p w14:paraId="680EBCF3" w14:textId="1A6128A4" w:rsidR="00587964" w:rsidRPr="00587964" w:rsidRDefault="00587964" w:rsidP="00170671">
            <w:pPr>
              <w:numPr>
                <w:ilvl w:val="0"/>
                <w:numId w:val="4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registras tinkamas</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873967D" w14:textId="1C60ED41" w:rsidR="00587964" w:rsidRPr="00587964" w:rsidRDefault="00587964" w:rsidP="00170671">
            <w:pPr>
              <w:numPr>
                <w:ilvl w:val="0"/>
                <w:numId w:val="4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registras iš dalies tinkamas</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560F594" w14:textId="4D7A89A4" w:rsidR="00587964" w:rsidRPr="00587964" w:rsidRDefault="00587964" w:rsidP="00170671">
            <w:pPr>
              <w:numPr>
                <w:ilvl w:val="0"/>
                <w:numId w:val="4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netinkamas</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3BA032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2171D6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2BD08B8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A869FD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3A21312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18AC7B"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239DC3DA" w14:textId="77777777" w:rsidR="00587964" w:rsidRPr="00587964" w:rsidRDefault="00587964" w:rsidP="00170671">
            <w:pPr>
              <w:numPr>
                <w:ilvl w:val="0"/>
                <w:numId w:val="4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tinkamumas</w:t>
            </w:r>
            <w:r w:rsidRPr="00587964">
              <w:rPr>
                <w:rFonts w:ascii="Times New Roman" w:eastAsia="Times New Roman" w:hAnsi="Times New Roman" w:cs="Times New Roman"/>
                <w:sz w:val="24"/>
                <w:szCs w:val="24"/>
              </w:rPr>
              <w:t> </w:t>
            </w:r>
          </w:p>
          <w:p w14:paraId="766F3B83" w14:textId="70FF26CD" w:rsidR="00587964" w:rsidRPr="00587964" w:rsidRDefault="00587964" w:rsidP="00170671">
            <w:pPr>
              <w:numPr>
                <w:ilvl w:val="0"/>
                <w:numId w:val="4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tinkamai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44B0F12" w14:textId="07807898" w:rsidR="00587964" w:rsidRPr="00587964" w:rsidRDefault="00587964" w:rsidP="00170671">
            <w:pPr>
              <w:numPr>
                <w:ilvl w:val="0"/>
                <w:numId w:val="4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iš dalies tinkamai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E8DF064" w14:textId="669F04E8" w:rsidR="00587964" w:rsidRPr="00587964" w:rsidRDefault="00587964" w:rsidP="00170671">
            <w:pPr>
              <w:numPr>
                <w:ilvl w:val="0"/>
                <w:numId w:val="4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dauguma leksinių ir gramatinių formų ir struktūrų vartojamos netinkamai</w:t>
            </w:r>
            <w:r w:rsidR="0089693B">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64C17C6" w14:textId="77777777" w:rsidR="00170671" w:rsidRDefault="00170671" w:rsidP="00587964">
            <w:pPr>
              <w:spacing w:line="240" w:lineRule="auto"/>
              <w:jc w:val="center"/>
              <w:textAlignment w:val="baseline"/>
              <w:rPr>
                <w:rFonts w:ascii="Times New Roman" w:eastAsia="Times New Roman" w:hAnsi="Times New Roman" w:cs="Times New Roman"/>
                <w:sz w:val="24"/>
                <w:szCs w:val="24"/>
              </w:rPr>
            </w:pPr>
          </w:p>
          <w:p w14:paraId="4038F30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3D117A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678665D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9FEF8E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35A0589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3727C8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6B0723F"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6839C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077E5EFE" w14:textId="77777777" w:rsidR="00587964" w:rsidRPr="00587964" w:rsidRDefault="00587964" w:rsidP="005E43BC">
            <w:pPr>
              <w:numPr>
                <w:ilvl w:val="0"/>
                <w:numId w:val="47"/>
              </w:numPr>
              <w:spacing w:line="240" w:lineRule="auto"/>
              <w:ind w:left="714" w:hanging="357"/>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taisyklingumas</w:t>
            </w:r>
            <w:r w:rsidRPr="00587964">
              <w:rPr>
                <w:rFonts w:ascii="Times New Roman" w:eastAsia="Times New Roman" w:hAnsi="Times New Roman" w:cs="Times New Roman"/>
                <w:sz w:val="24"/>
                <w:szCs w:val="24"/>
              </w:rPr>
              <w:t> </w:t>
            </w:r>
          </w:p>
          <w:p w14:paraId="160EF0DF" w14:textId="5066BE95" w:rsidR="00587964" w:rsidRPr="00587964" w:rsidRDefault="00587964" w:rsidP="005E43BC">
            <w:pPr>
              <w:numPr>
                <w:ilvl w:val="0"/>
                <w:numId w:val="4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taisyklingai</w:t>
            </w:r>
            <w:r w:rsidR="00A27445">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63B5023" w14:textId="10AA3A6A" w:rsidR="00587964" w:rsidRPr="00587964" w:rsidRDefault="00587964" w:rsidP="005E43BC">
            <w:pPr>
              <w:numPr>
                <w:ilvl w:val="0"/>
                <w:numId w:val="4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ne visada vartojamos taisyklingai, tačiau tai netrukdo komunikacijai</w:t>
            </w:r>
            <w:r w:rsidR="00A27445">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C7E203D" w14:textId="6D8FB7A4" w:rsidR="00587964" w:rsidRPr="00587964" w:rsidRDefault="00587964" w:rsidP="005E43BC">
            <w:pPr>
              <w:numPr>
                <w:ilvl w:val="0"/>
                <w:numId w:val="4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dauguma leksinių ir gramatinių formų ir struktūrų vartojamos netaisyklingai</w:t>
            </w:r>
            <w:r w:rsidR="00A27445">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DA78F9D" w14:textId="77777777" w:rsidR="005E43BC" w:rsidRDefault="005E43BC" w:rsidP="00587964">
            <w:pPr>
              <w:spacing w:line="240" w:lineRule="auto"/>
              <w:jc w:val="center"/>
              <w:textAlignment w:val="baseline"/>
              <w:rPr>
                <w:rFonts w:ascii="Times New Roman" w:eastAsia="Times New Roman" w:hAnsi="Times New Roman" w:cs="Times New Roman"/>
                <w:sz w:val="24"/>
                <w:szCs w:val="24"/>
              </w:rPr>
            </w:pPr>
          </w:p>
          <w:p w14:paraId="303D508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B462FD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0EA72AA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E1CC5D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0DF0CF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801589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7960F60"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1BA91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72338949" w14:textId="77777777" w:rsidR="00587964" w:rsidRPr="00587964" w:rsidRDefault="00587964" w:rsidP="005E43BC">
            <w:pPr>
              <w:numPr>
                <w:ilvl w:val="0"/>
                <w:numId w:val="4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Rašyba, skyryba</w:t>
            </w:r>
            <w:r w:rsidRPr="00587964">
              <w:rPr>
                <w:rFonts w:ascii="Times New Roman" w:eastAsia="Times New Roman" w:hAnsi="Times New Roman" w:cs="Times New Roman"/>
                <w:sz w:val="24"/>
                <w:szCs w:val="24"/>
              </w:rPr>
              <w:t> </w:t>
            </w:r>
          </w:p>
          <w:p w14:paraId="3E26A7DC" w14:textId="15C228EA" w:rsidR="00587964" w:rsidRPr="00587964" w:rsidRDefault="00587964" w:rsidP="005E43BC">
            <w:pPr>
              <w:numPr>
                <w:ilvl w:val="0"/>
                <w:numId w:val="5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nėra rašybos, skyrybos klaidų arba yra keletas rašybos ir skyrybos klaidų</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C0283F4" w14:textId="54A865CF" w:rsidR="00587964" w:rsidRPr="00587964" w:rsidRDefault="00587964" w:rsidP="005E43BC">
            <w:pPr>
              <w:numPr>
                <w:ilvl w:val="0"/>
                <w:numId w:val="5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nemažai rašybos, skyrybos klaidų, daugiausia vieno tipo, netrukdančių arba atskirais atvejais trukdančių komunikacijai</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78D0A19" w14:textId="5B569701" w:rsidR="00587964" w:rsidRPr="00587964" w:rsidRDefault="00587964" w:rsidP="005E43BC">
            <w:pPr>
              <w:numPr>
                <w:ilvl w:val="0"/>
                <w:numId w:val="5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šiurkščių rašybos, skyrybos klaidų, galinčių trukdyti komunikacijai</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8C92EA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90ED6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694C361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BC460F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27C864D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DD1F4D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AAA6FF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1268036E" w14:textId="77777777" w:rsidTr="00587964">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2D8BC00"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2FB13BF2" w14:textId="23EBF548"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D5574A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r>
    </w:tbl>
    <w:p w14:paraId="3B585C9E" w14:textId="64A22A2D"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10.</w:t>
      </w:r>
      <w:r w:rsidR="00C82FD4">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Asmeninis laiškas (III</w:t>
      </w:r>
      <w:r w:rsidR="00C82FD4">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IV klasės)</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660"/>
        <w:gridCol w:w="975"/>
      </w:tblGrid>
      <w:tr w:rsidR="00587964" w:rsidRPr="00587964" w14:paraId="47B5E55C"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7E5E21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Kriterijai</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91EFA7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47AD7C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r>
      <w:tr w:rsidR="00587964" w:rsidRPr="00587964" w14:paraId="5E00512F" w14:textId="77777777" w:rsidTr="00587964">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82CC700" w14:textId="07B24766"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 Turinys 30</w:t>
            </w:r>
            <w:r w:rsidR="00C82FD4">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8DB16E7" w14:textId="77777777" w:rsidR="00587964" w:rsidRPr="00587964" w:rsidRDefault="00587964" w:rsidP="005E43BC">
            <w:pPr>
              <w:numPr>
                <w:ilvl w:val="0"/>
                <w:numId w:val="51"/>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Temos atitikimas. Komunikacinių intencijų tikslingumas</w:t>
            </w:r>
            <w:r w:rsidRPr="00587964">
              <w:rPr>
                <w:rFonts w:ascii="Times New Roman" w:eastAsia="Times New Roman" w:hAnsi="Times New Roman" w:cs="Times New Roman"/>
                <w:sz w:val="24"/>
                <w:szCs w:val="24"/>
              </w:rPr>
              <w:t> </w:t>
            </w:r>
          </w:p>
          <w:p w14:paraId="680A75D4" w14:textId="5D69CFD9" w:rsidR="00587964" w:rsidRPr="00587964" w:rsidRDefault="00587964" w:rsidP="005E43BC">
            <w:pPr>
              <w:numPr>
                <w:ilvl w:val="0"/>
                <w:numId w:val="5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atitinka temą, komunikacinės intencijos atitinka užduoties situaciją</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4574504" w14:textId="3F578FB9" w:rsidR="00587964" w:rsidRPr="00587964" w:rsidRDefault="00587964" w:rsidP="005E43BC">
            <w:pPr>
              <w:numPr>
                <w:ilvl w:val="0"/>
                <w:numId w:val="5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iš dalies atitinka temą, komunikacinės intencijos iš dalies atitinka užduoties situaciją</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2FFA616" w14:textId="1D318885" w:rsidR="00587964" w:rsidRPr="00587964" w:rsidRDefault="00587964" w:rsidP="005E43BC">
            <w:pPr>
              <w:numPr>
                <w:ilvl w:val="0"/>
                <w:numId w:val="5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neatitinka temos, komunikacinės intencijos visai neatitinka užduoties situacijos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49368B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626173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4E54884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BFD88C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8740FF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795EF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859B47E"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377042"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2DA7B4D" w14:textId="77777777" w:rsidR="00587964" w:rsidRPr="00587964" w:rsidRDefault="00587964" w:rsidP="005E43BC">
            <w:pPr>
              <w:numPr>
                <w:ilvl w:val="0"/>
                <w:numId w:val="53"/>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Komunikacinių intencijų realizavimas/užduoties tikslo pasiekimas</w:t>
            </w:r>
            <w:r w:rsidRPr="00587964">
              <w:rPr>
                <w:rFonts w:ascii="Times New Roman" w:eastAsia="Times New Roman" w:hAnsi="Times New Roman" w:cs="Times New Roman"/>
                <w:sz w:val="24"/>
                <w:szCs w:val="24"/>
              </w:rPr>
              <w:t> </w:t>
            </w:r>
          </w:p>
          <w:p w14:paraId="72B92551" w14:textId="104F27C4" w:rsidR="00587964" w:rsidRPr="00587964" w:rsidRDefault="00587964" w:rsidP="005E43BC">
            <w:pPr>
              <w:numPr>
                <w:ilvl w:val="0"/>
                <w:numId w:val="5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visiškai išreiškiamos užduotyje numatytos komunikacinės intencijos, pasiekiamas užduoties tikslas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3D9874A" w14:textId="47B54EB0" w:rsidR="00587964" w:rsidRPr="00587964" w:rsidRDefault="00587964" w:rsidP="005E43BC">
            <w:pPr>
              <w:numPr>
                <w:ilvl w:val="0"/>
                <w:numId w:val="5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iš dalies išreiškiamos užduotyje numatytos komunikacinės intencijos, iš dalies pasiekiamas užduoties tikslas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B280D42" w14:textId="11989087" w:rsidR="00587964" w:rsidRPr="00587964" w:rsidRDefault="00587964" w:rsidP="005E43BC">
            <w:pPr>
              <w:numPr>
                <w:ilvl w:val="0"/>
                <w:numId w:val="5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neišreiškiama komunikacinė intencija, nepasiekiamas užduoties tikslas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A915B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574908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3D9FDA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CE51C1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C73037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7358715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300647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11B88B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8590EE8"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6E2CF4"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1BF44C3" w14:textId="77777777" w:rsidR="00587964" w:rsidRPr="00587964" w:rsidRDefault="00587964" w:rsidP="005E43BC">
            <w:pPr>
              <w:numPr>
                <w:ilvl w:val="0"/>
                <w:numId w:val="5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Minties rišlumas</w:t>
            </w:r>
            <w:r w:rsidRPr="00587964">
              <w:rPr>
                <w:rFonts w:ascii="Times New Roman" w:eastAsia="Times New Roman" w:hAnsi="Times New Roman" w:cs="Times New Roman"/>
                <w:sz w:val="24"/>
                <w:szCs w:val="24"/>
              </w:rPr>
              <w:t> </w:t>
            </w:r>
          </w:p>
          <w:p w14:paraId="11BDC88E" w14:textId="24ED55AC" w:rsidR="00587964" w:rsidRPr="00587964" w:rsidRDefault="00587964" w:rsidP="00C82FD4">
            <w:pPr>
              <w:numPr>
                <w:ilvl w:val="0"/>
                <w:numId w:val="5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rišlios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8C3AFA7" w14:textId="3FFC7E07" w:rsidR="00587964" w:rsidRPr="00587964" w:rsidRDefault="00587964" w:rsidP="005E43BC">
            <w:pPr>
              <w:numPr>
                <w:ilvl w:val="0"/>
                <w:numId w:val="5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nepakankamai rišlios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63658C2" w14:textId="547BA483" w:rsidR="00587964" w:rsidRPr="00587964" w:rsidRDefault="00587964" w:rsidP="005E43BC">
            <w:pPr>
              <w:numPr>
                <w:ilvl w:val="0"/>
                <w:numId w:val="5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nerišlios</w:t>
            </w:r>
            <w:r w:rsidR="00C82FD4">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DF7E21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9A88CF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23534C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7E35931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102A9C5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9DB89E"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2CC0532D" w14:textId="77777777" w:rsidR="00587964" w:rsidRPr="00587964" w:rsidRDefault="00587964" w:rsidP="005E43BC">
            <w:pPr>
              <w:numPr>
                <w:ilvl w:val="0"/>
                <w:numId w:val="57"/>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Turinio išsamumas, išplėtojimas, apimtis</w:t>
            </w:r>
            <w:r w:rsidRPr="00587964">
              <w:rPr>
                <w:rFonts w:ascii="Times New Roman" w:eastAsia="Times New Roman" w:hAnsi="Times New Roman" w:cs="Times New Roman"/>
                <w:sz w:val="24"/>
                <w:szCs w:val="24"/>
              </w:rPr>
              <w:t> </w:t>
            </w:r>
          </w:p>
          <w:p w14:paraId="6943ADA7" w14:textId="0EC6600C" w:rsidR="00587964" w:rsidRPr="00587964" w:rsidRDefault="00587964" w:rsidP="005E43BC">
            <w:pPr>
              <w:numPr>
                <w:ilvl w:val="0"/>
                <w:numId w:val="5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išsamus, išplėtotas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469C45F" w14:textId="6B5F72A4" w:rsidR="00587964" w:rsidRPr="00587964" w:rsidRDefault="00587964" w:rsidP="005E43BC">
            <w:pPr>
              <w:numPr>
                <w:ilvl w:val="0"/>
                <w:numId w:val="5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nepakankamai išsamus, nepakankamai išplėtotas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89F4F25" w14:textId="47BDE5F4" w:rsidR="00587964" w:rsidRPr="00587964" w:rsidRDefault="00587964" w:rsidP="005E43BC">
            <w:pPr>
              <w:numPr>
                <w:ilvl w:val="0"/>
                <w:numId w:val="5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neišsamus, neišplėtotas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2AC281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18AD88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06A20C5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11C00FC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3D14F0C" w14:textId="77777777" w:rsidTr="00587964">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DBC74EB" w14:textId="2C1723D5"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2. Struktūra. Forma 30</w:t>
            </w:r>
            <w:r w:rsidR="00253942">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1DE47DE" w14:textId="77777777" w:rsidR="00587964" w:rsidRPr="00587964" w:rsidRDefault="00587964" w:rsidP="005E43BC">
            <w:pPr>
              <w:numPr>
                <w:ilvl w:val="0"/>
                <w:numId w:val="5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Logiškumas ir nuoseklumas</w:t>
            </w:r>
            <w:r w:rsidRPr="00587964">
              <w:rPr>
                <w:rFonts w:ascii="Times New Roman" w:eastAsia="Times New Roman" w:hAnsi="Times New Roman" w:cs="Times New Roman"/>
                <w:sz w:val="24"/>
                <w:szCs w:val="24"/>
              </w:rPr>
              <w:t> </w:t>
            </w:r>
          </w:p>
          <w:p w14:paraId="5777EA16" w14:textId="5B2B9C87" w:rsidR="00587964" w:rsidRPr="00587964" w:rsidRDefault="00587964" w:rsidP="005E43BC">
            <w:pPr>
              <w:numPr>
                <w:ilvl w:val="0"/>
                <w:numId w:val="6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logiškai ir nuosekliai išdėstytas turinys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E5C310C" w14:textId="3320CD8C" w:rsidR="00587964" w:rsidRPr="00587964" w:rsidRDefault="00587964" w:rsidP="005E43BC">
            <w:pPr>
              <w:numPr>
                <w:ilvl w:val="0"/>
                <w:numId w:val="6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 turinio dėstymo logiškumo ir nuoseklumo</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1D27825" w14:textId="0C7A39EC" w:rsidR="00587964" w:rsidRPr="00587964" w:rsidRDefault="00587964" w:rsidP="005E43BC">
            <w:pPr>
              <w:numPr>
                <w:ilvl w:val="0"/>
                <w:numId w:val="6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dėstymas nelogiškas ir nenuoseklus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257F4A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351F3B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19FF00F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6D566B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113462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D2426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04AF284" w14:textId="77777777" w:rsidR="00587964" w:rsidRPr="00587964" w:rsidRDefault="00587964" w:rsidP="005E43BC">
            <w:pPr>
              <w:numPr>
                <w:ilvl w:val="0"/>
                <w:numId w:val="61"/>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struktūra</w:t>
            </w:r>
            <w:r w:rsidRPr="00587964">
              <w:rPr>
                <w:rFonts w:ascii="Times New Roman" w:eastAsia="Times New Roman" w:hAnsi="Times New Roman" w:cs="Times New Roman"/>
                <w:sz w:val="24"/>
                <w:szCs w:val="24"/>
              </w:rPr>
              <w:t> </w:t>
            </w:r>
          </w:p>
          <w:p w14:paraId="46467E28" w14:textId="480CBFD7" w:rsidR="00587964" w:rsidRPr="00587964" w:rsidRDefault="00587964" w:rsidP="005E43BC">
            <w:pPr>
              <w:numPr>
                <w:ilvl w:val="0"/>
                <w:numId w:val="6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struktūra tinkama, pagrindinės mintys atskirtos ir išryškintos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96293F5" w14:textId="2C288249" w:rsidR="00587964" w:rsidRPr="00587964" w:rsidRDefault="00587964" w:rsidP="005E43BC">
            <w:pPr>
              <w:numPr>
                <w:ilvl w:val="0"/>
                <w:numId w:val="6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struktūra ne visai tinkama, pagrindinės mintys ne visada atskirtos ir išryškintos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5D2E628" w14:textId="291AE291" w:rsidR="00587964" w:rsidRPr="00587964" w:rsidRDefault="00587964" w:rsidP="005E43BC">
            <w:pPr>
              <w:numPr>
                <w:ilvl w:val="0"/>
                <w:numId w:val="6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struktūra netinkama, mintys neatskirtos, neišryškintos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D489A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2B1FF6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51A0A2B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A8ED6B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74D0FA7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02546A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78CDEF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776B2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F56DCB0" w14:textId="77777777" w:rsidR="00587964" w:rsidRPr="00587964" w:rsidRDefault="00587964" w:rsidP="005E43BC">
            <w:pPr>
              <w:numPr>
                <w:ilvl w:val="0"/>
                <w:numId w:val="63"/>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rišlumas, teksto jungimo priemonių vartojimas</w:t>
            </w:r>
            <w:r w:rsidRPr="00587964">
              <w:rPr>
                <w:rFonts w:ascii="Times New Roman" w:eastAsia="Times New Roman" w:hAnsi="Times New Roman" w:cs="Times New Roman"/>
                <w:sz w:val="24"/>
                <w:szCs w:val="24"/>
              </w:rPr>
              <w:t> </w:t>
            </w:r>
          </w:p>
          <w:p w14:paraId="125D143F" w14:textId="0772A96C" w:rsidR="00587964" w:rsidRPr="00587964" w:rsidRDefault="00587964" w:rsidP="005E43BC">
            <w:pPr>
              <w:numPr>
                <w:ilvl w:val="0"/>
                <w:numId w:val="6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rišlus, tinkamai vartojamos teksto jungimo priemonės (jungtukai, jungiamieji žodžiai, frazės)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7DE733B" w14:textId="54DA586B" w:rsidR="00587964" w:rsidRPr="00587964" w:rsidRDefault="00587964" w:rsidP="005E43BC">
            <w:pPr>
              <w:numPr>
                <w:ilvl w:val="0"/>
                <w:numId w:val="6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trūksta rišlumo, ne visada tinkamai vartojamos teksto jungimo priemonės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BF756B4" w14:textId="577EE5F3" w:rsidR="00587964" w:rsidRPr="00587964" w:rsidRDefault="00587964" w:rsidP="005E43BC">
            <w:pPr>
              <w:numPr>
                <w:ilvl w:val="0"/>
                <w:numId w:val="6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nerišlus, teksto jungimo priemonės nevartojamos arba vartojamos netinkamai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AC6210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DEE5AD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4C1EEA3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90BA46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2EAF09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C10B21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4F62EED"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5295E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54E8A06" w14:textId="77777777" w:rsidR="00587964" w:rsidRPr="00587964" w:rsidRDefault="00587964" w:rsidP="005E43BC">
            <w:pPr>
              <w:numPr>
                <w:ilvl w:val="0"/>
                <w:numId w:val="6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apiforminimas</w:t>
            </w:r>
            <w:r w:rsidRPr="00587964">
              <w:rPr>
                <w:rFonts w:ascii="Times New Roman" w:eastAsia="Times New Roman" w:hAnsi="Times New Roman" w:cs="Times New Roman"/>
                <w:sz w:val="24"/>
                <w:szCs w:val="24"/>
              </w:rPr>
              <w:t> </w:t>
            </w:r>
          </w:p>
          <w:p w14:paraId="1111FBCC" w14:textId="08F2AF60" w:rsidR="00587964" w:rsidRPr="00587964" w:rsidRDefault="00587964" w:rsidP="005E43BC">
            <w:pPr>
              <w:numPr>
                <w:ilvl w:val="0"/>
                <w:numId w:val="6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apiformintas tinkamai (adresatas, data, kreipinys, pagrindinė teksto dalis, atsisveikinimo frazė, parašas)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9F57EFF" w14:textId="613EAF91" w:rsidR="00587964" w:rsidRPr="00587964" w:rsidRDefault="00587964" w:rsidP="005E43BC">
            <w:pPr>
              <w:numPr>
                <w:ilvl w:val="0"/>
                <w:numId w:val="6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iš dalies apiformintas tinkamai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A15FE30" w14:textId="3CE248A2" w:rsidR="00587964" w:rsidRPr="00587964" w:rsidRDefault="00587964" w:rsidP="005E43BC">
            <w:pPr>
              <w:numPr>
                <w:ilvl w:val="0"/>
                <w:numId w:val="6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apiformintas netinkamai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8C553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5221E9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8FC315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DFDB01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785877B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D2BF4B4" w14:textId="77777777" w:rsidTr="00587964">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3732CD1" w14:textId="176BE869"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3. Kalbos vartojimas 40</w:t>
            </w:r>
            <w:r w:rsidR="00253942">
              <w:rPr>
                <w:rFonts w:ascii="Times New Roman" w:eastAsia="Times New Roman" w:hAnsi="Times New Roman" w:cs="Times New Roman"/>
                <w:b/>
                <w:bCs/>
                <w:sz w:val="24"/>
                <w:szCs w:val="24"/>
              </w:rPr>
              <w:t>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148B0500" w14:textId="77777777" w:rsidR="00587964" w:rsidRPr="00587964" w:rsidRDefault="00587964" w:rsidP="005E43BC">
            <w:pPr>
              <w:numPr>
                <w:ilvl w:val="0"/>
                <w:numId w:val="67"/>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Žodyno turtingumas</w:t>
            </w:r>
            <w:r w:rsidRPr="00587964">
              <w:rPr>
                <w:rFonts w:ascii="Times New Roman" w:eastAsia="Times New Roman" w:hAnsi="Times New Roman" w:cs="Times New Roman"/>
                <w:sz w:val="24"/>
                <w:szCs w:val="24"/>
              </w:rPr>
              <w:t> </w:t>
            </w:r>
          </w:p>
          <w:p w14:paraId="344B97E2" w14:textId="21BFB73F" w:rsidR="00587964" w:rsidRPr="00587964" w:rsidRDefault="00587964" w:rsidP="005E43BC">
            <w:pPr>
              <w:numPr>
                <w:ilvl w:val="0"/>
                <w:numId w:val="6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žodynas turtingas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30E8C7F" w14:textId="52E5C114" w:rsidR="00587964" w:rsidRPr="00587964" w:rsidRDefault="00587964" w:rsidP="005E43BC">
            <w:pPr>
              <w:numPr>
                <w:ilvl w:val="0"/>
                <w:numId w:val="6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žodynas gana ribotas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030C458" w14:textId="532D0A42" w:rsidR="00587964" w:rsidRPr="00587964" w:rsidRDefault="00587964" w:rsidP="005E43BC">
            <w:pPr>
              <w:numPr>
                <w:ilvl w:val="0"/>
                <w:numId w:val="6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žodynas skurdus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9E9468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54270F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0F3C29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227CEA0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8C395F4"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5765AA"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5E3D26E" w14:textId="77777777" w:rsidR="00587964" w:rsidRPr="00587964" w:rsidRDefault="00587964" w:rsidP="005E43BC">
            <w:pPr>
              <w:numPr>
                <w:ilvl w:val="0"/>
                <w:numId w:val="6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Registras                                                           </w:t>
            </w:r>
            <w:r w:rsidRPr="00587964">
              <w:rPr>
                <w:rFonts w:ascii="Times New Roman" w:eastAsia="Times New Roman" w:hAnsi="Times New Roman" w:cs="Times New Roman"/>
                <w:sz w:val="24"/>
                <w:szCs w:val="24"/>
              </w:rPr>
              <w:t> </w:t>
            </w:r>
          </w:p>
          <w:p w14:paraId="200CB9D7" w14:textId="01EF78B2" w:rsidR="00587964" w:rsidRPr="00587964" w:rsidRDefault="00587964" w:rsidP="005E43BC">
            <w:pPr>
              <w:numPr>
                <w:ilvl w:val="0"/>
                <w:numId w:val="7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tinkamas (neutralus), atitinkantis rašymo tikslą, situaciją, adresatą</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342303E" w14:textId="5AF5FBA9" w:rsidR="00587964" w:rsidRPr="00587964" w:rsidRDefault="00587964" w:rsidP="005E43BC">
            <w:pPr>
              <w:numPr>
                <w:ilvl w:val="0"/>
                <w:numId w:val="7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 visai tinkamas, ne visai atitinkantis rašymo tikslą, situaciją, adresatą</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D418AC6" w14:textId="29C468AD" w:rsidR="00587964" w:rsidRPr="00587964" w:rsidRDefault="00587964" w:rsidP="005E43BC">
            <w:pPr>
              <w:numPr>
                <w:ilvl w:val="0"/>
                <w:numId w:val="7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netinkamas, neatitinkantis rašymo tikslo, situacijos, adresato</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675960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808C0E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2DCAF7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7442A6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7D1B271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5B7018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3FC3589B"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5C84A9"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25A2B1F" w14:textId="77777777" w:rsidR="00587964" w:rsidRPr="00587964" w:rsidRDefault="00587964" w:rsidP="005E43BC">
            <w:pPr>
              <w:numPr>
                <w:ilvl w:val="0"/>
                <w:numId w:val="71"/>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įvairovė</w:t>
            </w:r>
            <w:r w:rsidRPr="00587964">
              <w:rPr>
                <w:rFonts w:ascii="Times New Roman" w:eastAsia="Times New Roman" w:hAnsi="Times New Roman" w:cs="Times New Roman"/>
                <w:sz w:val="24"/>
                <w:szCs w:val="24"/>
              </w:rPr>
              <w:t> </w:t>
            </w:r>
          </w:p>
          <w:p w14:paraId="38353B79" w14:textId="6EF07D00" w:rsidR="00587964" w:rsidRPr="00587964" w:rsidRDefault="00587964" w:rsidP="005E43BC">
            <w:pPr>
              <w:numPr>
                <w:ilvl w:val="0"/>
                <w:numId w:val="7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įvairios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D376A6B" w14:textId="1AF86622" w:rsidR="00587964" w:rsidRPr="00587964" w:rsidRDefault="00587964" w:rsidP="005E43BC">
            <w:pPr>
              <w:numPr>
                <w:ilvl w:val="0"/>
                <w:numId w:val="7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įvairovė ribota</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1FA866F" w14:textId="4672E704" w:rsidR="00587964" w:rsidRPr="00587964" w:rsidRDefault="00587964" w:rsidP="005E43BC">
            <w:pPr>
              <w:numPr>
                <w:ilvl w:val="0"/>
                <w:numId w:val="72"/>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labai neįvairios, vyrauja keli tie patys modeliai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303F1A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95B007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32CDF4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2B7EEFD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ADCB192"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2AFBD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00B3BAB" w14:textId="77777777" w:rsidR="00587964" w:rsidRPr="00587964" w:rsidRDefault="00587964" w:rsidP="00E9136E">
            <w:pPr>
              <w:numPr>
                <w:ilvl w:val="0"/>
                <w:numId w:val="73"/>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sudėtingumas</w:t>
            </w:r>
            <w:r w:rsidRPr="00587964">
              <w:rPr>
                <w:rFonts w:ascii="Times New Roman" w:eastAsia="Times New Roman" w:hAnsi="Times New Roman" w:cs="Times New Roman"/>
                <w:sz w:val="24"/>
                <w:szCs w:val="24"/>
              </w:rPr>
              <w:t> </w:t>
            </w:r>
          </w:p>
          <w:p w14:paraId="09FCF88C" w14:textId="411554ED" w:rsidR="00587964" w:rsidRPr="00587964" w:rsidRDefault="00587964" w:rsidP="00E9136E">
            <w:pPr>
              <w:numPr>
                <w:ilvl w:val="0"/>
                <w:numId w:val="7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vartojamos paprastos ir sudėtingos leksinės ir gramatinės formos ir struktūros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8D7DC24" w14:textId="6A67E515" w:rsidR="00587964" w:rsidRPr="00587964" w:rsidRDefault="00587964" w:rsidP="00E9136E">
            <w:pPr>
              <w:numPr>
                <w:ilvl w:val="0"/>
                <w:numId w:val="7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vyrauja paprastos leksinės ir gramatinės formos ir struktūros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C251D48" w14:textId="2ECC406E" w:rsidR="00587964" w:rsidRPr="00587964" w:rsidRDefault="00587964" w:rsidP="00E9136E">
            <w:pPr>
              <w:numPr>
                <w:ilvl w:val="0"/>
                <w:numId w:val="74"/>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vartojamos tik paprastos leksinės ir gramatinės formos ir struktūros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6E1229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15F8764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7DEA54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377C86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154FB3A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DAC6CF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0 </w:t>
            </w:r>
          </w:p>
        </w:tc>
      </w:tr>
      <w:tr w:rsidR="00587964" w:rsidRPr="00587964" w14:paraId="19C6961E"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94FB3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1764A44" w14:textId="77777777" w:rsidR="00587964" w:rsidRPr="00587964" w:rsidRDefault="00587964" w:rsidP="00E9136E">
            <w:pPr>
              <w:numPr>
                <w:ilvl w:val="0"/>
                <w:numId w:val="7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tinkamumas</w:t>
            </w:r>
            <w:r w:rsidRPr="00587964">
              <w:rPr>
                <w:rFonts w:ascii="Times New Roman" w:eastAsia="Times New Roman" w:hAnsi="Times New Roman" w:cs="Times New Roman"/>
                <w:sz w:val="24"/>
                <w:szCs w:val="24"/>
              </w:rPr>
              <w:t> </w:t>
            </w:r>
          </w:p>
          <w:p w14:paraId="120BF204" w14:textId="6CD081B7" w:rsidR="00587964" w:rsidRPr="00587964" w:rsidRDefault="00587964" w:rsidP="00E9136E">
            <w:pPr>
              <w:numPr>
                <w:ilvl w:val="0"/>
                <w:numId w:val="7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tinkamai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F5038B9" w14:textId="160D4DCF" w:rsidR="00587964" w:rsidRPr="00587964" w:rsidRDefault="00587964" w:rsidP="00E9136E">
            <w:pPr>
              <w:numPr>
                <w:ilvl w:val="0"/>
                <w:numId w:val="7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ne visada vartojamos tinkamai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39D1707" w14:textId="176EA949" w:rsidR="00587964" w:rsidRPr="00587964" w:rsidRDefault="00587964" w:rsidP="00E9136E">
            <w:pPr>
              <w:numPr>
                <w:ilvl w:val="0"/>
                <w:numId w:val="7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dauguma leksinių ir gramatinių formų ir struktūrų vartojamos netinkamai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C89514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AFF82E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74ECD9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531C75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71B911E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3F06E5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6DB8EFA" w14:textId="77777777" w:rsidTr="00956A4B">
        <w:trPr>
          <w:trHeight w:val="2856"/>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79B671"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258FA12" w14:textId="77777777" w:rsidR="00587964" w:rsidRPr="00587964" w:rsidRDefault="00587964" w:rsidP="00E9136E">
            <w:pPr>
              <w:numPr>
                <w:ilvl w:val="0"/>
                <w:numId w:val="77"/>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taisyklingumas</w:t>
            </w:r>
            <w:r w:rsidRPr="00587964">
              <w:rPr>
                <w:rFonts w:ascii="Times New Roman" w:eastAsia="Times New Roman" w:hAnsi="Times New Roman" w:cs="Times New Roman"/>
                <w:sz w:val="24"/>
                <w:szCs w:val="24"/>
              </w:rPr>
              <w:t> </w:t>
            </w:r>
          </w:p>
          <w:p w14:paraId="6A7E6977" w14:textId="0B611A02" w:rsidR="00587964" w:rsidRPr="00587964" w:rsidRDefault="00587964" w:rsidP="00E9136E">
            <w:pPr>
              <w:numPr>
                <w:ilvl w:val="0"/>
                <w:numId w:val="7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taisyklingai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EA0EDC6" w14:textId="272F72F4" w:rsidR="00587964" w:rsidRPr="00587964" w:rsidRDefault="00587964" w:rsidP="00E9136E">
            <w:pPr>
              <w:numPr>
                <w:ilvl w:val="0"/>
                <w:numId w:val="7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ne visada vartojamos taisyklingai, tačiau tai netrukdo komunikacijai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ECE7BDA" w14:textId="6259C544" w:rsidR="00587964" w:rsidRPr="00587964" w:rsidRDefault="00587964" w:rsidP="00E9136E">
            <w:pPr>
              <w:numPr>
                <w:ilvl w:val="0"/>
                <w:numId w:val="7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leksinių ir gramatinių formų ir struktūrų vartojamos netaisyklingai, tačiau tai netrukdo komunikacijai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2723981" w14:textId="28F1BE9C" w:rsidR="00587964" w:rsidRPr="00E9136E" w:rsidRDefault="00587964" w:rsidP="00587964">
            <w:pPr>
              <w:numPr>
                <w:ilvl w:val="0"/>
                <w:numId w:val="78"/>
              </w:numPr>
              <w:spacing w:after="160"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leksinių ir gramatinių formų ir struktūrų vartojamos netaisyklingai ir tai trukdo </w:t>
            </w:r>
            <w:r w:rsidRPr="00E9136E">
              <w:rPr>
                <w:rFonts w:ascii="Times New Roman" w:eastAsia="Times New Roman" w:hAnsi="Times New Roman" w:cs="Times New Roman"/>
                <w:sz w:val="24"/>
                <w:szCs w:val="24"/>
              </w:rPr>
              <w:t xml:space="preserve"> komunikacijai</w:t>
            </w:r>
            <w:r w:rsidR="00253942">
              <w:rPr>
                <w:rFonts w:ascii="Times New Roman" w:eastAsia="Times New Roman" w:hAnsi="Times New Roman" w:cs="Times New Roman"/>
                <w:sz w:val="24"/>
                <w:szCs w:val="24"/>
              </w:rPr>
              <w:t>.</w:t>
            </w:r>
            <w:r w:rsidRPr="00E9136E">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314E58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3B53EF5" w14:textId="77777777" w:rsidR="00E9136E" w:rsidRDefault="00E9136E" w:rsidP="00587964">
            <w:pPr>
              <w:spacing w:line="240" w:lineRule="auto"/>
              <w:jc w:val="center"/>
              <w:textAlignment w:val="baseline"/>
              <w:rPr>
                <w:rFonts w:ascii="Times New Roman" w:eastAsia="Times New Roman" w:hAnsi="Times New Roman" w:cs="Times New Roman"/>
                <w:sz w:val="24"/>
                <w:szCs w:val="24"/>
              </w:rPr>
            </w:pPr>
          </w:p>
          <w:p w14:paraId="3B3D2694" w14:textId="77777777" w:rsidR="00587964" w:rsidRPr="00587964" w:rsidRDefault="00587964" w:rsidP="00E9136E">
            <w:pPr>
              <w:spacing w:after="120"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33FDD2F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B93D18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60D93866"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855888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54639D5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C9763C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97927A2"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08E3D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01877FC" w14:textId="77777777" w:rsidR="00587964" w:rsidRPr="00587964" w:rsidRDefault="00587964" w:rsidP="00E9136E">
            <w:pPr>
              <w:numPr>
                <w:ilvl w:val="0"/>
                <w:numId w:val="7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Rašyba, skyryba</w:t>
            </w:r>
            <w:r w:rsidRPr="00587964">
              <w:rPr>
                <w:rFonts w:ascii="Times New Roman" w:eastAsia="Times New Roman" w:hAnsi="Times New Roman" w:cs="Times New Roman"/>
                <w:sz w:val="24"/>
                <w:szCs w:val="24"/>
              </w:rPr>
              <w:t> </w:t>
            </w:r>
          </w:p>
          <w:p w14:paraId="45BFB4B8" w14:textId="5D2A38A4" w:rsidR="00587964" w:rsidRPr="00587964" w:rsidRDefault="00587964" w:rsidP="00E9136E">
            <w:pPr>
              <w:numPr>
                <w:ilvl w:val="0"/>
                <w:numId w:val="8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nėra rašybos, skyrybos klaidų arba yra keletas rašybos klaidų</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684DD32" w14:textId="37CBE0D7" w:rsidR="00587964" w:rsidRPr="00587964" w:rsidRDefault="00587964" w:rsidP="00E9136E">
            <w:pPr>
              <w:numPr>
                <w:ilvl w:val="0"/>
                <w:numId w:val="8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nemažai rašybos, skyrybos klaidų, daugiausia vieno tipo, netrukdančių arba atskirais atvejais trukdančių komunikacijai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226B34A" w14:textId="237D7C36" w:rsidR="00587964" w:rsidRPr="00587964" w:rsidRDefault="00587964" w:rsidP="00E9136E">
            <w:pPr>
              <w:numPr>
                <w:ilvl w:val="0"/>
                <w:numId w:val="80"/>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 šiurkščių rašybos, skyrybos klaidų, trukdančių komunikacijai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1B8D57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AE2A0F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3469A2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6954D6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28C7EDF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902073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DDC5A1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B132EA5"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7F22E53"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70E7C9AA" w14:textId="2012F0DF"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3082B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r>
    </w:tbl>
    <w:p w14:paraId="59F1686D"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w:t>
      </w:r>
    </w:p>
    <w:p w14:paraId="1D3FFA70" w14:textId="05E9F4D3"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11.</w:t>
      </w:r>
      <w:r w:rsidR="00253942">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Pusiau oficialus / oficialus laiškas (II</w:t>
      </w:r>
      <w:r w:rsidR="00253942">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IV klasės)</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660"/>
        <w:gridCol w:w="975"/>
      </w:tblGrid>
      <w:tr w:rsidR="00587964" w:rsidRPr="00587964" w14:paraId="6D3D07E5"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A77503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Kriterijai</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E4C0F7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6F918E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r>
      <w:tr w:rsidR="00587964" w:rsidRPr="00587964" w14:paraId="5184A475" w14:textId="77777777" w:rsidTr="00587964">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964BBF3" w14:textId="0256E4B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 Turinys 30</w:t>
            </w:r>
            <w:r w:rsidR="00253942">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88B3884" w14:textId="77777777" w:rsidR="00587964" w:rsidRPr="00587964" w:rsidRDefault="00587964" w:rsidP="00E9136E">
            <w:pPr>
              <w:numPr>
                <w:ilvl w:val="0"/>
                <w:numId w:val="81"/>
              </w:numPr>
              <w:spacing w:line="240" w:lineRule="auto"/>
              <w:ind w:left="0" w:hanging="357"/>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Temos atitikimas. Komunikacinių intencijų tikslingumas</w:t>
            </w:r>
            <w:r w:rsidRPr="00587964">
              <w:rPr>
                <w:rFonts w:ascii="Times New Roman" w:eastAsia="Times New Roman" w:hAnsi="Times New Roman" w:cs="Times New Roman"/>
                <w:sz w:val="24"/>
                <w:szCs w:val="24"/>
              </w:rPr>
              <w:t> </w:t>
            </w:r>
          </w:p>
          <w:p w14:paraId="6003CE42" w14:textId="5A91D424"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turinys atitinka temą, komunikacinės intencijos atitinka užduoties situaciją</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D0C9D8F" w14:textId="27844CB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turinys beveik atitinka temą, komunikacinės intencijos iš dalies atitinka užduoties situaciją</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80539C9" w14:textId="1980A91B"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turinys neatitinka temos, komunikacinės intencijos visai neatitinka užduoties situacijos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B86AEC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8EB21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2F5F714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B8A435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245DBB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D0B9CA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2954A2B"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A5F06C"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10549DC" w14:textId="77777777" w:rsidR="00587964" w:rsidRPr="00587964" w:rsidRDefault="00587964" w:rsidP="00E9136E">
            <w:pPr>
              <w:numPr>
                <w:ilvl w:val="0"/>
                <w:numId w:val="82"/>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Komunikacinių intencijų realizavimas/užduoties tikslo pasiekimas</w:t>
            </w:r>
            <w:r w:rsidRPr="00587964">
              <w:rPr>
                <w:rFonts w:ascii="Times New Roman" w:eastAsia="Times New Roman" w:hAnsi="Times New Roman" w:cs="Times New Roman"/>
                <w:sz w:val="24"/>
                <w:szCs w:val="24"/>
              </w:rPr>
              <w:t> </w:t>
            </w:r>
          </w:p>
          <w:p w14:paraId="02EF429C" w14:textId="77E43E5B"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išreiškiamos visos užduotyje numatytos komunikacinės intencijos, pasiekiamas užduoties tikslas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14D5E66" w14:textId="21F9C7DE"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išreiškiamos ne visos užduotyje numatytos komunikacinės intencijos, iš dalies pasiekiamas užduoties  tikslas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02B15DF" w14:textId="06754573"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neišreiškiama dauguma komunikacinių intencijų, nepasiekiamas užduoties tikslas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FF2C2E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F2D35A2" w14:textId="77777777" w:rsidR="00E9136E" w:rsidRDefault="00E9136E" w:rsidP="00587964">
            <w:pPr>
              <w:spacing w:line="240" w:lineRule="auto"/>
              <w:jc w:val="center"/>
              <w:textAlignment w:val="baseline"/>
              <w:rPr>
                <w:rFonts w:ascii="Times New Roman" w:eastAsia="Times New Roman" w:hAnsi="Times New Roman" w:cs="Times New Roman"/>
                <w:sz w:val="24"/>
                <w:szCs w:val="24"/>
              </w:rPr>
            </w:pPr>
          </w:p>
          <w:p w14:paraId="046F721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27918C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AB943A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064DC3E" w14:textId="77777777" w:rsidR="00587964" w:rsidRPr="00587964" w:rsidRDefault="00587964" w:rsidP="00E9136E">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6862256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8424D1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17E0930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4B3E64"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5A57C51" w14:textId="77777777" w:rsidR="00587964" w:rsidRPr="00587964" w:rsidRDefault="00587964" w:rsidP="00E9136E">
            <w:pPr>
              <w:numPr>
                <w:ilvl w:val="0"/>
                <w:numId w:val="83"/>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Minties rišlumas</w:t>
            </w:r>
            <w:r w:rsidRPr="00587964">
              <w:rPr>
                <w:rFonts w:ascii="Times New Roman" w:eastAsia="Times New Roman" w:hAnsi="Times New Roman" w:cs="Times New Roman"/>
                <w:sz w:val="24"/>
                <w:szCs w:val="24"/>
              </w:rPr>
              <w:t> </w:t>
            </w:r>
          </w:p>
          <w:p w14:paraId="389ED7D0" w14:textId="5BF61049"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mintys rišlios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0CA1CBB" w14:textId="09DBB39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mintys nepakankamai rišlios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4BD076E" w14:textId="4C864183"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mintys nerišlios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2D2C41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AB9FBA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7BF8FAB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19B6E0F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AE57E7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75820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00B3F5C" w14:textId="77777777" w:rsidR="00587964" w:rsidRPr="00587964" w:rsidRDefault="00587964" w:rsidP="00E9136E">
            <w:pPr>
              <w:numPr>
                <w:ilvl w:val="0"/>
                <w:numId w:val="84"/>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Turinio išsamumas, išplėtojimas, apimtis</w:t>
            </w:r>
            <w:r w:rsidRPr="00587964">
              <w:rPr>
                <w:rFonts w:ascii="Times New Roman" w:eastAsia="Times New Roman" w:hAnsi="Times New Roman" w:cs="Times New Roman"/>
                <w:sz w:val="24"/>
                <w:szCs w:val="24"/>
              </w:rPr>
              <w:t> </w:t>
            </w:r>
          </w:p>
          <w:p w14:paraId="0A8A71F5" w14:textId="558C1043"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turinys išsamus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C428D0E" w14:textId="7958B3BA"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turinys nepakankamai išsamus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02A561D" w14:textId="5AF3DB28"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turinys neišsamus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3364C1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2512A32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1 </w:t>
            </w:r>
          </w:p>
          <w:p w14:paraId="5709752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20E0CB5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7E550C4" w14:textId="77777777" w:rsidTr="00587964">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131FF2B" w14:textId="60C29406"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lastRenderedPageBreak/>
              <w:t>2. Teksto struktūra. Forma.</w:t>
            </w:r>
            <w:r w:rsidR="00253942">
              <w:rPr>
                <w:rFonts w:ascii="Times New Roman" w:eastAsia="Times New Roman" w:hAnsi="Times New Roman" w:cs="Times New Roman"/>
                <w:b/>
                <w:bCs/>
                <w:sz w:val="24"/>
                <w:szCs w:val="24"/>
              </w:rPr>
              <w:t xml:space="preserve"> </w:t>
            </w:r>
            <w:r w:rsidRPr="00587964">
              <w:rPr>
                <w:rFonts w:ascii="Times New Roman" w:eastAsia="Times New Roman" w:hAnsi="Times New Roman" w:cs="Times New Roman"/>
                <w:b/>
                <w:bCs/>
                <w:sz w:val="24"/>
                <w:szCs w:val="24"/>
              </w:rPr>
              <w:t>30</w:t>
            </w:r>
            <w:r w:rsidR="00253942">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7616B703" w14:textId="77777777" w:rsidR="00587964" w:rsidRPr="00587964" w:rsidRDefault="00587964" w:rsidP="00E9136E">
            <w:pPr>
              <w:numPr>
                <w:ilvl w:val="0"/>
                <w:numId w:val="8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Logiškumas ir nuoseklumas</w:t>
            </w:r>
            <w:r w:rsidRPr="00587964">
              <w:rPr>
                <w:rFonts w:ascii="Times New Roman" w:eastAsia="Times New Roman" w:hAnsi="Times New Roman" w:cs="Times New Roman"/>
                <w:sz w:val="24"/>
                <w:szCs w:val="24"/>
              </w:rPr>
              <w:t> </w:t>
            </w:r>
          </w:p>
          <w:p w14:paraId="6077D63D" w14:textId="23B59973"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turinys išdėstytas logiškai ir nuosekliai</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062D9F8" w14:textId="2D363288"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trūksta turinio dėstymo logiškumo ir nuoseklumo</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B50E9F2" w14:textId="08CCA081"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dėstymas nelogiškas ir nenuoseklus</w:t>
            </w:r>
            <w:r w:rsidR="00253942">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A2B9D4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63DF87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5271221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59352BF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CB83ABC"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85075"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E138FDD" w14:textId="77777777" w:rsidR="00587964" w:rsidRPr="00587964" w:rsidRDefault="00587964" w:rsidP="00E9136E">
            <w:pPr>
              <w:numPr>
                <w:ilvl w:val="0"/>
                <w:numId w:val="86"/>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struktūra ir apiforminimas</w:t>
            </w:r>
            <w:r w:rsidRPr="00587964">
              <w:rPr>
                <w:rFonts w:ascii="Times New Roman" w:eastAsia="Times New Roman" w:hAnsi="Times New Roman" w:cs="Times New Roman"/>
                <w:sz w:val="24"/>
                <w:szCs w:val="24"/>
              </w:rPr>
              <w:t> </w:t>
            </w:r>
          </w:p>
          <w:p w14:paraId="3E8B44E4" w14:textId="6BD40C70"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teksto struktūra tinkama, tekstas apiformintas tinkamai (adresatas, data, kreipinys, pagrindinė teksto dalis,  atsisveikinimo frazė, parašas)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FDEA735" w14:textId="47510114"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teksto struktūra ne visai tinkama, tekstas iš dalies apiformintas tinkamai</w:t>
            </w:r>
            <w:r w:rsidR="000C4A3E">
              <w:rPr>
                <w:rFonts w:ascii="Times New Roman" w:eastAsia="Times New Roman" w:hAnsi="Times New Roman" w:cs="Times New Roman"/>
                <w:sz w:val="24"/>
                <w:szCs w:val="24"/>
              </w:rPr>
              <w:t>;</w:t>
            </w:r>
          </w:p>
          <w:p w14:paraId="1BC187EE" w14:textId="09A32A0B"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teksto struktūra netinkama, tekstas apiformintas netinkamai</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A8869A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E4B4F9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7A38443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B9DEA5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432F47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1D9B80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8749D0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0DA1A6D"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B1EC15"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EBA946E" w14:textId="77777777" w:rsidR="00587964" w:rsidRPr="00587964" w:rsidRDefault="00587964" w:rsidP="0016401B">
            <w:pPr>
              <w:numPr>
                <w:ilvl w:val="0"/>
                <w:numId w:val="87"/>
              </w:numPr>
              <w:spacing w:after="160" w:line="240" w:lineRule="auto"/>
              <w:ind w:left="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rišlumas, teksto jungimo priemonių vartojimas</w:t>
            </w:r>
            <w:r w:rsidRPr="00587964">
              <w:rPr>
                <w:rFonts w:ascii="Times New Roman" w:eastAsia="Times New Roman" w:hAnsi="Times New Roman" w:cs="Times New Roman"/>
                <w:sz w:val="24"/>
                <w:szCs w:val="24"/>
              </w:rPr>
              <w:t> </w:t>
            </w:r>
          </w:p>
          <w:p w14:paraId="66DD1FA4" w14:textId="5390B04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tekstas rišlus, tinkamai vartojamos teksto jungimo priemonės (jungtukai, jungiamieji žodžiai, frazės)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C13D50F" w14:textId="70C85EAC"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trūksta rišlumo, ne visada tinkamai vartojamos teksto jungimo priemonės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FE16B4E" w14:textId="51E4F17B"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tekstas nerišlus, teksto jungimo priemonės nevartojamos arba vartojamos netinkamai</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5DE546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D5978D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1C7DC69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03789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D9987F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602B4A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A9D6AB0" w14:textId="77777777" w:rsidTr="00587964">
        <w:trPr>
          <w:trHeight w:val="21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A34AFAD" w14:textId="7DC1E339"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3. Kalbos vartojimas 40</w:t>
            </w:r>
            <w:r w:rsidR="000C4A3E">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22443ECA" w14:textId="77777777" w:rsidR="00587964" w:rsidRPr="00587964" w:rsidRDefault="00587964" w:rsidP="00E9136E">
            <w:pPr>
              <w:numPr>
                <w:ilvl w:val="0"/>
                <w:numId w:val="88"/>
              </w:numPr>
              <w:spacing w:line="240" w:lineRule="auto"/>
              <w:ind w:left="176" w:hanging="357"/>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Registras                                                           </w:t>
            </w:r>
            <w:r w:rsidRPr="00587964">
              <w:rPr>
                <w:rFonts w:ascii="Times New Roman" w:eastAsia="Times New Roman" w:hAnsi="Times New Roman" w:cs="Times New Roman"/>
                <w:sz w:val="24"/>
                <w:szCs w:val="24"/>
              </w:rPr>
              <w:t> </w:t>
            </w:r>
          </w:p>
          <w:p w14:paraId="2F29950A" w14:textId="1236FEEA"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tinkamas (neutralus arba pusiau oficialus)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9476950" w14:textId="62DE1E90"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ne visada tinkamas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3A0033E" w14:textId="7E47660E"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netinkamas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CA951E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6B8698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BB552F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063D597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4FF9E15"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12E0F2"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34C52E4" w14:textId="77777777" w:rsidR="00587964" w:rsidRPr="00587964" w:rsidRDefault="00587964" w:rsidP="00E9136E">
            <w:pPr>
              <w:numPr>
                <w:ilvl w:val="0"/>
                <w:numId w:val="89"/>
              </w:numPr>
              <w:spacing w:line="240" w:lineRule="auto"/>
              <w:ind w:left="181"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įvairovė ir sudėtingumas</w:t>
            </w:r>
            <w:r w:rsidRPr="00587964">
              <w:rPr>
                <w:rFonts w:ascii="Times New Roman" w:eastAsia="Times New Roman" w:hAnsi="Times New Roman" w:cs="Times New Roman"/>
                <w:sz w:val="24"/>
                <w:szCs w:val="24"/>
              </w:rPr>
              <w:t> </w:t>
            </w:r>
          </w:p>
          <w:p w14:paraId="0214F0C3" w14:textId="14232EEF"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vartojamos labai įvairios, paprastos ir sudėtingos leksinės ir gramatinės formos ir struktūros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78652CF2" w14:textId="24CC4671"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įvairovė ribota, vyrauja paprastos leksinės ir gramatinės formos ir struktūros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C7A4463" w14:textId="4BB718B1"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vartojamos labai neįvairios, tik paprastos leksinės ir gramatinės formos ir struktūros</w:t>
            </w:r>
            <w:r w:rsidR="000C4A3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9E804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0ABF65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0172E1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244F2BA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C4B5C1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4218F32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235620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F5B5297"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60742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854E4EB" w14:textId="77777777" w:rsidR="00587964" w:rsidRPr="00587964" w:rsidRDefault="00587964" w:rsidP="00E9136E">
            <w:pPr>
              <w:numPr>
                <w:ilvl w:val="0"/>
                <w:numId w:val="90"/>
              </w:numPr>
              <w:spacing w:line="240" w:lineRule="auto"/>
              <w:ind w:left="181"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tinkamumas ir taisyklingumas</w:t>
            </w:r>
            <w:r w:rsidRPr="00587964">
              <w:rPr>
                <w:rFonts w:ascii="Times New Roman" w:eastAsia="Times New Roman" w:hAnsi="Times New Roman" w:cs="Times New Roman"/>
                <w:sz w:val="24"/>
                <w:szCs w:val="24"/>
              </w:rPr>
              <w:t> </w:t>
            </w:r>
          </w:p>
          <w:p w14:paraId="2BDEE2AA" w14:textId="27F8D5C6"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leksinės ir gramatinės formos ir struktūros vartojamos tinkamai ir taisyklingai</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2FF51FD" w14:textId="3A47D435"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leksinės ir gramatinės formos ir struktūros ne visada vartojamos tinkamai/taisyklingai, tačiau tai  komunikacijai netrukdo</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FE98F3E" w14:textId="2D807C8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daug leksinių ir gramatinių formų ir struktūrų vartojamos netinkamai/netaisyklingai, tačiau tai netrukdo  komunikacijai</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31FC544" w14:textId="4BE09F5F"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dauguma leksinių ir gramatinių formų ir struktūrų vartojamos netinkamai/netaisyklingai ir tai trukdo  komunikacijai</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4DFAD7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40DF6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6AD27E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6BDFBDC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180497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318E5F4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DE9D77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EFD0B0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5C9CCC4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2576F73" w14:textId="034ED888" w:rsidR="00587964" w:rsidRPr="00587964" w:rsidRDefault="00587964" w:rsidP="00270D0C">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0 </w:t>
            </w:r>
          </w:p>
        </w:tc>
      </w:tr>
      <w:tr w:rsidR="00587964" w:rsidRPr="00587964" w14:paraId="5551E8E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7C2D1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FDABB12" w14:textId="77777777" w:rsidR="00587964" w:rsidRPr="00587964" w:rsidRDefault="00587964" w:rsidP="00E9136E">
            <w:pPr>
              <w:numPr>
                <w:ilvl w:val="0"/>
                <w:numId w:val="91"/>
              </w:numPr>
              <w:spacing w:line="240" w:lineRule="auto"/>
              <w:ind w:left="181"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Rašyba, skyryba</w:t>
            </w:r>
            <w:r w:rsidRPr="00587964">
              <w:rPr>
                <w:rFonts w:ascii="Times New Roman" w:eastAsia="Times New Roman" w:hAnsi="Times New Roman" w:cs="Times New Roman"/>
                <w:sz w:val="24"/>
                <w:szCs w:val="24"/>
              </w:rPr>
              <w:t> </w:t>
            </w:r>
          </w:p>
          <w:p w14:paraId="65479B12" w14:textId="02D584CB"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nėra rašybos, skyrybos klaidų arba yra keletas rašybos klaidų</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714F336" w14:textId="545419BE"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nemažai rašybos, skyrybos klaidų, daugiausia vieno tipo, netrukdančių arba atskirais atvejais trukdančių   komunikacijai</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9C300C9" w14:textId="396C6F20"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daug šiurkščių rašybos, skyrybos klaidų, trukdančių komunikacijai</w:t>
            </w:r>
            <w:r w:rsidR="00270D0C">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01F24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AB7ECF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3D0AF73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68BB660D" w14:textId="77777777" w:rsidR="00587964" w:rsidRPr="00587964" w:rsidRDefault="00587964" w:rsidP="00E9136E">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846F5D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5555CEAB"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261084A"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1F87C9F7" w14:textId="0FF00069"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75BBC5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r>
    </w:tbl>
    <w:p w14:paraId="57E64744" w14:textId="054C7133"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12.</w:t>
      </w:r>
      <w:r w:rsidR="00270D0C">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Blankas / anketa / CV</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660"/>
        <w:gridCol w:w="975"/>
      </w:tblGrid>
      <w:tr w:rsidR="00587964" w:rsidRPr="00587964" w14:paraId="1665F9BC"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848F1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lastRenderedPageBreak/>
              <w:t>Kriterijai</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153F7B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D52A3E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r>
      <w:tr w:rsidR="00587964" w:rsidRPr="00587964" w14:paraId="37078116"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12A52AC" w14:textId="088BA73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 Turinys 50</w:t>
            </w:r>
            <w:r w:rsidR="008C3CFA">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2FB28539" w14:textId="77777777" w:rsidR="00587964" w:rsidRPr="00587964" w:rsidRDefault="00587964" w:rsidP="00E9136E">
            <w:pPr>
              <w:numPr>
                <w:ilvl w:val="0"/>
                <w:numId w:val="92"/>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Temos atitikimas</w:t>
            </w:r>
            <w:r w:rsidRPr="00587964">
              <w:rPr>
                <w:rFonts w:ascii="Times New Roman" w:eastAsia="Times New Roman" w:hAnsi="Times New Roman" w:cs="Times New Roman"/>
                <w:sz w:val="24"/>
                <w:szCs w:val="24"/>
              </w:rPr>
              <w:t> </w:t>
            </w:r>
          </w:p>
          <w:p w14:paraId="6EADB565" w14:textId="709B810F" w:rsidR="00587964" w:rsidRPr="00587964" w:rsidRDefault="00587964" w:rsidP="00E9136E">
            <w:pPr>
              <w:numPr>
                <w:ilvl w:val="0"/>
                <w:numId w:val="9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visi punktai užpildyti teisingai turinio prasme, pateikta visa reikiama informacija</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914CDCB" w14:textId="75BF2F1D" w:rsidR="00587964" w:rsidRPr="00587964" w:rsidRDefault="00587964" w:rsidP="00E9136E">
            <w:pPr>
              <w:numPr>
                <w:ilvl w:val="0"/>
                <w:numId w:val="9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užpildyti ne visi punktai (50</w:t>
            </w:r>
            <w:r w:rsidR="008C3CFA">
              <w:rPr>
                <w:rFonts w:ascii="Times New Roman" w:eastAsia="Times New Roman" w:hAnsi="Times New Roman" w:cs="Times New Roman"/>
                <w:sz w:val="24"/>
                <w:szCs w:val="24"/>
              </w:rPr>
              <w:t xml:space="preserve"> proc.</w:t>
            </w:r>
            <w:r w:rsidRPr="00587964">
              <w:rPr>
                <w:rFonts w:ascii="Times New Roman" w:eastAsia="Times New Roman" w:hAnsi="Times New Roman" w:cs="Times New Roman"/>
                <w:sz w:val="24"/>
                <w:szCs w:val="24"/>
              </w:rPr>
              <w:t>) arba dalis punktų užpildyta neteisingai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E27A004" w14:textId="427F6D9C" w:rsidR="00587964" w:rsidRPr="00587964" w:rsidRDefault="00587964" w:rsidP="00E9136E">
            <w:pPr>
              <w:numPr>
                <w:ilvl w:val="0"/>
                <w:numId w:val="9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neužpildytas nė vienas punktas arba visi punktai užpildyti neteisingai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13286E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A6F2B4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5 </w:t>
            </w:r>
          </w:p>
          <w:p w14:paraId="45DB51C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9DE029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2,5 </w:t>
            </w:r>
          </w:p>
          <w:p w14:paraId="2516EC0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B6A45D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D47A924" w14:textId="77777777" w:rsidTr="00587964">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EFF33F" w14:textId="1BF78A31"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2. Kalbos vartojimas 50</w:t>
            </w:r>
            <w:r w:rsidR="008C3CFA">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15391F3" w14:textId="77777777" w:rsidR="00587964" w:rsidRPr="00587964" w:rsidRDefault="00587964" w:rsidP="00E9136E">
            <w:pPr>
              <w:numPr>
                <w:ilvl w:val="0"/>
                <w:numId w:val="94"/>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 tinkamumas</w:t>
            </w:r>
            <w:r w:rsidRPr="00587964">
              <w:rPr>
                <w:rFonts w:ascii="Times New Roman" w:eastAsia="Times New Roman" w:hAnsi="Times New Roman" w:cs="Times New Roman"/>
                <w:sz w:val="24"/>
                <w:szCs w:val="24"/>
              </w:rPr>
              <w:t> </w:t>
            </w:r>
          </w:p>
          <w:p w14:paraId="0E12FDDC" w14:textId="027D469B" w:rsidR="00587964" w:rsidRPr="00587964" w:rsidRDefault="00587964" w:rsidP="00E9136E">
            <w:pPr>
              <w:numPr>
                <w:ilvl w:val="0"/>
                <w:numId w:val="9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tinkamai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9A18797" w14:textId="2E459187" w:rsidR="00587964" w:rsidRPr="00587964" w:rsidRDefault="00587964" w:rsidP="00E9136E">
            <w:pPr>
              <w:numPr>
                <w:ilvl w:val="0"/>
                <w:numId w:val="9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iš dalies vartojamos tinkamai (3–6 gramatinės klaidos)</w:t>
            </w:r>
            <w:r w:rsidR="008C3CFA">
              <w:rPr>
                <w:rFonts w:ascii="Times New Roman" w:eastAsia="Times New Roman" w:hAnsi="Times New Roman" w:cs="Times New Roman"/>
                <w:sz w:val="24"/>
                <w:szCs w:val="24"/>
              </w:rPr>
              <w:t>;</w:t>
            </w:r>
          </w:p>
          <w:p w14:paraId="14DB54D8" w14:textId="3DECA9C1" w:rsidR="00587964" w:rsidRPr="00587964" w:rsidRDefault="00587964" w:rsidP="00E9136E">
            <w:pPr>
              <w:numPr>
                <w:ilvl w:val="0"/>
                <w:numId w:val="9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dauguma leksinių ir gramatinių formų ir struktūrų vartojamos netinkamai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D52A3A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65D3EE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6243A3D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7F28E6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0F4F0BC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68451E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09170D01"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30C53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70986B3" w14:textId="77777777" w:rsidR="00587964" w:rsidRPr="00587964" w:rsidRDefault="00587964" w:rsidP="00E9136E">
            <w:pPr>
              <w:numPr>
                <w:ilvl w:val="0"/>
                <w:numId w:val="96"/>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Leksinių ir gramatinių formų ir struktūrų</w:t>
            </w:r>
            <w:r w:rsidR="00E9136E">
              <w:rPr>
                <w:rFonts w:ascii="Times New Roman" w:eastAsia="Times New Roman" w:hAnsi="Times New Roman" w:cs="Times New Roman"/>
                <w:b/>
                <w:bCs/>
                <w:sz w:val="24"/>
                <w:szCs w:val="24"/>
              </w:rPr>
              <w:t xml:space="preserve"> </w:t>
            </w:r>
            <w:r w:rsidRPr="00587964">
              <w:rPr>
                <w:rFonts w:ascii="Times New Roman" w:eastAsia="Times New Roman" w:hAnsi="Times New Roman" w:cs="Times New Roman"/>
                <w:b/>
                <w:bCs/>
                <w:sz w:val="24"/>
                <w:szCs w:val="24"/>
              </w:rPr>
              <w:t>taisyklingumas</w:t>
            </w:r>
            <w:r w:rsidRPr="00587964">
              <w:rPr>
                <w:rFonts w:ascii="Times New Roman" w:eastAsia="Times New Roman" w:hAnsi="Times New Roman" w:cs="Times New Roman"/>
                <w:sz w:val="24"/>
                <w:szCs w:val="24"/>
              </w:rPr>
              <w:t> </w:t>
            </w:r>
          </w:p>
          <w:p w14:paraId="138146B7" w14:textId="3B39366B" w:rsidR="00587964" w:rsidRPr="00587964" w:rsidRDefault="00587964" w:rsidP="00E9136E">
            <w:pPr>
              <w:numPr>
                <w:ilvl w:val="0"/>
                <w:numId w:val="97"/>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taisyklingai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1828B1B" w14:textId="1CE97087" w:rsidR="00587964" w:rsidRPr="00587964" w:rsidRDefault="00587964" w:rsidP="00E9136E">
            <w:pPr>
              <w:numPr>
                <w:ilvl w:val="0"/>
                <w:numId w:val="97"/>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leksinės ir gramatinės formos ir struktūros vartojamos ne visada taisyklingai, tačiau tai netrukdo komunikacijai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81F8697" w14:textId="428EB3B9" w:rsidR="00587964" w:rsidRPr="00587964" w:rsidRDefault="00587964" w:rsidP="00E9136E">
            <w:pPr>
              <w:numPr>
                <w:ilvl w:val="0"/>
                <w:numId w:val="97"/>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dauguma leksinių ir gramatinių formų ir struktūrų vartojamos netaisyklingai</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C7B2B65" w14:textId="77777777" w:rsidR="00E9136E" w:rsidRDefault="00E9136E" w:rsidP="00587964">
            <w:pPr>
              <w:spacing w:line="240" w:lineRule="auto"/>
              <w:jc w:val="center"/>
              <w:textAlignment w:val="baseline"/>
              <w:rPr>
                <w:rFonts w:ascii="Times New Roman" w:eastAsia="Times New Roman" w:hAnsi="Times New Roman" w:cs="Times New Roman"/>
                <w:sz w:val="24"/>
                <w:szCs w:val="24"/>
              </w:rPr>
            </w:pPr>
          </w:p>
          <w:p w14:paraId="3C3C81A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847CEB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75D15E6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C1E6F4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36A0C28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052872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14D1119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5A972F"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266CC47" w14:textId="77777777" w:rsidR="00587964" w:rsidRPr="00587964" w:rsidRDefault="00587964" w:rsidP="00E9136E">
            <w:pPr>
              <w:numPr>
                <w:ilvl w:val="0"/>
                <w:numId w:val="98"/>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Rašyba, skyryba</w:t>
            </w:r>
            <w:r w:rsidRPr="00587964">
              <w:rPr>
                <w:rFonts w:ascii="Times New Roman" w:eastAsia="Times New Roman" w:hAnsi="Times New Roman" w:cs="Times New Roman"/>
                <w:sz w:val="24"/>
                <w:szCs w:val="24"/>
              </w:rPr>
              <w:t> </w:t>
            </w:r>
          </w:p>
          <w:p w14:paraId="2CB79058" w14:textId="7791A163" w:rsidR="00587964" w:rsidRPr="00587964" w:rsidRDefault="00587964" w:rsidP="00E9136E">
            <w:pPr>
              <w:numPr>
                <w:ilvl w:val="0"/>
                <w:numId w:val="99"/>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nėra rašybos, skyrybos klaidų</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9293D90" w14:textId="377951B5" w:rsidR="00587964" w:rsidRPr="00587964" w:rsidRDefault="00587964" w:rsidP="00E9136E">
            <w:pPr>
              <w:numPr>
                <w:ilvl w:val="0"/>
                <w:numId w:val="99"/>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keletas rašybos, skyrybos klaidų (3–5 rašybos kl.)</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E2B7CA0" w14:textId="444058A8" w:rsidR="00587964" w:rsidRPr="00587964" w:rsidRDefault="00587964" w:rsidP="00E9136E">
            <w:pPr>
              <w:numPr>
                <w:ilvl w:val="0"/>
                <w:numId w:val="99"/>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daug rašybos, skyrybos klaidų</w:t>
            </w:r>
            <w:r w:rsidR="008C3CFA">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558F29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060983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14BBBF9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1B195E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58D8FD4" w14:textId="77777777" w:rsidTr="0058796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39CF39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2739655E" w14:textId="7395FEF1"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FF282B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r>
    </w:tbl>
    <w:p w14:paraId="52D3A0B1" w14:textId="20C79999"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bCs/>
          <w:sz w:val="24"/>
          <w:szCs w:val="24"/>
        </w:rPr>
        <w:t>13.</w:t>
      </w:r>
      <w:r w:rsidR="005770F6">
        <w:rPr>
          <w:rFonts w:ascii="Times New Roman" w:eastAsia="Times New Roman" w:hAnsi="Times New Roman" w:cs="Times New Roman"/>
          <w:bCs/>
          <w:sz w:val="24"/>
          <w:szCs w:val="24"/>
        </w:rPr>
        <w:t xml:space="preserve"> </w:t>
      </w:r>
      <w:r w:rsidRPr="00587964">
        <w:rPr>
          <w:rFonts w:ascii="Times New Roman" w:eastAsia="Times New Roman" w:hAnsi="Times New Roman" w:cs="Times New Roman"/>
          <w:bCs/>
          <w:sz w:val="24"/>
          <w:szCs w:val="24"/>
        </w:rPr>
        <w:t>Rašinys (III</w:t>
      </w:r>
      <w:r w:rsidR="005770F6">
        <w:rPr>
          <w:rFonts w:ascii="Times New Roman" w:eastAsia="Times New Roman" w:hAnsi="Times New Roman" w:cs="Times New Roman"/>
          <w:bCs/>
          <w:sz w:val="24"/>
          <w:szCs w:val="24"/>
        </w:rPr>
        <w:t>–</w:t>
      </w:r>
      <w:r w:rsidRPr="00587964">
        <w:rPr>
          <w:rFonts w:ascii="Times New Roman" w:eastAsia="Times New Roman" w:hAnsi="Times New Roman" w:cs="Times New Roman"/>
          <w:bCs/>
          <w:sz w:val="24"/>
          <w:szCs w:val="24"/>
        </w:rPr>
        <w:t>IV gimnazijos klasė)</w:t>
      </w:r>
      <w:r w:rsidRPr="00587964">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6450"/>
        <w:gridCol w:w="960"/>
      </w:tblGrid>
      <w:tr w:rsidR="00587964" w:rsidRPr="00587964" w14:paraId="335062D5" w14:textId="77777777" w:rsidTr="00587964">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1BC876B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Kriterijai</w:t>
            </w:r>
            <w:r w:rsidRPr="00587964">
              <w:rPr>
                <w:rFonts w:ascii="Times New Roman" w:eastAsia="Times New Roman" w:hAnsi="Times New Roman" w:cs="Times New Roman"/>
                <w:sz w:val="24"/>
                <w:szCs w:val="24"/>
              </w:rPr>
              <w:t> </w:t>
            </w: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747E870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Aprašymas</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50F9EE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Taškai</w:t>
            </w:r>
            <w:r w:rsidRPr="00587964">
              <w:rPr>
                <w:rFonts w:ascii="Times New Roman" w:eastAsia="Times New Roman" w:hAnsi="Times New Roman" w:cs="Times New Roman"/>
                <w:sz w:val="24"/>
                <w:szCs w:val="24"/>
              </w:rPr>
              <w:t> *</w:t>
            </w:r>
          </w:p>
        </w:tc>
      </w:tr>
      <w:tr w:rsidR="00587964" w:rsidRPr="00587964" w14:paraId="5B1E4CEB" w14:textId="77777777" w:rsidTr="00587964">
        <w:trPr>
          <w:trHeight w:val="300"/>
        </w:trPr>
        <w:tc>
          <w:tcPr>
            <w:tcW w:w="21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DEC4778" w14:textId="08E68021"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 Turinys 30</w:t>
            </w:r>
            <w:r w:rsidR="005770F6">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5C7E8203" w14:textId="77777777" w:rsidR="00587964" w:rsidRPr="00587964" w:rsidRDefault="00587964" w:rsidP="00E9136E">
            <w:pPr>
              <w:numPr>
                <w:ilvl w:val="0"/>
                <w:numId w:val="100"/>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Temos atitikimas</w:t>
            </w:r>
            <w:r w:rsidRPr="00587964">
              <w:rPr>
                <w:rFonts w:ascii="Times New Roman" w:eastAsia="Times New Roman" w:hAnsi="Times New Roman" w:cs="Times New Roman"/>
                <w:sz w:val="24"/>
                <w:szCs w:val="24"/>
              </w:rPr>
              <w:t> </w:t>
            </w:r>
          </w:p>
          <w:p w14:paraId="7C4E8880" w14:textId="0DCE39A0" w:rsidR="00587964" w:rsidRPr="00587964" w:rsidRDefault="00587964" w:rsidP="00E9136E">
            <w:pPr>
              <w:numPr>
                <w:ilvl w:val="0"/>
                <w:numId w:val="10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visas turinys atitinka temą</w:t>
            </w:r>
            <w:r w:rsidR="005770F6">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BD7876A" w14:textId="3B85551D" w:rsidR="00587964" w:rsidRPr="00587964" w:rsidRDefault="00587964" w:rsidP="00E9136E">
            <w:pPr>
              <w:numPr>
                <w:ilvl w:val="0"/>
                <w:numId w:val="10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beveik visas turinys atitinka temą/dalis turinio neatitinka temos</w:t>
            </w:r>
            <w:r w:rsidR="005770F6">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672E385" w14:textId="051F16E6" w:rsidR="00587964" w:rsidRPr="00587964" w:rsidRDefault="00587964" w:rsidP="00E9136E">
            <w:pPr>
              <w:numPr>
                <w:ilvl w:val="0"/>
                <w:numId w:val="10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turinys neatitinka temos, komunikacinės intencijos visai neatitinka užduoties situacijos </w:t>
            </w:r>
            <w:r w:rsidR="005770F6">
              <w:rPr>
                <w:rFonts w:ascii="Times New Roman" w:eastAsia="Times New Roman" w:hAnsi="Times New Roman" w:cs="Times New Roman"/>
                <w:sz w:val="24"/>
                <w:szCs w:val="24"/>
              </w:rPr>
              <w:t>.</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08F427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2F52D8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22DFDE7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0166804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5454FA9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2A87D579"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79C56A"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3E973884" w14:textId="77777777" w:rsidR="00587964" w:rsidRPr="00587964" w:rsidRDefault="00587964" w:rsidP="00E9136E">
            <w:pPr>
              <w:numPr>
                <w:ilvl w:val="0"/>
                <w:numId w:val="102"/>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Minties rišlumas</w:t>
            </w:r>
            <w:r w:rsidRPr="00587964">
              <w:rPr>
                <w:rFonts w:ascii="Times New Roman" w:eastAsia="Times New Roman" w:hAnsi="Times New Roman" w:cs="Times New Roman"/>
                <w:sz w:val="24"/>
                <w:szCs w:val="24"/>
              </w:rPr>
              <w:t> </w:t>
            </w:r>
          </w:p>
          <w:p w14:paraId="4A6004F5" w14:textId="14BE3579" w:rsidR="00587964" w:rsidRPr="00587964" w:rsidRDefault="00587964" w:rsidP="00E9136E">
            <w:pPr>
              <w:numPr>
                <w:ilvl w:val="0"/>
                <w:numId w:val="10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rišlios</w:t>
            </w:r>
            <w:r w:rsidR="005770F6">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60AAFF26" w14:textId="6016141C" w:rsidR="00587964" w:rsidRPr="00587964" w:rsidRDefault="00587964" w:rsidP="00E9136E">
            <w:pPr>
              <w:numPr>
                <w:ilvl w:val="0"/>
                <w:numId w:val="10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ne visada rišlios/mintys iš dalies rišlios</w:t>
            </w:r>
            <w:r w:rsidR="005770F6">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B0B2DF9" w14:textId="4A0E5601" w:rsidR="00587964" w:rsidRPr="00587964" w:rsidRDefault="00587964" w:rsidP="00E9136E">
            <w:pPr>
              <w:numPr>
                <w:ilvl w:val="0"/>
                <w:numId w:val="10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mintys beveik/visai nerišlios</w:t>
            </w:r>
            <w:r w:rsidR="005770F6">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6EF62C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8AD4468"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2A263B0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17B2342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7C66CD9" w14:textId="77777777" w:rsidTr="00587964">
        <w:trPr>
          <w:trHeight w:val="300"/>
        </w:trPr>
        <w:tc>
          <w:tcPr>
            <w:tcW w:w="21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8154EDC" w14:textId="3FE7D151" w:rsidR="00587964" w:rsidRPr="00587964" w:rsidRDefault="009F28AD" w:rsidP="009F28AD">
            <w:pPr>
              <w:spacing w:after="16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587964" w:rsidRPr="00587964">
              <w:rPr>
                <w:rFonts w:ascii="Times New Roman" w:eastAsia="Times New Roman" w:hAnsi="Times New Roman" w:cs="Times New Roman"/>
                <w:b/>
                <w:bCs/>
                <w:sz w:val="24"/>
                <w:szCs w:val="24"/>
              </w:rPr>
              <w:t>Organizavimas.</w:t>
            </w:r>
            <w:r w:rsidR="00587964" w:rsidRPr="00587964">
              <w:rPr>
                <w:rFonts w:ascii="Times New Roman" w:eastAsia="Times New Roman" w:hAnsi="Times New Roman" w:cs="Times New Roman"/>
                <w:sz w:val="24"/>
                <w:szCs w:val="24"/>
              </w:rPr>
              <w:t> </w:t>
            </w:r>
          </w:p>
          <w:p w14:paraId="247F27D6" w14:textId="09BD38B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struktūra. Forma 30</w:t>
            </w:r>
            <w:r w:rsidR="009F28AD">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3D281562" w14:textId="77777777" w:rsidR="00587964" w:rsidRPr="00587964" w:rsidRDefault="00587964" w:rsidP="00E9136E">
            <w:pPr>
              <w:numPr>
                <w:ilvl w:val="0"/>
                <w:numId w:val="105"/>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struktūra ir apiforminimas</w:t>
            </w:r>
            <w:r w:rsidRPr="00587964">
              <w:rPr>
                <w:rFonts w:ascii="Times New Roman" w:eastAsia="Times New Roman" w:hAnsi="Times New Roman" w:cs="Times New Roman"/>
                <w:sz w:val="24"/>
                <w:szCs w:val="24"/>
              </w:rPr>
              <w:t> </w:t>
            </w:r>
          </w:p>
          <w:p w14:paraId="45C925DF" w14:textId="08A3F53B" w:rsidR="00587964" w:rsidRPr="00587964" w:rsidRDefault="00587964" w:rsidP="00E9136E">
            <w:pPr>
              <w:numPr>
                <w:ilvl w:val="0"/>
                <w:numId w:val="10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struktūra ir apiforminimas tinkami, pagrindinės mintys atskirtos ir išryškintos</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50BEAA9C" w14:textId="1503920E" w:rsidR="00587964" w:rsidRPr="00587964" w:rsidRDefault="00587964" w:rsidP="00E9136E">
            <w:pPr>
              <w:numPr>
                <w:ilvl w:val="0"/>
                <w:numId w:val="10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struktūra ir/ar apiforminimas ne visai tinkami, pagrindinės mintys ne visada atskirtos ir išryškintos</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DA41144" w14:textId="4506F0B6" w:rsidR="00587964" w:rsidRPr="00587964" w:rsidRDefault="00587964" w:rsidP="00E9136E">
            <w:pPr>
              <w:numPr>
                <w:ilvl w:val="0"/>
                <w:numId w:val="106"/>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teksto struktūra ir/ar apiforminimas netinkami, mintys neatskirtos, neišryškintos</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A373B7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3F01A7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7D334A52"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3B733D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164D535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F840BD3"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64953850" w14:textId="77777777" w:rsidTr="00883B8E">
        <w:trPr>
          <w:trHeight w:val="1261"/>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4AC0D0"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58D3A854" w14:textId="77777777" w:rsidR="00587964" w:rsidRPr="00587964" w:rsidRDefault="00587964" w:rsidP="00E9136E">
            <w:pPr>
              <w:numPr>
                <w:ilvl w:val="0"/>
                <w:numId w:val="107"/>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Teksto rišlumas, teksto jungimo priemonių vartojimas</w:t>
            </w:r>
            <w:r w:rsidRPr="00587964">
              <w:rPr>
                <w:rFonts w:ascii="Times New Roman" w:eastAsia="Times New Roman" w:hAnsi="Times New Roman" w:cs="Times New Roman"/>
                <w:sz w:val="24"/>
                <w:szCs w:val="24"/>
              </w:rPr>
              <w:t> </w:t>
            </w:r>
          </w:p>
          <w:p w14:paraId="4AED8445" w14:textId="364D56DA" w:rsidR="00587964" w:rsidRPr="00587964" w:rsidRDefault="00587964" w:rsidP="00E9136E">
            <w:pPr>
              <w:numPr>
                <w:ilvl w:val="0"/>
                <w:numId w:val="10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rišlus, visada tinkamai vartojamos teksto jungimo priemonės (jungtukai, jungiamieji žodžiai, frazės)</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4F8182C" w14:textId="5009AFC7" w:rsidR="00587964" w:rsidRPr="00587964" w:rsidRDefault="00587964" w:rsidP="00E9136E">
            <w:pPr>
              <w:numPr>
                <w:ilvl w:val="0"/>
                <w:numId w:val="10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tekstas nelabai rišlus, teksto jungimo priemonės ne visada vartojamos tinkamai arba beveik nevartojamos</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CC3FFF1" w14:textId="1EA9432E" w:rsidR="00587964" w:rsidRPr="00587964" w:rsidRDefault="00587964" w:rsidP="00E9136E">
            <w:pPr>
              <w:numPr>
                <w:ilvl w:val="0"/>
                <w:numId w:val="108"/>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tekstas nerišlus, teksto jungimo priemonės vartojamos netinkamai arba visai nevartojamos</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63E7D9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3665F1A9" w14:textId="77777777" w:rsidR="00E9136E" w:rsidRDefault="00E9136E" w:rsidP="00E9136E">
            <w:pPr>
              <w:spacing w:line="240" w:lineRule="auto"/>
              <w:jc w:val="center"/>
              <w:textAlignment w:val="baseline"/>
              <w:rPr>
                <w:rFonts w:ascii="Times New Roman" w:eastAsia="Times New Roman" w:hAnsi="Times New Roman" w:cs="Times New Roman"/>
                <w:sz w:val="24"/>
                <w:szCs w:val="24"/>
              </w:rPr>
            </w:pPr>
          </w:p>
          <w:p w14:paraId="7FF4C35F" w14:textId="77777777" w:rsidR="00E9136E" w:rsidRDefault="00E9136E" w:rsidP="00E9136E">
            <w:pPr>
              <w:spacing w:line="240" w:lineRule="auto"/>
              <w:jc w:val="center"/>
              <w:textAlignment w:val="baseline"/>
              <w:rPr>
                <w:rFonts w:ascii="Times New Roman" w:eastAsia="Times New Roman" w:hAnsi="Times New Roman" w:cs="Times New Roman"/>
                <w:sz w:val="24"/>
                <w:szCs w:val="24"/>
              </w:rPr>
            </w:pPr>
          </w:p>
          <w:p w14:paraId="6BF811B0" w14:textId="77777777" w:rsidR="00587964" w:rsidRPr="00587964" w:rsidRDefault="00587964" w:rsidP="00E9136E">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26CB88A5"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lastRenderedPageBreak/>
              <w:t> </w:t>
            </w:r>
          </w:p>
          <w:p w14:paraId="3C380092" w14:textId="7BECF236" w:rsidR="00587964" w:rsidRPr="00587964" w:rsidRDefault="00587964" w:rsidP="00883B8E">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w:t>
            </w:r>
          </w:p>
          <w:p w14:paraId="4B7ABB0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E65DB2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6D24FF9" w14:textId="77777777" w:rsidTr="00587964">
        <w:trPr>
          <w:trHeight w:val="300"/>
        </w:trPr>
        <w:tc>
          <w:tcPr>
            <w:tcW w:w="21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B9E4A66" w14:textId="6E667F04"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lastRenderedPageBreak/>
              <w:t>3. Kalbos vartojimas 40</w:t>
            </w:r>
            <w:r w:rsidR="00883B8E">
              <w:rPr>
                <w:rFonts w:ascii="Times New Roman" w:eastAsia="Times New Roman" w:hAnsi="Times New Roman" w:cs="Times New Roman"/>
                <w:b/>
                <w:bCs/>
                <w:sz w:val="24"/>
                <w:szCs w:val="24"/>
              </w:rPr>
              <w:t xml:space="preserve"> proc.</w:t>
            </w:r>
            <w:r w:rsidRPr="00587964">
              <w:rPr>
                <w:rFonts w:ascii="Times New Roman" w:eastAsia="Times New Roman" w:hAnsi="Times New Roman" w:cs="Times New Roman"/>
                <w:sz w:val="24"/>
                <w:szCs w:val="24"/>
              </w:rPr>
              <w:t> </w:t>
            </w: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12991621" w14:textId="77777777" w:rsidR="00587964" w:rsidRPr="00587964" w:rsidRDefault="00587964" w:rsidP="00E9136E">
            <w:pPr>
              <w:numPr>
                <w:ilvl w:val="0"/>
                <w:numId w:val="109"/>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Žodyno platumas ir turtingumas</w:t>
            </w:r>
            <w:r w:rsidRPr="00587964">
              <w:rPr>
                <w:rFonts w:ascii="Times New Roman" w:eastAsia="Times New Roman" w:hAnsi="Times New Roman" w:cs="Times New Roman"/>
                <w:sz w:val="24"/>
                <w:szCs w:val="24"/>
              </w:rPr>
              <w:t> </w:t>
            </w:r>
          </w:p>
          <w:p w14:paraId="15F2B91F" w14:textId="6D23C08D"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   platus ir turtingas žodynas, vartojamas tinkamai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BB49888" w14:textId="0F9EC40E" w:rsidR="00587964" w:rsidRPr="00587964" w:rsidRDefault="00587964" w:rsidP="00E9136E">
            <w:pPr>
              <w:tabs>
                <w:tab w:val="left" w:pos="1276"/>
              </w:tabs>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   vidutiniškas žodynas,  ne visada</w:t>
            </w:r>
            <w:r w:rsidR="00E9136E">
              <w:rPr>
                <w:rFonts w:ascii="Times New Roman" w:eastAsia="Times New Roman" w:hAnsi="Times New Roman" w:cs="Times New Roman"/>
                <w:sz w:val="24"/>
                <w:szCs w:val="24"/>
              </w:rPr>
              <w:t xml:space="preserve"> </w:t>
            </w:r>
            <w:r w:rsidRPr="00587964">
              <w:rPr>
                <w:rFonts w:ascii="Times New Roman" w:eastAsia="Times New Roman" w:hAnsi="Times New Roman" w:cs="Times New Roman"/>
                <w:sz w:val="24"/>
                <w:szCs w:val="24"/>
              </w:rPr>
              <w:t>vartojamas</w:t>
            </w:r>
            <w:r w:rsidR="00E9136E">
              <w:rPr>
                <w:rFonts w:ascii="Times New Roman" w:eastAsia="Times New Roman" w:hAnsi="Times New Roman" w:cs="Times New Roman"/>
                <w:sz w:val="24"/>
                <w:szCs w:val="24"/>
              </w:rPr>
              <w:t xml:space="preserve"> tinkamai</w:t>
            </w:r>
            <w:r w:rsidR="00883B8E">
              <w:rPr>
                <w:rFonts w:ascii="Times New Roman" w:eastAsia="Times New Roman" w:hAnsi="Times New Roman" w:cs="Times New Roman"/>
                <w:sz w:val="24"/>
                <w:szCs w:val="24"/>
              </w:rPr>
              <w:t>;</w:t>
            </w:r>
          </w:p>
          <w:p w14:paraId="7A4C4AB5"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   ribotas/labai skurdus žodynas, dažnai vartojamas   </w:t>
            </w:r>
          </w:p>
          <w:p w14:paraId="5BDAEF86" w14:textId="3DCC83BE"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netinkamai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923C590"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C5F160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16DC0566"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11C7D63A"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3A721D1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7A2F422A"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52D6C8"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3E066988" w14:textId="77777777" w:rsidR="00587964" w:rsidRPr="00587964" w:rsidRDefault="00587964" w:rsidP="00AD0BCC">
            <w:pPr>
              <w:numPr>
                <w:ilvl w:val="0"/>
                <w:numId w:val="110"/>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Gramatinių formų ir struktūrų įvairovė ir sudėtingumas ir taisyklingumas</w:t>
            </w:r>
            <w:r w:rsidRPr="00587964">
              <w:rPr>
                <w:rFonts w:ascii="Times New Roman" w:eastAsia="Times New Roman" w:hAnsi="Times New Roman" w:cs="Times New Roman"/>
                <w:sz w:val="24"/>
                <w:szCs w:val="24"/>
              </w:rPr>
              <w:t> </w:t>
            </w:r>
          </w:p>
          <w:p w14:paraId="170B6D10" w14:textId="69E6E36B" w:rsidR="00587964" w:rsidRPr="00587964" w:rsidRDefault="00587964" w:rsidP="00AD0BCC">
            <w:pPr>
              <w:numPr>
                <w:ilvl w:val="0"/>
                <w:numId w:val="11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įvairios paprastos ir sudėtingos gramatinės formos ir struktūros vartojamos visada taisyklingai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2C63AC72" w14:textId="59AF6014" w:rsidR="00587964" w:rsidRPr="00587964" w:rsidRDefault="00587964" w:rsidP="00AD0BCC">
            <w:pPr>
              <w:numPr>
                <w:ilvl w:val="0"/>
                <w:numId w:val="11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įvairios gramatinės formos ir struktūros, bet vyrauja paprastos, beveik visada vartojamos taisyklingai, prasmė aiški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6DB5CA5" w14:textId="3805C1CC" w:rsidR="00587964" w:rsidRPr="00587964" w:rsidRDefault="00587964" w:rsidP="00AD0BCC">
            <w:pPr>
              <w:numPr>
                <w:ilvl w:val="0"/>
                <w:numId w:val="111"/>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gramatinės formos ir struktūros neįvairios, vyrauja tik paprastos, dažnai vartojamos netaisyklingai, prasmė ne visada aiški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87DE78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0127173C" w14:textId="77777777" w:rsidR="00AD0BCC" w:rsidRDefault="00AD0BCC" w:rsidP="00587964">
            <w:pPr>
              <w:spacing w:line="240" w:lineRule="auto"/>
              <w:jc w:val="center"/>
              <w:textAlignment w:val="baseline"/>
              <w:rPr>
                <w:rFonts w:ascii="Times New Roman" w:eastAsia="Times New Roman" w:hAnsi="Times New Roman" w:cs="Times New Roman"/>
                <w:sz w:val="24"/>
                <w:szCs w:val="24"/>
              </w:rPr>
            </w:pPr>
          </w:p>
          <w:p w14:paraId="53B3045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2 </w:t>
            </w:r>
          </w:p>
          <w:p w14:paraId="15B9F8D0" w14:textId="77777777" w:rsidR="00587964" w:rsidRPr="00587964" w:rsidRDefault="00587964" w:rsidP="00AD0BCC">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A8B10E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1 </w:t>
            </w:r>
          </w:p>
          <w:p w14:paraId="6413BFAF"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64AD9A0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2F9F4B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409C01B0"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0A2BFD"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5B463D95" w14:textId="77777777" w:rsidR="00587964" w:rsidRPr="00587964" w:rsidRDefault="00587964" w:rsidP="00AD0BCC">
            <w:pPr>
              <w:numPr>
                <w:ilvl w:val="0"/>
                <w:numId w:val="112"/>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Sintaksinių struktūrų įvairovė ir taisyklingumas</w:t>
            </w:r>
            <w:r w:rsidRPr="00587964">
              <w:rPr>
                <w:rFonts w:ascii="Times New Roman" w:eastAsia="Times New Roman" w:hAnsi="Times New Roman" w:cs="Times New Roman"/>
                <w:sz w:val="24"/>
                <w:szCs w:val="24"/>
              </w:rPr>
              <w:t> </w:t>
            </w:r>
          </w:p>
          <w:p w14:paraId="30B57192" w14:textId="4FE8837A" w:rsidR="00587964" w:rsidRPr="00587964" w:rsidRDefault="00587964" w:rsidP="00AD0BCC">
            <w:pPr>
              <w:numPr>
                <w:ilvl w:val="0"/>
                <w:numId w:val="11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įvairios paprastos ir sudėtingos sintaksinės formos ir struktūros vartojamos visada taisyklingai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3BD2C2DC" w14:textId="2608CD64" w:rsidR="00587964" w:rsidRPr="00587964" w:rsidRDefault="00587964" w:rsidP="00AD0BCC">
            <w:pPr>
              <w:numPr>
                <w:ilvl w:val="0"/>
                <w:numId w:val="11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įvairios sintaksinės formos ir struktūros, bet vyrauja paprastos, beveik visada vartojamos taisyklingai, prasmė aiški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1F8A3D14" w14:textId="3ABC48A6" w:rsidR="00587964" w:rsidRPr="00587964" w:rsidRDefault="00587964" w:rsidP="00AD0BCC">
            <w:pPr>
              <w:numPr>
                <w:ilvl w:val="0"/>
                <w:numId w:val="113"/>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sintaksinės formos ir struktūros neįvairios/ vyrauja tik paprastos, dažnai vartojamos netaisyklingai, prasmė ne visada aiški</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555E2DD"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AECED69"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0E5CA6A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1372B99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334612DF"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224EC004"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42292C79" w14:textId="77777777" w:rsidR="00587964" w:rsidRPr="00587964" w:rsidRDefault="00587964" w:rsidP="00AD0BCC">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w:t>
            </w:r>
          </w:p>
        </w:tc>
      </w:tr>
      <w:tr w:rsidR="00587964" w:rsidRPr="00587964" w14:paraId="4B1C02FD" w14:textId="77777777" w:rsidTr="0058796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F98DB6" w14:textId="77777777" w:rsidR="00587964" w:rsidRPr="00587964" w:rsidRDefault="00587964" w:rsidP="00587964">
            <w:pPr>
              <w:spacing w:line="240" w:lineRule="auto"/>
              <w:rPr>
                <w:rFonts w:ascii="Times New Roman" w:eastAsia="Times New Roman" w:hAnsi="Times New Roman" w:cs="Times New Roman"/>
                <w:sz w:val="24"/>
                <w:szCs w:val="24"/>
              </w:rPr>
            </w:pP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6FBE519C" w14:textId="77777777" w:rsidR="00587964" w:rsidRPr="00587964" w:rsidRDefault="00587964" w:rsidP="00AD0BCC">
            <w:pPr>
              <w:numPr>
                <w:ilvl w:val="0"/>
                <w:numId w:val="114"/>
              </w:numPr>
              <w:spacing w:line="240" w:lineRule="auto"/>
              <w:ind w:left="0"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Rašyba, skyryba</w:t>
            </w:r>
            <w:r w:rsidRPr="00587964">
              <w:rPr>
                <w:rFonts w:ascii="Times New Roman" w:eastAsia="Times New Roman" w:hAnsi="Times New Roman" w:cs="Times New Roman"/>
                <w:sz w:val="24"/>
                <w:szCs w:val="24"/>
              </w:rPr>
              <w:t> </w:t>
            </w:r>
          </w:p>
          <w:p w14:paraId="734DCD59" w14:textId="643BE18B" w:rsidR="00587964" w:rsidRPr="00587964" w:rsidRDefault="00587964" w:rsidP="00AD0BCC">
            <w:pPr>
              <w:numPr>
                <w:ilvl w:val="0"/>
                <w:numId w:val="11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visai nėra/yra keletas rašybos, skyrybos klaidų</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0ACBBCF5" w14:textId="68487825" w:rsidR="00587964" w:rsidRPr="00587964" w:rsidRDefault="00587964" w:rsidP="00AD0BCC">
            <w:pPr>
              <w:numPr>
                <w:ilvl w:val="0"/>
                <w:numId w:val="11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nemažai rašybos, skyrybos klaidų</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 </w:t>
            </w:r>
          </w:p>
          <w:p w14:paraId="451CAC97" w14:textId="3F361DCD" w:rsidR="00587964" w:rsidRPr="00587964" w:rsidRDefault="00587964" w:rsidP="00AD0BCC">
            <w:pPr>
              <w:numPr>
                <w:ilvl w:val="0"/>
                <w:numId w:val="115"/>
              </w:numPr>
              <w:spacing w:line="240" w:lineRule="auto"/>
              <w:ind w:firstLine="0"/>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yra labai daug  rašybos, skyrybos klaidų </w:t>
            </w:r>
            <w:r w:rsidR="00883B8E">
              <w:rPr>
                <w:rFonts w:ascii="Times New Roman" w:eastAsia="Times New Roman" w:hAnsi="Times New Roman" w:cs="Times New Roman"/>
                <w:sz w:val="24"/>
                <w:szCs w:val="24"/>
              </w:rPr>
              <w:t>.</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815EF6C"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p w14:paraId="7C8F08E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0,5 </w:t>
            </w:r>
          </w:p>
          <w:p w14:paraId="16548951"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0,3 </w:t>
            </w:r>
          </w:p>
          <w:p w14:paraId="4424995B"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0 </w:t>
            </w:r>
          </w:p>
        </w:tc>
      </w:tr>
      <w:tr w:rsidR="00587964" w:rsidRPr="00587964" w14:paraId="562B0B0A" w14:textId="77777777" w:rsidTr="00587964">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CAB6FF7"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 </w:t>
            </w:r>
          </w:p>
        </w:tc>
        <w:tc>
          <w:tcPr>
            <w:tcW w:w="6450" w:type="dxa"/>
            <w:tcBorders>
              <w:top w:val="single" w:sz="6" w:space="0" w:color="auto"/>
              <w:left w:val="single" w:sz="6" w:space="0" w:color="auto"/>
              <w:bottom w:val="single" w:sz="6" w:space="0" w:color="auto"/>
              <w:right w:val="single" w:sz="6" w:space="0" w:color="auto"/>
            </w:tcBorders>
            <w:shd w:val="clear" w:color="auto" w:fill="auto"/>
            <w:hideMark/>
          </w:tcPr>
          <w:p w14:paraId="27F31838" w14:textId="1A220CB4" w:rsidR="00587964" w:rsidRPr="00587964" w:rsidRDefault="00587964" w:rsidP="00587964">
            <w:pPr>
              <w:spacing w:line="240" w:lineRule="auto"/>
              <w:jc w:val="right"/>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Iš viso</w:t>
            </w:r>
            <w:r w:rsidRPr="00587964">
              <w:rPr>
                <w:rFonts w:ascii="Times New Roman" w:eastAsia="Times New Roman" w:hAnsi="Times New Roman" w:cs="Times New Roman"/>
                <w:sz w:val="24"/>
                <w:szCs w:val="24"/>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3F4ECBE" w14:textId="77777777" w:rsidR="00587964" w:rsidRPr="00587964" w:rsidRDefault="00587964" w:rsidP="00587964">
            <w:pPr>
              <w:spacing w:line="240" w:lineRule="auto"/>
              <w:jc w:val="center"/>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b/>
                <w:bCs/>
                <w:sz w:val="24"/>
                <w:szCs w:val="24"/>
              </w:rPr>
              <w:t>10</w:t>
            </w:r>
            <w:r w:rsidRPr="00587964">
              <w:rPr>
                <w:rFonts w:ascii="Times New Roman" w:eastAsia="Times New Roman" w:hAnsi="Times New Roman" w:cs="Times New Roman"/>
                <w:sz w:val="24"/>
                <w:szCs w:val="24"/>
              </w:rPr>
              <w:t> </w:t>
            </w:r>
          </w:p>
        </w:tc>
      </w:tr>
    </w:tbl>
    <w:p w14:paraId="4C536C8D" w14:textId="274E16F4" w:rsidR="00587964" w:rsidRPr="00587964" w:rsidRDefault="00587964" w:rsidP="00587964">
      <w:pPr>
        <w:spacing w:line="240" w:lineRule="auto"/>
        <w:textAlignment w:val="baseline"/>
        <w:rPr>
          <w:rFonts w:ascii="Times New Roman" w:eastAsia="Times New Roman" w:hAnsi="Times New Roman" w:cs="Times New Roman"/>
          <w:sz w:val="24"/>
          <w:szCs w:val="24"/>
        </w:rPr>
      </w:pPr>
      <w:r w:rsidRPr="00587964">
        <w:rPr>
          <w:rFonts w:ascii="Times New Roman" w:eastAsia="Times New Roman" w:hAnsi="Times New Roman" w:cs="Times New Roman"/>
          <w:sz w:val="24"/>
          <w:szCs w:val="24"/>
        </w:rPr>
        <w:t>*Vertinimas taškais atitinka įvertinimą balais (pvz.</w:t>
      </w:r>
      <w:r w:rsidR="00883B8E">
        <w:rPr>
          <w:rFonts w:ascii="Times New Roman" w:eastAsia="Times New Roman" w:hAnsi="Times New Roman" w:cs="Times New Roman"/>
          <w:sz w:val="24"/>
          <w:szCs w:val="24"/>
        </w:rPr>
        <w:t>,</w:t>
      </w:r>
      <w:r w:rsidRPr="00587964">
        <w:rPr>
          <w:rFonts w:ascii="Times New Roman" w:eastAsia="Times New Roman" w:hAnsi="Times New Roman" w:cs="Times New Roman"/>
          <w:sz w:val="24"/>
          <w:szCs w:val="24"/>
        </w:rPr>
        <w:t>10 taškų atitinka 10 balų).</w:t>
      </w:r>
    </w:p>
    <w:p w14:paraId="377848F8" w14:textId="77777777" w:rsidR="00587964" w:rsidRPr="00587964" w:rsidRDefault="00587964" w:rsidP="00587964">
      <w:pPr>
        <w:spacing w:line="240" w:lineRule="auto"/>
        <w:textAlignment w:val="baseline"/>
        <w:rPr>
          <w:rFonts w:ascii="Times New Roman" w:eastAsia="Times New Roman" w:hAnsi="Times New Roman" w:cs="Times New Roman"/>
          <w:sz w:val="24"/>
          <w:szCs w:val="24"/>
        </w:rPr>
      </w:pPr>
    </w:p>
    <w:p w14:paraId="1C943394" w14:textId="77777777" w:rsidR="00587964" w:rsidRPr="00587964" w:rsidRDefault="00587964" w:rsidP="00587964">
      <w:pPr>
        <w:spacing w:line="240" w:lineRule="auto"/>
        <w:textAlignment w:val="baseline"/>
        <w:rPr>
          <w:rFonts w:ascii="Segoe UI" w:eastAsia="Times New Roman" w:hAnsi="Segoe UI" w:cs="Segoe UI"/>
          <w:b/>
          <w:sz w:val="18"/>
          <w:szCs w:val="18"/>
        </w:rPr>
      </w:pPr>
      <w:r w:rsidRPr="00587964">
        <w:rPr>
          <w:rFonts w:ascii="Times New Roman" w:eastAsia="Times New Roman" w:hAnsi="Times New Roman" w:cs="Times New Roman"/>
          <w:b/>
          <w:sz w:val="24"/>
          <w:szCs w:val="24"/>
        </w:rPr>
        <w:t>14. Atnaujintos ugdymo programos</w:t>
      </w:r>
    </w:p>
    <w:p w14:paraId="7C8B744D" w14:textId="082D5EBA"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color w:val="0D0D0D"/>
          <w:sz w:val="24"/>
          <w:szCs w:val="24"/>
        </w:rPr>
        <w:t>14.1.</w:t>
      </w:r>
      <w:r w:rsidR="00210C79">
        <w:rPr>
          <w:rFonts w:ascii="Times New Roman" w:eastAsia="Times New Roman" w:hAnsi="Times New Roman" w:cs="Times New Roman"/>
          <w:color w:val="0D0D0D"/>
          <w:sz w:val="24"/>
          <w:szCs w:val="24"/>
        </w:rPr>
        <w:t xml:space="preserve"> </w:t>
      </w:r>
      <w:r w:rsidRPr="00587964">
        <w:rPr>
          <w:rFonts w:ascii="Times New Roman" w:eastAsia="Times New Roman" w:hAnsi="Times New Roman" w:cs="Times New Roman"/>
          <w:color w:val="0D0D0D"/>
          <w:sz w:val="24"/>
          <w:szCs w:val="24"/>
        </w:rPr>
        <w:t>Užsienio kalbų mokytojai, dirbantys pagal atnaujintas bendrąsias programas 5, 7, I gimnazijos, III gimnazijos klasėse, vertin</w:t>
      </w:r>
      <w:r w:rsidR="00210C79">
        <w:rPr>
          <w:rFonts w:ascii="Times New Roman" w:eastAsia="Times New Roman" w:hAnsi="Times New Roman" w:cs="Times New Roman"/>
          <w:color w:val="0D0D0D"/>
          <w:sz w:val="24"/>
          <w:szCs w:val="24"/>
        </w:rPr>
        <w:t>dami</w:t>
      </w:r>
      <w:r w:rsidRPr="00587964">
        <w:rPr>
          <w:rFonts w:ascii="Times New Roman" w:eastAsia="Times New Roman" w:hAnsi="Times New Roman" w:cs="Times New Roman"/>
          <w:color w:val="0D0D0D"/>
          <w:sz w:val="24"/>
          <w:szCs w:val="24"/>
        </w:rPr>
        <w:t xml:space="preserve"> ugdymo procese vadovaujasi atnaujinta pasiekimų lygių lentele.</w:t>
      </w:r>
    </w:p>
    <w:p w14:paraId="0CF9AF61"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color w:val="0D0D0D"/>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3210"/>
        <w:gridCol w:w="1965"/>
        <w:gridCol w:w="1890"/>
      </w:tblGrid>
      <w:tr w:rsidR="00587964" w:rsidRPr="00587964" w14:paraId="2EB9628B" w14:textId="77777777" w:rsidTr="00587964">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61C9C406"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b/>
                <w:bCs/>
                <w:color w:val="0D0D0D"/>
                <w:sz w:val="24"/>
                <w:szCs w:val="24"/>
              </w:rPr>
              <w:t>Pasiekimų lygis</w:t>
            </w:r>
            <w:r w:rsidRPr="00587964">
              <w:rPr>
                <w:rFonts w:ascii="Times New Roman" w:eastAsia="Times New Roman" w:hAnsi="Times New Roman" w:cs="Times New Roman"/>
                <w:color w:val="0D0D0D"/>
                <w:sz w:val="24"/>
                <w:szCs w:val="24"/>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4720555"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b/>
                <w:bCs/>
                <w:color w:val="0D0D0D"/>
                <w:sz w:val="24"/>
                <w:szCs w:val="24"/>
              </w:rPr>
              <w:t>Trumpas apibūdinimas</w:t>
            </w:r>
            <w:r w:rsidRPr="00587964">
              <w:rPr>
                <w:rFonts w:ascii="Times New Roman" w:eastAsia="Times New Roman" w:hAnsi="Times New Roman" w:cs="Times New Roman"/>
                <w:color w:val="0D0D0D"/>
                <w:sz w:val="24"/>
                <w:szCs w:val="24"/>
              </w:rPr>
              <w:t> </w:t>
            </w:r>
          </w:p>
        </w:tc>
        <w:tc>
          <w:tcPr>
            <w:tcW w:w="38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43379C"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b/>
                <w:bCs/>
                <w:color w:val="0D0D0D"/>
                <w:sz w:val="24"/>
                <w:szCs w:val="24"/>
              </w:rPr>
              <w:t>Įvertinimas</w:t>
            </w:r>
            <w:r w:rsidRPr="00587964">
              <w:rPr>
                <w:rFonts w:ascii="Times New Roman" w:eastAsia="Times New Roman" w:hAnsi="Times New Roman" w:cs="Times New Roman"/>
                <w:color w:val="0D0D0D"/>
                <w:sz w:val="24"/>
                <w:szCs w:val="24"/>
              </w:rPr>
              <w:t> </w:t>
            </w:r>
          </w:p>
        </w:tc>
      </w:tr>
      <w:tr w:rsidR="00587964" w:rsidRPr="00587964" w14:paraId="3C3BC60E" w14:textId="77777777" w:rsidTr="00587964">
        <w:trPr>
          <w:trHeight w:val="31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06468A"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aukštesnysis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20CCE005"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puikiai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EBAE905"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10 (dešimt) </w:t>
            </w:r>
          </w:p>
        </w:tc>
        <w:tc>
          <w:tcPr>
            <w:tcW w:w="18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38A506B"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įskaityta </w:t>
            </w:r>
          </w:p>
        </w:tc>
      </w:tr>
      <w:tr w:rsidR="00587964" w:rsidRPr="00587964" w14:paraId="46B98B42" w14:textId="77777777" w:rsidTr="00587964">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29CEDE"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AF1F4F0"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labai gerai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F4E704E"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9 (devyni)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37475D"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6B2161D2" w14:textId="77777777" w:rsidTr="00587964">
        <w:trPr>
          <w:trHeight w:val="40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203FF6"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pagrindinis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B42AA2B"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gerai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786F962"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8 (aštuoni)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19DC33"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70091495" w14:textId="77777777" w:rsidTr="00587964">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B2B88F"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55F4F25"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pakankamai gerai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46C0866"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7 (septyni)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8AEF3E"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35512F9D" w14:textId="77777777" w:rsidTr="00587964">
        <w:trPr>
          <w:trHeight w:val="40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7678A06"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patenkinamas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A26BF40"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vidutiniškai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B83E77F"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6 (šeši)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54C689"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658F9F60" w14:textId="77777777" w:rsidTr="00587964">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9C7C92"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C639B0C"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pakankamai patenkinamai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43FE311"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5 (penki)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F6D67F"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4F889046" w14:textId="77777777" w:rsidTr="00587964">
        <w:trPr>
          <w:trHeight w:val="405"/>
        </w:trPr>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51E20C87"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lastRenderedPageBreak/>
              <w:t>slenkstinis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68076B09"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patenkinamai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FA229DB"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4 (keturi)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B2CC4DA"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įskaityta </w:t>
            </w:r>
          </w:p>
        </w:tc>
      </w:tr>
      <w:tr w:rsidR="00587964" w:rsidRPr="00587964" w14:paraId="1AA1B13C" w14:textId="77777777" w:rsidTr="00587964">
        <w:trPr>
          <w:trHeight w:val="40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513A64B"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nepatenkinamas (nepasiektas slenkstinis lygi</w:t>
            </w:r>
            <w:r w:rsidR="00AD0BCC">
              <w:rPr>
                <w:rFonts w:ascii="Times New Roman" w:eastAsia="Times New Roman" w:hAnsi="Times New Roman" w:cs="Times New Roman"/>
                <w:color w:val="0D0D0D"/>
                <w:sz w:val="24"/>
                <w:szCs w:val="24"/>
              </w:rPr>
              <w:t>s</w:t>
            </w:r>
            <w:r w:rsidRPr="00587964">
              <w:rPr>
                <w:rFonts w:ascii="Times New Roman" w:eastAsia="Times New Roman" w:hAnsi="Times New Roman" w:cs="Times New Roman"/>
                <w:color w:val="0D0D0D"/>
                <w:sz w:val="24"/>
                <w:szCs w:val="24"/>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DDF756C"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nepatenkinamai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0A87279"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3 (trys) </w:t>
            </w:r>
          </w:p>
        </w:tc>
        <w:tc>
          <w:tcPr>
            <w:tcW w:w="18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93C554F"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neįskaityta </w:t>
            </w:r>
          </w:p>
        </w:tc>
      </w:tr>
      <w:tr w:rsidR="00587964" w:rsidRPr="00587964" w14:paraId="4FD745ED" w14:textId="77777777" w:rsidTr="00587964">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191640"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5776BB9"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blogai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16C3CD9"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2 (du)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6723DA"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438DA4FD" w14:textId="77777777" w:rsidTr="00587964">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A265E0"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12AEE82"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labai blogai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70CCA8B"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1 (vienas)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C2FDC1"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r>
      <w:tr w:rsidR="00587964" w:rsidRPr="00587964" w14:paraId="0F546BE7" w14:textId="77777777" w:rsidTr="00587964">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F4984" w14:textId="77777777" w:rsidR="00587964" w:rsidRPr="00587964" w:rsidRDefault="00587964" w:rsidP="00587964">
            <w:pPr>
              <w:spacing w:line="240" w:lineRule="auto"/>
              <w:rPr>
                <w:rFonts w:ascii="Times New Roman" w:eastAsia="Times New Roman" w:hAnsi="Times New Roman" w:cs="Times New Roman"/>
                <w:color w:val="auto"/>
                <w:sz w:val="24"/>
                <w:szCs w:val="24"/>
              </w:rPr>
            </w:pP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7BB40AFE"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pasiekimai nėra vertinami </w:t>
            </w:r>
          </w:p>
        </w:tc>
        <w:tc>
          <w:tcPr>
            <w:tcW w:w="38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169B66" w14:textId="77777777" w:rsidR="00587964" w:rsidRPr="00587964" w:rsidRDefault="00587964" w:rsidP="00587964">
            <w:pPr>
              <w:spacing w:line="240" w:lineRule="auto"/>
              <w:jc w:val="both"/>
              <w:textAlignment w:val="baseline"/>
              <w:rPr>
                <w:rFonts w:ascii="Times New Roman" w:eastAsia="Times New Roman" w:hAnsi="Times New Roman" w:cs="Times New Roman"/>
                <w:color w:val="auto"/>
                <w:sz w:val="24"/>
                <w:szCs w:val="24"/>
              </w:rPr>
            </w:pPr>
            <w:r w:rsidRPr="00587964">
              <w:rPr>
                <w:rFonts w:ascii="Times New Roman" w:eastAsia="Times New Roman" w:hAnsi="Times New Roman" w:cs="Times New Roman"/>
                <w:color w:val="0D0D0D"/>
                <w:sz w:val="24"/>
                <w:szCs w:val="24"/>
              </w:rPr>
              <w:t>neatestuota </w:t>
            </w:r>
          </w:p>
        </w:tc>
      </w:tr>
    </w:tbl>
    <w:p w14:paraId="34BC3A36" w14:textId="77777777" w:rsidR="00587964" w:rsidRPr="00587964" w:rsidRDefault="00587964" w:rsidP="00587964">
      <w:pPr>
        <w:spacing w:line="240" w:lineRule="auto"/>
        <w:jc w:val="both"/>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 </w:t>
      </w:r>
    </w:p>
    <w:p w14:paraId="3411F36C" w14:textId="77777777" w:rsidR="00587964" w:rsidRPr="00587964" w:rsidRDefault="00587964" w:rsidP="00587964">
      <w:pPr>
        <w:spacing w:line="240" w:lineRule="auto"/>
        <w:textAlignment w:val="baseline"/>
        <w:rPr>
          <w:rFonts w:ascii="Times New Roman" w:eastAsia="Times New Roman" w:hAnsi="Times New Roman" w:cs="Times New Roman"/>
          <w:b/>
          <w:sz w:val="24"/>
          <w:szCs w:val="24"/>
        </w:rPr>
      </w:pPr>
      <w:r w:rsidRPr="00587964">
        <w:rPr>
          <w:rFonts w:ascii="Times New Roman" w:eastAsia="Times New Roman" w:hAnsi="Times New Roman" w:cs="Times New Roman"/>
          <w:b/>
          <w:sz w:val="24"/>
          <w:szCs w:val="24"/>
        </w:rPr>
        <w:t>15. Kalbų mokymo ir mokymosi lygiai</w:t>
      </w:r>
    </w:p>
    <w:p w14:paraId="2FB44CDA"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15.1. Užsienio kalbos (pirmosios) mokymas orientuojamas į:</w:t>
      </w:r>
    </w:p>
    <w:p w14:paraId="32F52023" w14:textId="5C813DC0"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5–6 klasėse: A2  kalbos mokėjimo lygį</w:t>
      </w:r>
      <w:r w:rsidR="00210C79">
        <w:rPr>
          <w:rFonts w:ascii="Times New Roman" w:eastAsia="Times New Roman" w:hAnsi="Times New Roman" w:cs="Times New Roman"/>
          <w:sz w:val="24"/>
          <w:szCs w:val="24"/>
        </w:rPr>
        <w:t>;</w:t>
      </w:r>
    </w:p>
    <w:p w14:paraId="00DEA97F" w14:textId="4E6F1DA8"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7–8 klasėse: B1 kalbos mokėjimo lygį</w:t>
      </w:r>
      <w:r w:rsidR="00210C79">
        <w:rPr>
          <w:rFonts w:ascii="Times New Roman" w:eastAsia="Times New Roman" w:hAnsi="Times New Roman" w:cs="Times New Roman"/>
          <w:sz w:val="24"/>
          <w:szCs w:val="24"/>
        </w:rPr>
        <w:t>;</w:t>
      </w:r>
    </w:p>
    <w:p w14:paraId="79192B40" w14:textId="33D4EC5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I–II gimnazijos klasėse: B1+ kalbos mokėjimo lygį</w:t>
      </w:r>
      <w:r w:rsidR="00210C79">
        <w:rPr>
          <w:rFonts w:ascii="Times New Roman" w:eastAsia="Times New Roman" w:hAnsi="Times New Roman" w:cs="Times New Roman"/>
          <w:sz w:val="24"/>
          <w:szCs w:val="24"/>
        </w:rPr>
        <w:t>;</w:t>
      </w:r>
    </w:p>
    <w:p w14:paraId="559D2658" w14:textId="46FAB0BC"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III–IV gimnazijos  klasėse: B2 kalbos mokėjimo lygį</w:t>
      </w:r>
      <w:r w:rsidR="00210C79">
        <w:rPr>
          <w:rFonts w:ascii="Times New Roman" w:eastAsia="Times New Roman" w:hAnsi="Times New Roman" w:cs="Times New Roman"/>
          <w:sz w:val="24"/>
          <w:szCs w:val="24"/>
        </w:rPr>
        <w:t>;</w:t>
      </w:r>
    </w:p>
    <w:p w14:paraId="08D4D929"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15.2. Užsienio kalbos (antrosios)  mokymas orientuojamas į:</w:t>
      </w:r>
    </w:p>
    <w:p w14:paraId="689BAF8B" w14:textId="1DAE071B"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5–6 klasėse: prieš A1/A1 mokėjimo lygį</w:t>
      </w:r>
      <w:r w:rsidR="00210C79">
        <w:rPr>
          <w:rFonts w:ascii="Times New Roman" w:eastAsia="Times New Roman" w:hAnsi="Times New Roman" w:cs="Times New Roman"/>
          <w:sz w:val="24"/>
          <w:szCs w:val="24"/>
        </w:rPr>
        <w:t>;</w:t>
      </w:r>
    </w:p>
    <w:p w14:paraId="37AA436F" w14:textId="66D68F73"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7–8 klasėse A1/A2 mokėjimo lygį</w:t>
      </w:r>
      <w:r w:rsidR="00210C79">
        <w:rPr>
          <w:rFonts w:ascii="Times New Roman" w:eastAsia="Times New Roman" w:hAnsi="Times New Roman" w:cs="Times New Roman"/>
          <w:sz w:val="24"/>
          <w:szCs w:val="24"/>
        </w:rPr>
        <w:t>;</w:t>
      </w:r>
    </w:p>
    <w:p w14:paraId="19E9CE4C" w14:textId="38CC4026"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I–II gimnazijos klasėse A2/A2+ mokėjimo lygį</w:t>
      </w:r>
      <w:r w:rsidR="00210C79">
        <w:rPr>
          <w:rFonts w:ascii="Times New Roman" w:eastAsia="Times New Roman" w:hAnsi="Times New Roman" w:cs="Times New Roman"/>
          <w:sz w:val="24"/>
          <w:szCs w:val="24"/>
        </w:rPr>
        <w:t>;</w:t>
      </w:r>
    </w:p>
    <w:p w14:paraId="399BEC56" w14:textId="069D7362"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III–IV gimnazijos klasėse B1/B1+</w:t>
      </w:r>
      <w:r w:rsidR="00210C79">
        <w:rPr>
          <w:rFonts w:ascii="Times New Roman" w:eastAsia="Times New Roman" w:hAnsi="Times New Roman" w:cs="Times New Roman"/>
          <w:sz w:val="24"/>
          <w:szCs w:val="24"/>
        </w:rPr>
        <w:t>;</w:t>
      </w:r>
    </w:p>
    <w:p w14:paraId="2DC677F5" w14:textId="77777777" w:rsidR="00587964" w:rsidRPr="00587964" w:rsidRDefault="00587964" w:rsidP="00587964">
      <w:pPr>
        <w:spacing w:line="240" w:lineRule="auto"/>
        <w:textAlignment w:val="baseline"/>
        <w:rPr>
          <w:rFonts w:ascii="Segoe UI" w:eastAsia="Times New Roman" w:hAnsi="Segoe UI" w:cs="Segoe UI"/>
          <w:sz w:val="18"/>
          <w:szCs w:val="18"/>
        </w:rPr>
      </w:pPr>
    </w:p>
    <w:p w14:paraId="31F4CE3E" w14:textId="77777777" w:rsidR="00587964" w:rsidRPr="00587964" w:rsidRDefault="00587964" w:rsidP="00587964">
      <w:pPr>
        <w:spacing w:line="240" w:lineRule="auto"/>
        <w:textAlignment w:val="baseline"/>
        <w:rPr>
          <w:rFonts w:ascii="Segoe UI" w:eastAsia="Times New Roman" w:hAnsi="Segoe UI" w:cs="Segoe UI"/>
          <w:sz w:val="18"/>
          <w:szCs w:val="18"/>
        </w:rPr>
      </w:pPr>
      <w:r w:rsidRPr="00587964">
        <w:rPr>
          <w:rFonts w:ascii="Times New Roman" w:eastAsia="Times New Roman" w:hAnsi="Times New Roman" w:cs="Times New Roman"/>
          <w:sz w:val="24"/>
          <w:szCs w:val="24"/>
        </w:rPr>
        <w:t>(Atsižvelgiama į 2020 metų atnaujintus Bendruosius Europos kalbų metmenis (CEFR).</w:t>
      </w:r>
    </w:p>
    <w:p w14:paraId="1798EB01" w14:textId="77777777" w:rsidR="00194444" w:rsidRDefault="00194444" w:rsidP="00595D7F">
      <w:pPr>
        <w:spacing w:line="360" w:lineRule="auto"/>
        <w:jc w:val="both"/>
        <w:textAlignment w:val="baseline"/>
        <w:rPr>
          <w:rFonts w:ascii="Times New Roman" w:hAnsi="Times New Roman" w:cs="Times New Roman"/>
          <w:sz w:val="24"/>
          <w:szCs w:val="24"/>
        </w:rPr>
      </w:pPr>
    </w:p>
    <w:p w14:paraId="607C4DF8" w14:textId="77777777" w:rsidR="00587964" w:rsidRDefault="00587964" w:rsidP="00595D7F">
      <w:pPr>
        <w:spacing w:line="360" w:lineRule="auto"/>
        <w:jc w:val="both"/>
        <w:textAlignment w:val="baseline"/>
        <w:rPr>
          <w:rFonts w:ascii="Times New Roman" w:hAnsi="Times New Roman" w:cs="Times New Roman"/>
          <w:sz w:val="24"/>
          <w:szCs w:val="24"/>
        </w:rPr>
      </w:pPr>
    </w:p>
    <w:p w14:paraId="1BC7FD4F" w14:textId="77777777" w:rsidR="00194444" w:rsidRDefault="00194444" w:rsidP="00194444">
      <w:pPr>
        <w:tabs>
          <w:tab w:val="left" w:pos="709"/>
        </w:tabs>
        <w:spacing w:line="360" w:lineRule="auto"/>
        <w:jc w:val="both"/>
        <w:rPr>
          <w:rFonts w:ascii="Times New Roman" w:hAnsi="Times New Roman" w:cs="Times New Roman"/>
          <w:sz w:val="24"/>
          <w:szCs w:val="24"/>
        </w:rPr>
      </w:pPr>
    </w:p>
    <w:p w14:paraId="624D8DD9"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5447A8FB"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5C2A7548"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63E22BA9"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76B1F0CC"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236FAC5C"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0E340EC8"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7E27BB76"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554F8F88"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6842435F"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511F9417"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43810481"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4796B403"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7B84A72F" w14:textId="77777777" w:rsidR="00AD0BCC" w:rsidRDefault="00AD0BCC" w:rsidP="00194444">
      <w:pPr>
        <w:tabs>
          <w:tab w:val="left" w:pos="709"/>
        </w:tabs>
        <w:spacing w:line="360" w:lineRule="auto"/>
        <w:jc w:val="both"/>
        <w:rPr>
          <w:rFonts w:ascii="Times New Roman" w:hAnsi="Times New Roman" w:cs="Times New Roman"/>
          <w:sz w:val="24"/>
          <w:szCs w:val="24"/>
        </w:rPr>
      </w:pPr>
    </w:p>
    <w:p w14:paraId="2B0EBCF2" w14:textId="77777777" w:rsidR="00AD0BCC" w:rsidRPr="00B32CAD" w:rsidRDefault="00AD0BCC" w:rsidP="00194444">
      <w:pPr>
        <w:tabs>
          <w:tab w:val="left" w:pos="709"/>
        </w:tabs>
        <w:spacing w:line="360" w:lineRule="auto"/>
        <w:jc w:val="both"/>
        <w:rPr>
          <w:rFonts w:ascii="Times New Roman" w:hAnsi="Times New Roman" w:cs="Times New Roman"/>
          <w:sz w:val="24"/>
          <w:szCs w:val="24"/>
        </w:rPr>
      </w:pPr>
    </w:p>
    <w:p w14:paraId="6F7367F4" w14:textId="77777777" w:rsidR="001908A7" w:rsidRDefault="00660957" w:rsidP="003975A8">
      <w:pPr>
        <w:pStyle w:val="anumeris2"/>
        <w:numPr>
          <w:ilvl w:val="0"/>
          <w:numId w:val="0"/>
        </w:numPr>
        <w:spacing w:line="240" w:lineRule="auto"/>
        <w:rPr>
          <w:b w:val="0"/>
          <w:szCs w:val="24"/>
        </w:rPr>
      </w:pPr>
      <w:r>
        <w:rPr>
          <w:b w:val="0"/>
          <w:szCs w:val="24"/>
        </w:rPr>
        <w:tab/>
      </w:r>
      <w:r>
        <w:rPr>
          <w:b w:val="0"/>
          <w:szCs w:val="24"/>
        </w:rPr>
        <w:tab/>
      </w:r>
      <w:r>
        <w:rPr>
          <w:b w:val="0"/>
          <w:szCs w:val="24"/>
        </w:rPr>
        <w:tab/>
      </w:r>
      <w:r w:rsidR="001908A7">
        <w:rPr>
          <w:b w:val="0"/>
          <w:szCs w:val="24"/>
        </w:rPr>
        <w:tab/>
      </w:r>
      <w:r w:rsidR="001908A7">
        <w:rPr>
          <w:b w:val="0"/>
          <w:szCs w:val="24"/>
        </w:rPr>
        <w:tab/>
      </w:r>
      <w:r w:rsidR="001908A7">
        <w:rPr>
          <w:b w:val="0"/>
          <w:szCs w:val="24"/>
        </w:rPr>
        <w:tab/>
      </w:r>
      <w:r w:rsidR="001908A7">
        <w:rPr>
          <w:b w:val="0"/>
          <w:szCs w:val="24"/>
        </w:rPr>
        <w:tab/>
      </w:r>
      <w:r w:rsidR="001908A7">
        <w:rPr>
          <w:b w:val="0"/>
          <w:szCs w:val="24"/>
        </w:rPr>
        <w:tab/>
      </w:r>
      <w:r w:rsidR="001908A7">
        <w:rPr>
          <w:b w:val="0"/>
          <w:szCs w:val="24"/>
        </w:rPr>
        <w:tab/>
      </w:r>
      <w:r w:rsidR="001908A7">
        <w:rPr>
          <w:b w:val="0"/>
          <w:szCs w:val="24"/>
        </w:rPr>
        <w:tab/>
      </w:r>
    </w:p>
    <w:p w14:paraId="3967E5E4" w14:textId="77777777" w:rsidR="001908A7" w:rsidRDefault="001908A7" w:rsidP="003975A8">
      <w:pPr>
        <w:pStyle w:val="anumeris2"/>
        <w:numPr>
          <w:ilvl w:val="0"/>
          <w:numId w:val="0"/>
        </w:numPr>
        <w:spacing w:line="240" w:lineRule="auto"/>
        <w:rPr>
          <w:b w:val="0"/>
          <w:szCs w:val="24"/>
        </w:rPr>
      </w:pPr>
    </w:p>
    <w:p w14:paraId="438298AF" w14:textId="77777777" w:rsidR="00210C79" w:rsidRDefault="00210C79" w:rsidP="003975A8">
      <w:pPr>
        <w:pStyle w:val="anumeris2"/>
        <w:numPr>
          <w:ilvl w:val="0"/>
          <w:numId w:val="0"/>
        </w:numPr>
        <w:spacing w:line="240" w:lineRule="auto"/>
        <w:rPr>
          <w:b w:val="0"/>
          <w:szCs w:val="24"/>
        </w:rPr>
      </w:pPr>
    </w:p>
    <w:p w14:paraId="19ED4728" w14:textId="77777777" w:rsidR="00210C79" w:rsidRDefault="00210C79" w:rsidP="003975A8">
      <w:pPr>
        <w:pStyle w:val="anumeris2"/>
        <w:numPr>
          <w:ilvl w:val="0"/>
          <w:numId w:val="0"/>
        </w:numPr>
        <w:spacing w:line="240" w:lineRule="auto"/>
        <w:rPr>
          <w:b w:val="0"/>
          <w:szCs w:val="24"/>
        </w:rPr>
      </w:pPr>
    </w:p>
    <w:p w14:paraId="61EB252E" w14:textId="77777777" w:rsidR="001908A7" w:rsidRPr="001908A7" w:rsidRDefault="001908A7" w:rsidP="003975A8">
      <w:pPr>
        <w:pStyle w:val="anumeris2"/>
        <w:numPr>
          <w:ilvl w:val="0"/>
          <w:numId w:val="0"/>
        </w:numPr>
        <w:spacing w:line="240" w:lineRule="auto"/>
        <w:rPr>
          <w:b w:val="0"/>
          <w:sz w:val="22"/>
          <w:szCs w:val="22"/>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660957" w:rsidRPr="001908A7">
        <w:rPr>
          <w:b w:val="0"/>
          <w:sz w:val="22"/>
          <w:szCs w:val="22"/>
        </w:rPr>
        <w:t>Raseinių r. Ariogalos gimnazijos</w:t>
      </w:r>
      <w:r w:rsidRPr="001908A7">
        <w:rPr>
          <w:b w:val="0"/>
          <w:sz w:val="22"/>
          <w:szCs w:val="22"/>
        </w:rPr>
        <w:t xml:space="preserve"> </w:t>
      </w:r>
    </w:p>
    <w:p w14:paraId="14FE4F3F" w14:textId="77777777" w:rsidR="00C52DC9" w:rsidRPr="001908A7" w:rsidRDefault="001908A7" w:rsidP="003975A8">
      <w:pPr>
        <w:pStyle w:val="anumeris2"/>
        <w:numPr>
          <w:ilvl w:val="0"/>
          <w:numId w:val="0"/>
        </w:numPr>
        <w:spacing w:line="240" w:lineRule="auto"/>
        <w:rPr>
          <w:rStyle w:val="anumerDiagrama"/>
          <w:b w:val="0"/>
          <w:sz w:val="22"/>
          <w:szCs w:val="22"/>
        </w:rPr>
      </w:pP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Pr="001908A7">
        <w:rPr>
          <w:b w:val="0"/>
          <w:sz w:val="22"/>
          <w:szCs w:val="22"/>
        </w:rPr>
        <w:tab/>
      </w:r>
      <w:r w:rsidR="00660957" w:rsidRPr="001908A7">
        <w:rPr>
          <w:b w:val="0"/>
          <w:sz w:val="22"/>
          <w:szCs w:val="22"/>
        </w:rPr>
        <w:t>m</w:t>
      </w:r>
      <w:r w:rsidR="00660957"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p>
    <w:p w14:paraId="7B32EF30" w14:textId="77777777" w:rsidR="00660957" w:rsidRPr="001908A7" w:rsidRDefault="00C52DC9"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1908A7" w:rsidRPr="001908A7">
        <w:rPr>
          <w:rStyle w:val="anumerDiagrama"/>
          <w:rFonts w:eastAsia="Arial"/>
          <w:b w:val="0"/>
          <w:sz w:val="22"/>
          <w:szCs w:val="22"/>
        </w:rPr>
        <w:tab/>
      </w:r>
      <w:r w:rsidR="00660957" w:rsidRPr="001908A7">
        <w:rPr>
          <w:rStyle w:val="anumerDiagrama"/>
          <w:rFonts w:eastAsia="Arial"/>
          <w:b w:val="0"/>
          <w:sz w:val="22"/>
          <w:szCs w:val="22"/>
        </w:rPr>
        <w:t>vertinimo tvarkos aprašo</w:t>
      </w:r>
    </w:p>
    <w:p w14:paraId="6C0EF354" w14:textId="77777777" w:rsidR="001908A7" w:rsidRPr="00AD0BCC" w:rsidRDefault="000618F0" w:rsidP="00AD0BCC">
      <w:pPr>
        <w:spacing w:line="240" w:lineRule="auto"/>
        <w:ind w:left="5670" w:firstLine="567"/>
        <w:rPr>
          <w:rFonts w:ascii="Times New Roman" w:hAnsi="Times New Roman" w:cs="Times New Roman"/>
          <w:color w:val="auto"/>
          <w:szCs w:val="22"/>
        </w:rPr>
      </w:pPr>
      <w:r w:rsidRPr="001908A7">
        <w:rPr>
          <w:rStyle w:val="anumerDiagrama"/>
          <w:rFonts w:eastAsia="Arial"/>
          <w:color w:val="auto"/>
          <w:sz w:val="22"/>
          <w:szCs w:val="22"/>
        </w:rPr>
        <w:t xml:space="preserve">4 </w:t>
      </w:r>
      <w:r w:rsidR="00660957" w:rsidRPr="001908A7">
        <w:rPr>
          <w:rStyle w:val="anumerDiagrama"/>
          <w:rFonts w:eastAsia="Arial"/>
          <w:color w:val="auto"/>
          <w:sz w:val="22"/>
          <w:szCs w:val="22"/>
        </w:rPr>
        <w:t>priedas</w:t>
      </w:r>
    </w:p>
    <w:p w14:paraId="1499D721" w14:textId="77777777" w:rsidR="00637605" w:rsidRDefault="00660957" w:rsidP="0063760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MATEMATIKOS DALYKO </w:t>
      </w:r>
      <w:r w:rsidR="00CD19D0">
        <w:rPr>
          <w:rFonts w:ascii="Times New Roman" w:eastAsia="Times New Roman" w:hAnsi="Times New Roman" w:cs="Times New Roman"/>
          <w:b/>
          <w:sz w:val="24"/>
          <w:szCs w:val="24"/>
        </w:rPr>
        <w:t xml:space="preserve">MOKINIŲ PAŽANGOS IR PASIEKIMŲ </w:t>
      </w:r>
    </w:p>
    <w:p w14:paraId="6CDEB8F8" w14:textId="77777777" w:rsidR="00797764" w:rsidRPr="00595D7F" w:rsidRDefault="00660957" w:rsidP="00595D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w:t>
      </w:r>
      <w:r w:rsidR="00595D7F">
        <w:rPr>
          <w:rFonts w:ascii="Times New Roman" w:eastAsia="Times New Roman" w:hAnsi="Times New Roman" w:cs="Times New Roman"/>
          <w:b/>
          <w:sz w:val="24"/>
          <w:szCs w:val="24"/>
        </w:rPr>
        <w:t xml:space="preserve"> METODIKA</w:t>
      </w:r>
    </w:p>
    <w:p w14:paraId="376AF3D6" w14:textId="77777777" w:rsidR="003975A8" w:rsidRDefault="003975A8" w:rsidP="00660957">
      <w:pPr>
        <w:pStyle w:val="anumer"/>
        <w:numPr>
          <w:ilvl w:val="0"/>
          <w:numId w:val="0"/>
        </w:numPr>
      </w:pPr>
    </w:p>
    <w:p w14:paraId="1D192865" w14:textId="77777777" w:rsidR="00563B48" w:rsidRPr="00563B48" w:rsidRDefault="00563B48" w:rsidP="00AD0BCC">
      <w:pPr>
        <w:numPr>
          <w:ilvl w:val="0"/>
          <w:numId w:val="3"/>
        </w:numPr>
        <w:tabs>
          <w:tab w:val="left" w:pos="426"/>
        </w:tabs>
        <w:spacing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 xml:space="preserve">Matematikos dalyko </w:t>
      </w:r>
      <w:r w:rsidR="008446E5">
        <w:rPr>
          <w:rFonts w:ascii="Times New Roman" w:eastAsia="Times New Roman" w:hAnsi="Times New Roman" w:cs="Times New Roman"/>
          <w:color w:val="auto"/>
          <w:sz w:val="24"/>
          <w:szCs w:val="22"/>
          <w:lang w:eastAsia="en-US"/>
        </w:rPr>
        <w:t xml:space="preserve">mokinių pažangos ir pasiekimų </w:t>
      </w:r>
      <w:r w:rsidRPr="00563B48">
        <w:rPr>
          <w:rFonts w:ascii="Times New Roman" w:eastAsia="Times New Roman" w:hAnsi="Times New Roman" w:cs="Times New Roman"/>
          <w:color w:val="auto"/>
          <w:sz w:val="24"/>
          <w:szCs w:val="22"/>
          <w:lang w:eastAsia="en-US"/>
        </w:rPr>
        <w:t>vertinimo metodika parengta vadovaujantis Raseinių r. Ariogalos gimnazijos mokinių pažangos ir pasiekimų vertinimo tvarkos aprašu.</w:t>
      </w:r>
    </w:p>
    <w:p w14:paraId="692F6163" w14:textId="77777777" w:rsidR="00563B48" w:rsidRPr="00563B48" w:rsidRDefault="00563B48" w:rsidP="00AD0BCC">
      <w:pPr>
        <w:numPr>
          <w:ilvl w:val="0"/>
          <w:numId w:val="3"/>
        </w:numPr>
        <w:tabs>
          <w:tab w:val="left" w:pos="426"/>
        </w:tabs>
        <w:spacing w:line="360" w:lineRule="auto"/>
        <w:ind w:left="0" w:firstLine="0"/>
        <w:jc w:val="both"/>
        <w:rPr>
          <w:rFonts w:ascii="Times New Roman" w:eastAsia="Times New Roman" w:hAnsi="Times New Roman" w:cs="Times New Roman"/>
          <w:color w:val="auto"/>
          <w:sz w:val="24"/>
          <w:szCs w:val="22"/>
          <w:lang w:eastAsia="en-US"/>
        </w:rPr>
      </w:pPr>
      <w:bookmarkStart w:id="2" w:name="_Hlk147161933"/>
      <w:r w:rsidRPr="00563B48">
        <w:rPr>
          <w:rFonts w:ascii="Times New Roman" w:eastAsia="Times New Roman" w:hAnsi="Times New Roman" w:cs="Times New Roman"/>
          <w:color w:val="auto"/>
          <w:sz w:val="24"/>
          <w:szCs w:val="22"/>
          <w:lang w:eastAsia="en-US"/>
        </w:rPr>
        <w:t>Mokinių pasiekimai</w:t>
      </w:r>
      <w:r>
        <w:rPr>
          <w:rFonts w:ascii="Times New Roman" w:eastAsia="Times New Roman" w:hAnsi="Times New Roman" w:cs="Times New Roman"/>
          <w:color w:val="auto"/>
          <w:sz w:val="24"/>
          <w:szCs w:val="22"/>
          <w:lang w:eastAsia="en-US"/>
        </w:rPr>
        <w:t xml:space="preserve"> </w:t>
      </w:r>
      <w:r w:rsidRPr="00563B48">
        <w:rPr>
          <w:rFonts w:ascii="Times New Roman" w:eastAsia="Times New Roman" w:hAnsi="Times New Roman" w:cs="Times New Roman"/>
          <w:color w:val="auto"/>
          <w:sz w:val="24"/>
          <w:szCs w:val="22"/>
          <w:lang w:eastAsia="en-US"/>
        </w:rPr>
        <w:t>pagal 2022 m. Priešmokyklinio, pagrindinio ir vidurinio ugdymo programoje numatytus pasiekimus, pasiekimų lygius, žinių ir gebėjimų santykį.</w:t>
      </w:r>
    </w:p>
    <w:p w14:paraId="59B803BB" w14:textId="1F9D2942" w:rsidR="00563B48" w:rsidRPr="00563B48" w:rsidRDefault="00563B48" w:rsidP="00AD0BCC">
      <w:pPr>
        <w:numPr>
          <w:ilvl w:val="0"/>
          <w:numId w:val="3"/>
        </w:numPr>
        <w:tabs>
          <w:tab w:val="left" w:pos="426"/>
        </w:tabs>
        <w:spacing w:line="360" w:lineRule="auto"/>
        <w:ind w:left="0" w:firstLine="0"/>
        <w:jc w:val="both"/>
        <w:rPr>
          <w:rFonts w:ascii="Times New Roman" w:eastAsia="Times New Roman" w:hAnsi="Times New Roman" w:cs="Times New Roman"/>
          <w:color w:val="auto"/>
          <w:sz w:val="24"/>
          <w:szCs w:val="24"/>
          <w:lang w:eastAsia="en-US"/>
        </w:rPr>
      </w:pPr>
      <w:r w:rsidRPr="00563B48">
        <w:rPr>
          <w:rFonts w:ascii="Times New Roman" w:eastAsia="Calibri" w:hAnsi="Times New Roman" w:cs="Times New Roman"/>
          <w:color w:val="auto"/>
          <w:sz w:val="24"/>
          <w:szCs w:val="24"/>
          <w:shd w:val="clear" w:color="auto" w:fill="FFFFFF"/>
          <w:lang w:eastAsia="en-US"/>
        </w:rPr>
        <w:t>Pamokoje per visą mokymo(si) laikotarpį taikomas ugdomasis (formuojamasis) ir apibendrinamasis vertinimas.</w:t>
      </w:r>
    </w:p>
    <w:p w14:paraId="037404F0" w14:textId="77777777" w:rsidR="00563B48" w:rsidRPr="00563B48" w:rsidRDefault="00563B48" w:rsidP="00AD0BCC">
      <w:pPr>
        <w:numPr>
          <w:ilvl w:val="0"/>
          <w:numId w:val="3"/>
        </w:numPr>
        <w:tabs>
          <w:tab w:val="left" w:pos="426"/>
        </w:tabs>
        <w:spacing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Calibri" w:hAnsi="Times New Roman" w:cs="Times New Roman"/>
          <w:color w:val="auto"/>
          <w:sz w:val="24"/>
          <w:szCs w:val="24"/>
          <w:shd w:val="clear" w:color="auto" w:fill="FFFFFF"/>
          <w:lang w:eastAsia="en-US"/>
        </w:rPr>
        <w:t>Mokinių matematikos mokymosi rezultatų vertinimas suvokiamas kaip pagalba mokiniui tobulėti, tapti savarankiškam, atsakingam už mokymosi rezultatus, ugdyti jo pasitikėjimą savo jėgomis, gebėjimą įsivertinti savo veiklą, pasirinkti tinkamiausius veiklos būdus, spręsti iškilusias problemas, reflektuoti mokymosi rezultatus. Mokinių pasiekimai vertinami trijose pasiekimų srityse: gilus supratimas ir argumentavimas, matematinis komunikavimas, problemų sprendimas.</w:t>
      </w:r>
    </w:p>
    <w:bookmarkEnd w:id="2"/>
    <w:p w14:paraId="14EE2329" w14:textId="77777777" w:rsidR="00563B48" w:rsidRPr="00563B48" w:rsidRDefault="00563B48" w:rsidP="00AD0BCC">
      <w:pPr>
        <w:numPr>
          <w:ilvl w:val="0"/>
          <w:numId w:val="3"/>
        </w:numPr>
        <w:tabs>
          <w:tab w:val="left" w:pos="426"/>
        </w:tabs>
        <w:spacing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Baigus temą arba jos dalį, vertinamos mokinio žinios ir supratimas bei praktiniai įgūdžiai. V</w:t>
      </w:r>
      <w:r w:rsidRPr="00563B48">
        <w:rPr>
          <w:rFonts w:ascii="Times New Roman" w:eastAsia="Times New Roman" w:hAnsi="Times New Roman" w:cs="Times New Roman"/>
          <w:bCs/>
          <w:color w:val="auto"/>
          <w:sz w:val="24"/>
          <w:szCs w:val="22"/>
          <w:lang w:eastAsia="en-US"/>
        </w:rPr>
        <w:t>ertinimu</w:t>
      </w:r>
      <w:r w:rsidRPr="00563B48">
        <w:rPr>
          <w:rFonts w:ascii="Times New Roman" w:eastAsia="Times New Roman" w:hAnsi="Times New Roman" w:cs="Times New Roman"/>
          <w:color w:val="auto"/>
          <w:sz w:val="24"/>
          <w:szCs w:val="22"/>
          <w:lang w:eastAsia="en-US"/>
        </w:rPr>
        <w:t xml:space="preserve"> siekiama nustatyti mokinio pasiekimus ir padarytą pažangą, kad būtų galima numatyti tolesnio mokymo (si) galimybes.</w:t>
      </w:r>
    </w:p>
    <w:p w14:paraId="0EC7A9AC" w14:textId="77777777" w:rsidR="00563B48" w:rsidRPr="00563B48" w:rsidRDefault="00563B48" w:rsidP="00563B48">
      <w:pPr>
        <w:numPr>
          <w:ilvl w:val="0"/>
          <w:numId w:val="3"/>
        </w:numPr>
        <w:tabs>
          <w:tab w:val="left" w:pos="426"/>
        </w:tabs>
        <w:spacing w:after="160"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 xml:space="preserve">Skyriaus pabaigoje rašomas kontrolinis darbas, kuris pažymimas elektroniniame dienyne atsiskaitomųjų  darbų grafike ne vėliau kaip prieš savaitę. Kontroliniai darbai negali būti rašomi po ligos, atostogų, nerekomenduojami po šventinių dienų. Dėl svarbių priežasčių mokytojai turi teisę keisti kontrolinio darbo laiką ir šį keitimą pažymėti elektroniniame dienyne, paliekant ir pirminį pažymėjimą. </w:t>
      </w:r>
    </w:p>
    <w:p w14:paraId="1CC4F3CB" w14:textId="77777777" w:rsidR="00563B48" w:rsidRPr="00563B48" w:rsidRDefault="00563B48" w:rsidP="00563B48">
      <w:pPr>
        <w:numPr>
          <w:ilvl w:val="1"/>
          <w:numId w:val="3"/>
        </w:numPr>
        <w:tabs>
          <w:tab w:val="left" w:pos="142"/>
          <w:tab w:val="left" w:pos="1418"/>
        </w:tabs>
        <w:spacing w:after="120" w:line="360" w:lineRule="auto"/>
        <w:ind w:left="-283" w:firstLine="851"/>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Užduotys sudaromos, parenkamos atsižvelgiant į pateiktą lentelę (galimi nukrypimai iki 5 proc.).</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387"/>
        <w:gridCol w:w="1388"/>
        <w:gridCol w:w="1387"/>
        <w:gridCol w:w="1388"/>
      </w:tblGrid>
      <w:tr w:rsidR="00563B48" w:rsidRPr="00563B48" w14:paraId="60CC5D83" w14:textId="77777777" w:rsidTr="00587964">
        <w:tc>
          <w:tcPr>
            <w:tcW w:w="2835" w:type="dxa"/>
            <w:tcBorders>
              <w:top w:val="single" w:sz="4" w:space="0" w:color="auto"/>
              <w:left w:val="single" w:sz="4" w:space="0" w:color="auto"/>
              <w:bottom w:val="single" w:sz="4" w:space="0" w:color="auto"/>
              <w:right w:val="single" w:sz="4" w:space="0" w:color="auto"/>
              <w:tl2br w:val="single" w:sz="4" w:space="0" w:color="auto"/>
            </w:tcBorders>
          </w:tcPr>
          <w:p w14:paraId="4AC97116" w14:textId="77777777" w:rsidR="00563B48" w:rsidRPr="00563B48" w:rsidRDefault="00563B48" w:rsidP="00563B48">
            <w:pPr>
              <w:widowControl w:val="0"/>
              <w:tabs>
                <w:tab w:val="left" w:pos="142"/>
              </w:tabs>
              <w:autoSpaceDE w:val="0"/>
              <w:autoSpaceDN w:val="0"/>
              <w:adjustRightInd w:val="0"/>
              <w:spacing w:after="60" w:line="240" w:lineRule="auto"/>
              <w:jc w:val="both"/>
              <w:rPr>
                <w:rFonts w:ascii="Times New Roman" w:eastAsia="Times New Roman" w:hAnsi="Times New Roman" w:cs="Times New Roman"/>
                <w:sz w:val="24"/>
                <w:szCs w:val="24"/>
                <w:lang w:eastAsia="en-US"/>
              </w:rPr>
            </w:pPr>
          </w:p>
          <w:p w14:paraId="2D0437A1" w14:textId="77777777" w:rsidR="00563B48" w:rsidRPr="00563B48" w:rsidRDefault="00563B48" w:rsidP="00563B48">
            <w:pPr>
              <w:widowControl w:val="0"/>
              <w:tabs>
                <w:tab w:val="left" w:pos="142"/>
              </w:tabs>
              <w:autoSpaceDE w:val="0"/>
              <w:autoSpaceDN w:val="0"/>
              <w:adjustRightInd w:val="0"/>
              <w:spacing w:after="60" w:line="240" w:lineRule="auto"/>
              <w:jc w:val="both"/>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 xml:space="preserve">                      Užduotys</w:t>
            </w:r>
          </w:p>
          <w:p w14:paraId="15D6DEC7"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p w14:paraId="6F2D301D" w14:textId="77777777" w:rsidR="00563B48" w:rsidRPr="00563B48" w:rsidRDefault="00563B48" w:rsidP="00563B48">
            <w:pPr>
              <w:widowControl w:val="0"/>
              <w:tabs>
                <w:tab w:val="left" w:pos="142"/>
              </w:tabs>
              <w:autoSpaceDE w:val="0"/>
              <w:autoSpaceDN w:val="0"/>
              <w:adjustRightInd w:val="0"/>
              <w:spacing w:after="60" w:line="240" w:lineRule="auto"/>
              <w:jc w:val="both"/>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Gebėjimai</w:t>
            </w:r>
          </w:p>
        </w:tc>
        <w:tc>
          <w:tcPr>
            <w:tcW w:w="1387" w:type="dxa"/>
            <w:tcBorders>
              <w:top w:val="single" w:sz="4" w:space="0" w:color="auto"/>
              <w:left w:val="single" w:sz="4" w:space="0" w:color="auto"/>
              <w:bottom w:val="single" w:sz="4" w:space="0" w:color="auto"/>
              <w:right w:val="single" w:sz="4" w:space="0" w:color="auto"/>
            </w:tcBorders>
            <w:hideMark/>
          </w:tcPr>
          <w:p w14:paraId="339BAEBD"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Nesudėtingos</w:t>
            </w:r>
          </w:p>
          <w:p w14:paraId="768B5934"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(paprastos)</w:t>
            </w:r>
          </w:p>
          <w:p w14:paraId="5AEA2A35"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užduotys</w:t>
            </w:r>
          </w:p>
        </w:tc>
        <w:tc>
          <w:tcPr>
            <w:tcW w:w="1388" w:type="dxa"/>
            <w:tcBorders>
              <w:top w:val="single" w:sz="4" w:space="0" w:color="auto"/>
              <w:left w:val="single" w:sz="4" w:space="0" w:color="auto"/>
              <w:bottom w:val="single" w:sz="4" w:space="0" w:color="auto"/>
              <w:right w:val="single" w:sz="4" w:space="0" w:color="auto"/>
            </w:tcBorders>
            <w:hideMark/>
          </w:tcPr>
          <w:p w14:paraId="64621914"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Vidutinio sudėtingumo užduotys</w:t>
            </w:r>
          </w:p>
        </w:tc>
        <w:tc>
          <w:tcPr>
            <w:tcW w:w="1387" w:type="dxa"/>
            <w:tcBorders>
              <w:top w:val="single" w:sz="4" w:space="0" w:color="auto"/>
              <w:left w:val="single" w:sz="4" w:space="0" w:color="auto"/>
              <w:bottom w:val="single" w:sz="4" w:space="0" w:color="auto"/>
              <w:right w:val="single" w:sz="4" w:space="0" w:color="auto"/>
            </w:tcBorders>
            <w:hideMark/>
          </w:tcPr>
          <w:p w14:paraId="22690EB3"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Sudėtingos užduotys</w:t>
            </w:r>
          </w:p>
        </w:tc>
        <w:tc>
          <w:tcPr>
            <w:tcW w:w="1388" w:type="dxa"/>
            <w:tcBorders>
              <w:top w:val="single" w:sz="4" w:space="0" w:color="auto"/>
              <w:left w:val="single" w:sz="4" w:space="0" w:color="auto"/>
              <w:bottom w:val="single" w:sz="4" w:space="0" w:color="auto"/>
              <w:right w:val="single" w:sz="4" w:space="0" w:color="auto"/>
            </w:tcBorders>
            <w:hideMark/>
          </w:tcPr>
          <w:p w14:paraId="3365BB3A"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val="en-US" w:eastAsia="en-US"/>
              </w:rPr>
            </w:pPr>
            <w:r w:rsidRPr="00563B48">
              <w:rPr>
                <w:rFonts w:ascii="Times New Roman" w:eastAsia="Times New Roman" w:hAnsi="Times New Roman" w:cs="Times New Roman"/>
                <w:sz w:val="24"/>
                <w:szCs w:val="24"/>
                <w:lang w:val="en-US" w:eastAsia="en-US"/>
              </w:rPr>
              <w:t>Proc.</w:t>
            </w:r>
          </w:p>
        </w:tc>
      </w:tr>
      <w:tr w:rsidR="00563B48" w:rsidRPr="00563B48" w14:paraId="0D2CC577" w14:textId="77777777" w:rsidTr="00587964">
        <w:tc>
          <w:tcPr>
            <w:tcW w:w="2835" w:type="dxa"/>
            <w:tcBorders>
              <w:top w:val="single" w:sz="4" w:space="0" w:color="auto"/>
              <w:left w:val="single" w:sz="4" w:space="0" w:color="auto"/>
              <w:bottom w:val="single" w:sz="4" w:space="0" w:color="auto"/>
              <w:right w:val="single" w:sz="4" w:space="0" w:color="auto"/>
            </w:tcBorders>
            <w:hideMark/>
          </w:tcPr>
          <w:p w14:paraId="1B2C4255"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Žinios ir supratimas</w:t>
            </w:r>
          </w:p>
        </w:tc>
        <w:tc>
          <w:tcPr>
            <w:tcW w:w="1387" w:type="dxa"/>
            <w:tcBorders>
              <w:top w:val="single" w:sz="4" w:space="0" w:color="auto"/>
              <w:left w:val="single" w:sz="4" w:space="0" w:color="auto"/>
              <w:bottom w:val="single" w:sz="4" w:space="0" w:color="auto"/>
              <w:right w:val="single" w:sz="4" w:space="0" w:color="auto"/>
            </w:tcBorders>
          </w:tcPr>
          <w:p w14:paraId="0BF98542"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7E79E84D"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tc>
        <w:tc>
          <w:tcPr>
            <w:tcW w:w="1387" w:type="dxa"/>
            <w:tcBorders>
              <w:top w:val="single" w:sz="4" w:space="0" w:color="auto"/>
              <w:left w:val="single" w:sz="4" w:space="0" w:color="auto"/>
              <w:bottom w:val="single" w:sz="4" w:space="0" w:color="auto"/>
              <w:right w:val="single" w:sz="4" w:space="0" w:color="auto"/>
            </w:tcBorders>
          </w:tcPr>
          <w:p w14:paraId="25D1BC13"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7A28E02B"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50</w:t>
            </w:r>
          </w:p>
        </w:tc>
      </w:tr>
      <w:tr w:rsidR="00563B48" w:rsidRPr="00563B48" w14:paraId="42BAA22E" w14:textId="77777777" w:rsidTr="00587964">
        <w:tc>
          <w:tcPr>
            <w:tcW w:w="2835" w:type="dxa"/>
            <w:tcBorders>
              <w:top w:val="single" w:sz="4" w:space="0" w:color="auto"/>
              <w:left w:val="single" w:sz="4" w:space="0" w:color="auto"/>
              <w:bottom w:val="single" w:sz="4" w:space="0" w:color="auto"/>
              <w:right w:val="single" w:sz="4" w:space="0" w:color="auto"/>
            </w:tcBorders>
            <w:hideMark/>
          </w:tcPr>
          <w:p w14:paraId="09A012D1"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Taikymai ir matematinis mąstymas</w:t>
            </w:r>
          </w:p>
        </w:tc>
        <w:tc>
          <w:tcPr>
            <w:tcW w:w="1387" w:type="dxa"/>
            <w:tcBorders>
              <w:top w:val="single" w:sz="4" w:space="0" w:color="auto"/>
              <w:left w:val="single" w:sz="4" w:space="0" w:color="auto"/>
              <w:bottom w:val="single" w:sz="4" w:space="0" w:color="auto"/>
              <w:right w:val="single" w:sz="4" w:space="0" w:color="auto"/>
            </w:tcBorders>
          </w:tcPr>
          <w:p w14:paraId="5CFE9253"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2D404F0C"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tc>
        <w:tc>
          <w:tcPr>
            <w:tcW w:w="1387" w:type="dxa"/>
            <w:tcBorders>
              <w:top w:val="single" w:sz="4" w:space="0" w:color="auto"/>
              <w:left w:val="single" w:sz="4" w:space="0" w:color="auto"/>
              <w:bottom w:val="single" w:sz="4" w:space="0" w:color="auto"/>
              <w:right w:val="single" w:sz="4" w:space="0" w:color="auto"/>
            </w:tcBorders>
          </w:tcPr>
          <w:p w14:paraId="1725517C"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0DB3B886"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50</w:t>
            </w:r>
          </w:p>
        </w:tc>
      </w:tr>
      <w:tr w:rsidR="00563B48" w:rsidRPr="00563B48" w14:paraId="62257052" w14:textId="77777777" w:rsidTr="00587964">
        <w:tc>
          <w:tcPr>
            <w:tcW w:w="2835" w:type="dxa"/>
            <w:tcBorders>
              <w:top w:val="single" w:sz="4" w:space="0" w:color="auto"/>
              <w:left w:val="single" w:sz="4" w:space="0" w:color="auto"/>
              <w:bottom w:val="single" w:sz="4" w:space="0" w:color="auto"/>
              <w:right w:val="single" w:sz="4" w:space="0" w:color="auto"/>
            </w:tcBorders>
            <w:hideMark/>
          </w:tcPr>
          <w:p w14:paraId="0CEC8CB7" w14:textId="77777777" w:rsidR="00563B48" w:rsidRPr="00D419EF"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D419EF">
              <w:rPr>
                <w:rFonts w:ascii="Times New Roman" w:eastAsia="Times New Roman" w:hAnsi="Times New Roman" w:cs="Times New Roman"/>
                <w:sz w:val="24"/>
                <w:szCs w:val="24"/>
                <w:lang w:eastAsia="en-US"/>
              </w:rPr>
              <w:t>Procentai</w:t>
            </w:r>
          </w:p>
        </w:tc>
        <w:tc>
          <w:tcPr>
            <w:tcW w:w="1387" w:type="dxa"/>
            <w:tcBorders>
              <w:top w:val="single" w:sz="4" w:space="0" w:color="auto"/>
              <w:left w:val="single" w:sz="4" w:space="0" w:color="auto"/>
              <w:bottom w:val="single" w:sz="4" w:space="0" w:color="auto"/>
              <w:right w:val="single" w:sz="4" w:space="0" w:color="auto"/>
            </w:tcBorders>
            <w:hideMark/>
          </w:tcPr>
          <w:p w14:paraId="69DEFF53"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30</w:t>
            </w:r>
          </w:p>
        </w:tc>
        <w:tc>
          <w:tcPr>
            <w:tcW w:w="1388" w:type="dxa"/>
            <w:tcBorders>
              <w:top w:val="single" w:sz="4" w:space="0" w:color="auto"/>
              <w:left w:val="single" w:sz="4" w:space="0" w:color="auto"/>
              <w:bottom w:val="single" w:sz="4" w:space="0" w:color="auto"/>
              <w:right w:val="single" w:sz="4" w:space="0" w:color="auto"/>
            </w:tcBorders>
            <w:hideMark/>
          </w:tcPr>
          <w:p w14:paraId="2AF611DC"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40</w:t>
            </w:r>
          </w:p>
        </w:tc>
        <w:tc>
          <w:tcPr>
            <w:tcW w:w="1387" w:type="dxa"/>
            <w:tcBorders>
              <w:top w:val="single" w:sz="4" w:space="0" w:color="auto"/>
              <w:left w:val="single" w:sz="4" w:space="0" w:color="auto"/>
              <w:bottom w:val="single" w:sz="4" w:space="0" w:color="auto"/>
              <w:right w:val="single" w:sz="4" w:space="0" w:color="auto"/>
            </w:tcBorders>
            <w:hideMark/>
          </w:tcPr>
          <w:p w14:paraId="3D17DE51"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30</w:t>
            </w:r>
          </w:p>
        </w:tc>
        <w:tc>
          <w:tcPr>
            <w:tcW w:w="1388" w:type="dxa"/>
            <w:tcBorders>
              <w:top w:val="single" w:sz="4" w:space="0" w:color="auto"/>
              <w:left w:val="single" w:sz="4" w:space="0" w:color="auto"/>
              <w:bottom w:val="single" w:sz="4" w:space="0" w:color="auto"/>
              <w:right w:val="single" w:sz="4" w:space="0" w:color="auto"/>
            </w:tcBorders>
            <w:hideMark/>
          </w:tcPr>
          <w:p w14:paraId="57B8A882" w14:textId="77777777" w:rsidR="00563B48" w:rsidRPr="00563B48" w:rsidRDefault="00563B48" w:rsidP="00563B48">
            <w:pPr>
              <w:widowControl w:val="0"/>
              <w:tabs>
                <w:tab w:val="left" w:pos="142"/>
              </w:tabs>
              <w:autoSpaceDE w:val="0"/>
              <w:autoSpaceDN w:val="0"/>
              <w:adjustRightInd w:val="0"/>
              <w:spacing w:after="60"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100</w:t>
            </w:r>
          </w:p>
        </w:tc>
      </w:tr>
    </w:tbl>
    <w:p w14:paraId="5152E59C" w14:textId="77777777" w:rsidR="00563B48" w:rsidRPr="00563B48" w:rsidRDefault="00563B48" w:rsidP="00563B48">
      <w:pPr>
        <w:widowControl w:val="0"/>
        <w:tabs>
          <w:tab w:val="left" w:pos="142"/>
        </w:tabs>
        <w:autoSpaceDE w:val="0"/>
        <w:autoSpaceDN w:val="0"/>
        <w:adjustRightInd w:val="0"/>
        <w:spacing w:after="60" w:line="240" w:lineRule="auto"/>
        <w:jc w:val="both"/>
        <w:rPr>
          <w:rFonts w:ascii="Times New Roman" w:eastAsia="Times New Roman" w:hAnsi="Times New Roman" w:cs="Times New Roman"/>
          <w:sz w:val="24"/>
          <w:szCs w:val="24"/>
        </w:rPr>
      </w:pPr>
    </w:p>
    <w:p w14:paraId="743F7A1E" w14:textId="77777777" w:rsidR="00563B48" w:rsidRPr="00563B48" w:rsidRDefault="00563B48" w:rsidP="00563B48">
      <w:pPr>
        <w:numPr>
          <w:ilvl w:val="1"/>
          <w:numId w:val="3"/>
        </w:numPr>
        <w:tabs>
          <w:tab w:val="left" w:pos="142"/>
          <w:tab w:val="left" w:pos="1560"/>
          <w:tab w:val="left" w:pos="1843"/>
        </w:tabs>
        <w:spacing w:after="160" w:line="360" w:lineRule="auto"/>
        <w:ind w:left="-283" w:firstLine="851"/>
        <w:jc w:val="both"/>
        <w:rPr>
          <w:rFonts w:ascii="Times New Roman" w:eastAsia="Times New Roman" w:hAnsi="Times New Roman" w:cs="Times New Roman"/>
          <w:color w:val="auto"/>
          <w:sz w:val="24"/>
          <w:lang w:eastAsia="en-US"/>
        </w:rPr>
      </w:pPr>
      <w:r w:rsidRPr="00563B48">
        <w:rPr>
          <w:rFonts w:ascii="Times New Roman" w:eastAsia="Times New Roman" w:hAnsi="Times New Roman" w:cs="Times New Roman"/>
          <w:color w:val="auto"/>
          <w:sz w:val="24"/>
          <w:szCs w:val="22"/>
          <w:lang w:eastAsia="en-US"/>
        </w:rPr>
        <w:lastRenderedPageBreak/>
        <w:t>Užduotys vertinamos taškais, už kiekvieną užduotį skiriant mokiniui žinomą taškų skaičių. Surinkta taškų procentinė dalis konvertuojama į  pažymį pagal pateiktą lentelę:</w:t>
      </w:r>
    </w:p>
    <w:tbl>
      <w:tblPr>
        <w:tblpPr w:leftFromText="180" w:rightFromText="180" w:bottomFromText="200" w:vertAnchor="text" w:horzAnchor="page" w:tblpX="2651"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334"/>
        <w:gridCol w:w="3195"/>
      </w:tblGrid>
      <w:tr w:rsidR="00563B48" w:rsidRPr="00563B48" w14:paraId="0107407F"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423CD90B" w14:textId="77777777" w:rsidR="00563B48" w:rsidRPr="00563B48" w:rsidRDefault="00563B48" w:rsidP="00563B48">
            <w:pPr>
              <w:tabs>
                <w:tab w:val="left" w:pos="142"/>
              </w:tabs>
              <w:spacing w:line="240" w:lineRule="auto"/>
              <w:jc w:val="center"/>
              <w:rPr>
                <w:rFonts w:ascii="Times New Roman" w:eastAsia="Times New Roman" w:hAnsi="Times New Roman" w:cs="Times New Roman"/>
                <w:b/>
                <w:sz w:val="24"/>
                <w:szCs w:val="24"/>
                <w:lang w:val="en-US" w:eastAsia="en-US"/>
              </w:rPr>
            </w:pPr>
            <w:r w:rsidRPr="00563B48">
              <w:rPr>
                <w:rFonts w:ascii="Times New Roman" w:eastAsia="Times New Roman" w:hAnsi="Times New Roman" w:cs="Times New Roman"/>
                <w:b/>
                <w:sz w:val="24"/>
                <w:szCs w:val="24"/>
                <w:lang w:eastAsia="en-US"/>
              </w:rPr>
              <w:t>Procentai</w:t>
            </w:r>
          </w:p>
        </w:tc>
        <w:tc>
          <w:tcPr>
            <w:tcW w:w="2334" w:type="dxa"/>
            <w:tcBorders>
              <w:top w:val="single" w:sz="4" w:space="0" w:color="auto"/>
              <w:left w:val="single" w:sz="4" w:space="0" w:color="auto"/>
              <w:bottom w:val="single" w:sz="4" w:space="0" w:color="auto"/>
              <w:right w:val="single" w:sz="4" w:space="0" w:color="auto"/>
            </w:tcBorders>
            <w:hideMark/>
          </w:tcPr>
          <w:p w14:paraId="335F567C" w14:textId="77777777" w:rsidR="00563B48" w:rsidRPr="00563B48" w:rsidRDefault="00563B48" w:rsidP="00563B48">
            <w:pPr>
              <w:tabs>
                <w:tab w:val="left" w:pos="142"/>
              </w:tabs>
              <w:spacing w:line="240" w:lineRule="auto"/>
              <w:jc w:val="center"/>
              <w:rPr>
                <w:rFonts w:ascii="Times New Roman" w:eastAsia="Times New Roman" w:hAnsi="Times New Roman" w:cs="Times New Roman"/>
                <w:b/>
                <w:sz w:val="24"/>
                <w:szCs w:val="24"/>
                <w:lang w:eastAsia="en-US"/>
              </w:rPr>
            </w:pPr>
            <w:r w:rsidRPr="00563B48">
              <w:rPr>
                <w:rFonts w:ascii="Times New Roman" w:eastAsia="Times New Roman" w:hAnsi="Times New Roman" w:cs="Times New Roman"/>
                <w:b/>
                <w:sz w:val="24"/>
                <w:szCs w:val="24"/>
                <w:lang w:eastAsia="en-US"/>
              </w:rPr>
              <w:t>Vertinimas</w:t>
            </w:r>
          </w:p>
        </w:tc>
        <w:tc>
          <w:tcPr>
            <w:tcW w:w="3195" w:type="dxa"/>
            <w:tcBorders>
              <w:top w:val="single" w:sz="4" w:space="0" w:color="auto"/>
              <w:left w:val="single" w:sz="4" w:space="0" w:color="auto"/>
              <w:bottom w:val="single" w:sz="4" w:space="0" w:color="auto"/>
              <w:right w:val="single" w:sz="4" w:space="0" w:color="auto"/>
            </w:tcBorders>
            <w:hideMark/>
          </w:tcPr>
          <w:p w14:paraId="6B85A491" w14:textId="77777777" w:rsidR="00563B48" w:rsidRPr="00563B48" w:rsidRDefault="00563B48" w:rsidP="00563B48">
            <w:pPr>
              <w:tabs>
                <w:tab w:val="left" w:pos="142"/>
              </w:tabs>
              <w:spacing w:line="240" w:lineRule="auto"/>
              <w:jc w:val="center"/>
              <w:rPr>
                <w:rFonts w:ascii="Times New Roman" w:eastAsia="Times New Roman" w:hAnsi="Times New Roman" w:cs="Times New Roman"/>
                <w:b/>
                <w:sz w:val="24"/>
                <w:szCs w:val="24"/>
                <w:lang w:eastAsia="en-US"/>
              </w:rPr>
            </w:pPr>
            <w:r w:rsidRPr="00563B48">
              <w:rPr>
                <w:rFonts w:ascii="Times New Roman" w:eastAsia="Times New Roman" w:hAnsi="Times New Roman" w:cs="Times New Roman"/>
                <w:b/>
                <w:sz w:val="24"/>
                <w:szCs w:val="24"/>
                <w:lang w:eastAsia="en-US"/>
              </w:rPr>
              <w:t>Pasiekimų lygis</w:t>
            </w:r>
          </w:p>
        </w:tc>
      </w:tr>
      <w:tr w:rsidR="00563B48" w:rsidRPr="00563B48" w14:paraId="590C40E4"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0E41F852" w14:textId="3D13E390"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val="en-US" w:eastAsia="en-US"/>
              </w:rPr>
            </w:pPr>
            <w:r w:rsidRPr="00563B48">
              <w:rPr>
                <w:rFonts w:ascii="Times New Roman" w:eastAsia="Times New Roman" w:hAnsi="Times New Roman" w:cs="Times New Roman"/>
                <w:sz w:val="24"/>
                <w:szCs w:val="24"/>
                <w:lang w:val="en-US" w:eastAsia="en-US"/>
              </w:rPr>
              <w:t>90</w:t>
            </w:r>
            <w:r w:rsidR="00D419EF">
              <w:rPr>
                <w:rFonts w:ascii="Times New Roman" w:eastAsia="Times New Roman" w:hAnsi="Times New Roman" w:cs="Times New Roman"/>
                <w:sz w:val="24"/>
                <w:szCs w:val="24"/>
                <w:lang w:val="en-US" w:eastAsia="en-US"/>
              </w:rPr>
              <w:t>–</w:t>
            </w:r>
            <w:r w:rsidRPr="00563B48">
              <w:rPr>
                <w:rFonts w:ascii="Times New Roman" w:eastAsia="Times New Roman" w:hAnsi="Times New Roman" w:cs="Times New Roman"/>
                <w:sz w:val="24"/>
                <w:szCs w:val="24"/>
                <w:lang w:val="en-US" w:eastAsia="en-US"/>
              </w:rPr>
              <w:t>100</w:t>
            </w:r>
          </w:p>
        </w:tc>
        <w:tc>
          <w:tcPr>
            <w:tcW w:w="2334" w:type="dxa"/>
            <w:tcBorders>
              <w:top w:val="single" w:sz="4" w:space="0" w:color="auto"/>
              <w:left w:val="single" w:sz="4" w:space="0" w:color="auto"/>
              <w:bottom w:val="single" w:sz="4" w:space="0" w:color="auto"/>
              <w:right w:val="single" w:sz="4" w:space="0" w:color="auto"/>
            </w:tcBorders>
            <w:hideMark/>
          </w:tcPr>
          <w:p w14:paraId="13E00D67"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10</w:t>
            </w:r>
          </w:p>
        </w:tc>
        <w:tc>
          <w:tcPr>
            <w:tcW w:w="3195" w:type="dxa"/>
            <w:vMerge w:val="restart"/>
            <w:tcBorders>
              <w:top w:val="single" w:sz="4" w:space="0" w:color="auto"/>
              <w:left w:val="single" w:sz="4" w:space="0" w:color="auto"/>
              <w:bottom w:val="single" w:sz="4" w:space="0" w:color="auto"/>
              <w:right w:val="single" w:sz="4" w:space="0" w:color="auto"/>
            </w:tcBorders>
            <w:hideMark/>
          </w:tcPr>
          <w:p w14:paraId="156EDC75"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Aukštesnysis lygis</w:t>
            </w:r>
          </w:p>
        </w:tc>
      </w:tr>
      <w:tr w:rsidR="00563B48" w:rsidRPr="00563B48" w14:paraId="0F41DEC1"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46225EDB" w14:textId="13B813DC"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80</w:t>
            </w:r>
            <w:r w:rsidR="00D419EF">
              <w:rPr>
                <w:rFonts w:ascii="Times New Roman" w:eastAsia="Times New Roman" w:hAnsi="Times New Roman" w:cs="Times New Roman"/>
                <w:sz w:val="24"/>
                <w:szCs w:val="24"/>
                <w:lang w:eastAsia="en-US"/>
              </w:rPr>
              <w:t>–</w:t>
            </w:r>
            <w:r w:rsidRPr="00563B48">
              <w:rPr>
                <w:rFonts w:ascii="Times New Roman" w:eastAsia="Times New Roman" w:hAnsi="Times New Roman" w:cs="Times New Roman"/>
                <w:sz w:val="24"/>
                <w:szCs w:val="24"/>
                <w:lang w:eastAsia="en-US"/>
              </w:rPr>
              <w:t>89</w:t>
            </w:r>
          </w:p>
        </w:tc>
        <w:tc>
          <w:tcPr>
            <w:tcW w:w="2334" w:type="dxa"/>
            <w:tcBorders>
              <w:top w:val="single" w:sz="4" w:space="0" w:color="auto"/>
              <w:left w:val="single" w:sz="4" w:space="0" w:color="auto"/>
              <w:bottom w:val="single" w:sz="4" w:space="0" w:color="auto"/>
              <w:right w:val="single" w:sz="4" w:space="0" w:color="auto"/>
            </w:tcBorders>
            <w:hideMark/>
          </w:tcPr>
          <w:p w14:paraId="2F9DC8A2"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6B6DB" w14:textId="77777777" w:rsidR="00563B48" w:rsidRPr="00563B48" w:rsidRDefault="00563B48" w:rsidP="00563B48">
            <w:pPr>
              <w:tabs>
                <w:tab w:val="left" w:pos="142"/>
              </w:tabs>
              <w:spacing w:line="256" w:lineRule="auto"/>
              <w:rPr>
                <w:rFonts w:ascii="Times New Roman" w:eastAsia="Times New Roman" w:hAnsi="Times New Roman" w:cs="Times New Roman"/>
                <w:sz w:val="24"/>
                <w:szCs w:val="24"/>
                <w:lang w:eastAsia="en-US"/>
              </w:rPr>
            </w:pPr>
          </w:p>
        </w:tc>
      </w:tr>
      <w:tr w:rsidR="00563B48" w:rsidRPr="00563B48" w14:paraId="5DE748E0"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6D0B5ADE" w14:textId="51B7184F"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70</w:t>
            </w:r>
            <w:r w:rsidR="00D419EF">
              <w:rPr>
                <w:rFonts w:ascii="Times New Roman" w:eastAsia="Times New Roman" w:hAnsi="Times New Roman" w:cs="Times New Roman"/>
                <w:sz w:val="24"/>
                <w:szCs w:val="24"/>
                <w:lang w:eastAsia="en-US"/>
              </w:rPr>
              <w:t>–</w:t>
            </w:r>
            <w:r w:rsidRPr="00563B48">
              <w:rPr>
                <w:rFonts w:ascii="Times New Roman" w:eastAsia="Times New Roman" w:hAnsi="Times New Roman" w:cs="Times New Roman"/>
                <w:sz w:val="24"/>
                <w:szCs w:val="24"/>
                <w:lang w:eastAsia="en-US"/>
              </w:rPr>
              <w:t>79</w:t>
            </w:r>
          </w:p>
        </w:tc>
        <w:tc>
          <w:tcPr>
            <w:tcW w:w="2334" w:type="dxa"/>
            <w:tcBorders>
              <w:top w:val="single" w:sz="4" w:space="0" w:color="auto"/>
              <w:left w:val="single" w:sz="4" w:space="0" w:color="auto"/>
              <w:bottom w:val="single" w:sz="4" w:space="0" w:color="auto"/>
              <w:right w:val="single" w:sz="4" w:space="0" w:color="auto"/>
            </w:tcBorders>
            <w:hideMark/>
          </w:tcPr>
          <w:p w14:paraId="67A9DECC"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8</w:t>
            </w:r>
          </w:p>
        </w:tc>
        <w:tc>
          <w:tcPr>
            <w:tcW w:w="3195" w:type="dxa"/>
            <w:vMerge w:val="restart"/>
            <w:tcBorders>
              <w:top w:val="single" w:sz="4" w:space="0" w:color="auto"/>
              <w:left w:val="single" w:sz="4" w:space="0" w:color="auto"/>
              <w:bottom w:val="single" w:sz="4" w:space="0" w:color="auto"/>
              <w:right w:val="single" w:sz="4" w:space="0" w:color="auto"/>
            </w:tcBorders>
            <w:hideMark/>
          </w:tcPr>
          <w:p w14:paraId="7AD52487"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Pagrindinis lygis</w:t>
            </w:r>
          </w:p>
        </w:tc>
      </w:tr>
      <w:tr w:rsidR="00563B48" w:rsidRPr="00563B48" w14:paraId="1D9F782D"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0CE3A0B4" w14:textId="5E95DB0E"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60</w:t>
            </w:r>
            <w:r w:rsidR="00D419EF">
              <w:rPr>
                <w:rFonts w:ascii="Times New Roman" w:eastAsia="Times New Roman" w:hAnsi="Times New Roman" w:cs="Times New Roman"/>
                <w:sz w:val="24"/>
                <w:szCs w:val="24"/>
                <w:lang w:eastAsia="en-US"/>
              </w:rPr>
              <w:t>–</w:t>
            </w:r>
            <w:r w:rsidRPr="00563B48">
              <w:rPr>
                <w:rFonts w:ascii="Times New Roman" w:eastAsia="Times New Roman" w:hAnsi="Times New Roman" w:cs="Times New Roman"/>
                <w:sz w:val="24"/>
                <w:szCs w:val="24"/>
                <w:lang w:eastAsia="en-US"/>
              </w:rPr>
              <w:t>69</w:t>
            </w:r>
          </w:p>
        </w:tc>
        <w:tc>
          <w:tcPr>
            <w:tcW w:w="2334" w:type="dxa"/>
            <w:tcBorders>
              <w:top w:val="single" w:sz="4" w:space="0" w:color="auto"/>
              <w:left w:val="single" w:sz="4" w:space="0" w:color="auto"/>
              <w:bottom w:val="single" w:sz="4" w:space="0" w:color="auto"/>
              <w:right w:val="single" w:sz="4" w:space="0" w:color="auto"/>
            </w:tcBorders>
            <w:hideMark/>
          </w:tcPr>
          <w:p w14:paraId="1398DF60"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E3260" w14:textId="77777777" w:rsidR="00563B48" w:rsidRPr="00563B48" w:rsidRDefault="00563B48" w:rsidP="00563B48">
            <w:pPr>
              <w:tabs>
                <w:tab w:val="left" w:pos="142"/>
              </w:tabs>
              <w:spacing w:line="256" w:lineRule="auto"/>
              <w:rPr>
                <w:rFonts w:ascii="Times New Roman" w:eastAsia="Times New Roman" w:hAnsi="Times New Roman" w:cs="Times New Roman"/>
                <w:sz w:val="24"/>
                <w:szCs w:val="24"/>
                <w:lang w:eastAsia="en-US"/>
              </w:rPr>
            </w:pPr>
          </w:p>
        </w:tc>
      </w:tr>
      <w:tr w:rsidR="00563B48" w:rsidRPr="00563B48" w14:paraId="548ED013"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09D20E06" w14:textId="77997C73"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val="en-US" w:eastAsia="en-US"/>
              </w:rPr>
            </w:pPr>
            <w:r w:rsidRPr="00563B48">
              <w:rPr>
                <w:rFonts w:ascii="Times New Roman" w:eastAsia="Times New Roman" w:hAnsi="Times New Roman" w:cs="Times New Roman"/>
                <w:sz w:val="24"/>
                <w:szCs w:val="24"/>
                <w:lang w:val="en-US" w:eastAsia="en-US"/>
              </w:rPr>
              <w:t>50</w:t>
            </w:r>
            <w:r w:rsidR="00D419EF">
              <w:rPr>
                <w:rFonts w:ascii="Times New Roman" w:eastAsia="Times New Roman" w:hAnsi="Times New Roman" w:cs="Times New Roman"/>
                <w:sz w:val="24"/>
                <w:szCs w:val="24"/>
                <w:lang w:val="en-US" w:eastAsia="en-US"/>
              </w:rPr>
              <w:t>–</w:t>
            </w:r>
            <w:r w:rsidRPr="00563B48">
              <w:rPr>
                <w:rFonts w:ascii="Times New Roman" w:eastAsia="Times New Roman" w:hAnsi="Times New Roman" w:cs="Times New Roman"/>
                <w:sz w:val="24"/>
                <w:szCs w:val="24"/>
                <w:lang w:val="en-US" w:eastAsia="en-US"/>
              </w:rPr>
              <w:t>59</w:t>
            </w:r>
          </w:p>
        </w:tc>
        <w:tc>
          <w:tcPr>
            <w:tcW w:w="2334" w:type="dxa"/>
            <w:tcBorders>
              <w:top w:val="single" w:sz="4" w:space="0" w:color="auto"/>
              <w:left w:val="single" w:sz="4" w:space="0" w:color="auto"/>
              <w:bottom w:val="single" w:sz="4" w:space="0" w:color="auto"/>
              <w:right w:val="single" w:sz="4" w:space="0" w:color="auto"/>
            </w:tcBorders>
            <w:hideMark/>
          </w:tcPr>
          <w:p w14:paraId="5A70AE15"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D3346C"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Patenkinamas lygis</w:t>
            </w:r>
          </w:p>
        </w:tc>
      </w:tr>
      <w:tr w:rsidR="00563B48" w:rsidRPr="00563B48" w14:paraId="1920EC69"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05D155A1" w14:textId="2D408278"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val="en-US" w:eastAsia="en-US"/>
              </w:rPr>
            </w:pPr>
            <w:r w:rsidRPr="00563B48">
              <w:rPr>
                <w:rFonts w:ascii="Times New Roman" w:eastAsia="Times New Roman" w:hAnsi="Times New Roman" w:cs="Times New Roman"/>
                <w:sz w:val="24"/>
                <w:szCs w:val="24"/>
                <w:lang w:val="en-US" w:eastAsia="en-US"/>
              </w:rPr>
              <w:t>35</w:t>
            </w:r>
            <w:r w:rsidR="00D419EF">
              <w:rPr>
                <w:rFonts w:ascii="Times New Roman" w:eastAsia="Times New Roman" w:hAnsi="Times New Roman" w:cs="Times New Roman"/>
                <w:sz w:val="24"/>
                <w:szCs w:val="24"/>
                <w:lang w:val="en-US" w:eastAsia="en-US"/>
              </w:rPr>
              <w:t>–</w:t>
            </w:r>
            <w:r w:rsidRPr="00563B48">
              <w:rPr>
                <w:rFonts w:ascii="Times New Roman" w:eastAsia="Times New Roman" w:hAnsi="Times New Roman" w:cs="Times New Roman"/>
                <w:sz w:val="24"/>
                <w:szCs w:val="24"/>
                <w:lang w:val="en-US" w:eastAsia="en-US"/>
              </w:rPr>
              <w:t>49</w:t>
            </w:r>
          </w:p>
        </w:tc>
        <w:tc>
          <w:tcPr>
            <w:tcW w:w="2334" w:type="dxa"/>
            <w:tcBorders>
              <w:top w:val="single" w:sz="4" w:space="0" w:color="auto"/>
              <w:left w:val="single" w:sz="4" w:space="0" w:color="auto"/>
              <w:bottom w:val="single" w:sz="4" w:space="0" w:color="auto"/>
              <w:right w:val="single" w:sz="4" w:space="0" w:color="auto"/>
            </w:tcBorders>
            <w:hideMark/>
          </w:tcPr>
          <w:p w14:paraId="4ACEA41B"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A767F" w14:textId="77777777" w:rsidR="00563B48" w:rsidRPr="00563B48" w:rsidRDefault="00563B48" w:rsidP="00563B48">
            <w:pPr>
              <w:tabs>
                <w:tab w:val="left" w:pos="142"/>
              </w:tabs>
              <w:spacing w:line="256" w:lineRule="auto"/>
              <w:rPr>
                <w:rFonts w:ascii="Times New Roman" w:eastAsia="Times New Roman" w:hAnsi="Times New Roman" w:cs="Times New Roman"/>
                <w:sz w:val="24"/>
                <w:szCs w:val="24"/>
                <w:lang w:eastAsia="en-US"/>
              </w:rPr>
            </w:pPr>
          </w:p>
        </w:tc>
      </w:tr>
      <w:tr w:rsidR="00563B48" w:rsidRPr="00563B48" w14:paraId="1821819E"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1F1A3ECE" w14:textId="2A4D7803"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val="en-US" w:eastAsia="en-US"/>
              </w:rPr>
              <w:t>25</w:t>
            </w:r>
            <w:r w:rsidR="00D419EF">
              <w:rPr>
                <w:rFonts w:ascii="Times New Roman" w:eastAsia="Times New Roman" w:hAnsi="Times New Roman" w:cs="Times New Roman"/>
                <w:sz w:val="24"/>
                <w:szCs w:val="24"/>
                <w:lang w:val="en-US" w:eastAsia="en-US"/>
              </w:rPr>
              <w:t>–</w:t>
            </w:r>
            <w:r w:rsidRPr="00563B48">
              <w:rPr>
                <w:rFonts w:ascii="Times New Roman" w:eastAsia="Times New Roman" w:hAnsi="Times New Roman" w:cs="Times New Roman"/>
                <w:sz w:val="24"/>
                <w:szCs w:val="24"/>
                <w:lang w:val="en-US" w:eastAsia="en-US"/>
              </w:rPr>
              <w:t>34</w:t>
            </w:r>
          </w:p>
        </w:tc>
        <w:tc>
          <w:tcPr>
            <w:tcW w:w="2334" w:type="dxa"/>
            <w:tcBorders>
              <w:top w:val="single" w:sz="4" w:space="0" w:color="auto"/>
              <w:left w:val="single" w:sz="4" w:space="0" w:color="auto"/>
              <w:bottom w:val="single" w:sz="4" w:space="0" w:color="auto"/>
              <w:right w:val="single" w:sz="4" w:space="0" w:color="auto"/>
            </w:tcBorders>
            <w:hideMark/>
          </w:tcPr>
          <w:p w14:paraId="4CE82353"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013BA" w14:textId="77777777" w:rsidR="00563B48" w:rsidRPr="00563B48" w:rsidRDefault="00563B48" w:rsidP="00563B48">
            <w:pPr>
              <w:tabs>
                <w:tab w:val="left" w:pos="142"/>
              </w:tabs>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Slenkstinis lygis</w:t>
            </w:r>
          </w:p>
        </w:tc>
      </w:tr>
      <w:tr w:rsidR="00563B48" w:rsidRPr="00563B48" w14:paraId="6FEFCD0B"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587642F8" w14:textId="570083EB"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val="en-US" w:eastAsia="en-US"/>
              </w:rPr>
            </w:pPr>
            <w:r w:rsidRPr="00563B48">
              <w:rPr>
                <w:rFonts w:ascii="Times New Roman" w:eastAsia="Times New Roman" w:hAnsi="Times New Roman" w:cs="Times New Roman"/>
                <w:sz w:val="24"/>
                <w:szCs w:val="24"/>
                <w:lang w:val="en-US" w:eastAsia="en-US"/>
              </w:rPr>
              <w:t>17</w:t>
            </w:r>
            <w:r w:rsidR="00D419EF">
              <w:rPr>
                <w:rFonts w:ascii="Times New Roman" w:eastAsia="Times New Roman" w:hAnsi="Times New Roman" w:cs="Times New Roman"/>
                <w:sz w:val="24"/>
                <w:szCs w:val="24"/>
                <w:lang w:val="en-US" w:eastAsia="en-US"/>
              </w:rPr>
              <w:t>–</w:t>
            </w:r>
            <w:r w:rsidRPr="00563B48">
              <w:rPr>
                <w:rFonts w:ascii="Times New Roman" w:eastAsia="Times New Roman" w:hAnsi="Times New Roman" w:cs="Times New Roman"/>
                <w:sz w:val="24"/>
                <w:szCs w:val="24"/>
                <w:lang w:val="en-US" w:eastAsia="en-US"/>
              </w:rPr>
              <w:t>24</w:t>
            </w:r>
          </w:p>
        </w:tc>
        <w:tc>
          <w:tcPr>
            <w:tcW w:w="2334" w:type="dxa"/>
            <w:tcBorders>
              <w:top w:val="single" w:sz="4" w:space="0" w:color="auto"/>
              <w:left w:val="single" w:sz="4" w:space="0" w:color="auto"/>
              <w:bottom w:val="single" w:sz="4" w:space="0" w:color="auto"/>
              <w:right w:val="single" w:sz="4" w:space="0" w:color="auto"/>
            </w:tcBorders>
            <w:hideMark/>
          </w:tcPr>
          <w:p w14:paraId="4BF40EC1"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3</w:t>
            </w:r>
          </w:p>
        </w:tc>
        <w:tc>
          <w:tcPr>
            <w:tcW w:w="3195" w:type="dxa"/>
            <w:vMerge w:val="restart"/>
            <w:tcBorders>
              <w:top w:val="single" w:sz="4" w:space="0" w:color="auto"/>
              <w:left w:val="single" w:sz="4" w:space="0" w:color="auto"/>
              <w:bottom w:val="single" w:sz="4" w:space="0" w:color="auto"/>
              <w:right w:val="single" w:sz="4" w:space="0" w:color="auto"/>
            </w:tcBorders>
            <w:hideMark/>
          </w:tcPr>
          <w:p w14:paraId="6CE6DE6C"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Nepasiektas slenkstinis lygis</w:t>
            </w:r>
          </w:p>
        </w:tc>
      </w:tr>
      <w:tr w:rsidR="00563B48" w:rsidRPr="00563B48" w14:paraId="7336200C" w14:textId="77777777" w:rsidTr="00587964">
        <w:tc>
          <w:tcPr>
            <w:tcW w:w="2943" w:type="dxa"/>
            <w:tcBorders>
              <w:top w:val="single" w:sz="4" w:space="0" w:color="auto"/>
              <w:left w:val="single" w:sz="4" w:space="0" w:color="auto"/>
              <w:bottom w:val="single" w:sz="4" w:space="0" w:color="auto"/>
              <w:right w:val="single" w:sz="4" w:space="0" w:color="auto"/>
            </w:tcBorders>
            <w:hideMark/>
          </w:tcPr>
          <w:p w14:paraId="5D9A09EB"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val="en-US" w:eastAsia="en-US"/>
              </w:rPr>
            </w:pPr>
            <w:r w:rsidRPr="00563B48">
              <w:rPr>
                <w:rFonts w:ascii="Times New Roman" w:eastAsia="Times New Roman" w:hAnsi="Times New Roman" w:cs="Times New Roman"/>
                <w:sz w:val="24"/>
                <w:szCs w:val="24"/>
                <w:lang w:eastAsia="en-US"/>
              </w:rPr>
              <w:t>Mažiau</w:t>
            </w:r>
            <w:r w:rsidRPr="00563B48">
              <w:rPr>
                <w:rFonts w:ascii="Times New Roman" w:eastAsia="Times New Roman" w:hAnsi="Times New Roman" w:cs="Times New Roman"/>
                <w:sz w:val="24"/>
                <w:szCs w:val="24"/>
                <w:lang w:val="en-US" w:eastAsia="en-US"/>
              </w:rPr>
              <w:t xml:space="preserve"> </w:t>
            </w:r>
            <w:r w:rsidRPr="00563B48">
              <w:rPr>
                <w:rFonts w:ascii="Times New Roman" w:eastAsia="Times New Roman" w:hAnsi="Times New Roman" w:cs="Times New Roman"/>
                <w:sz w:val="24"/>
                <w:szCs w:val="24"/>
                <w:lang w:eastAsia="en-US"/>
              </w:rPr>
              <w:t>kaip</w:t>
            </w:r>
            <w:r w:rsidRPr="00563B48">
              <w:rPr>
                <w:rFonts w:ascii="Times New Roman" w:eastAsia="Times New Roman" w:hAnsi="Times New Roman" w:cs="Times New Roman"/>
                <w:sz w:val="24"/>
                <w:szCs w:val="24"/>
                <w:lang w:val="en-US" w:eastAsia="en-US"/>
              </w:rPr>
              <w:t xml:space="preserve"> 17</w:t>
            </w:r>
          </w:p>
        </w:tc>
        <w:tc>
          <w:tcPr>
            <w:tcW w:w="2334" w:type="dxa"/>
            <w:tcBorders>
              <w:top w:val="single" w:sz="4" w:space="0" w:color="auto"/>
              <w:left w:val="single" w:sz="4" w:space="0" w:color="auto"/>
              <w:bottom w:val="single" w:sz="4" w:space="0" w:color="auto"/>
              <w:right w:val="single" w:sz="4" w:space="0" w:color="auto"/>
            </w:tcBorders>
            <w:hideMark/>
          </w:tcPr>
          <w:p w14:paraId="797B5E00" w14:textId="77777777" w:rsidR="00563B48" w:rsidRPr="00563B48" w:rsidRDefault="00563B48" w:rsidP="00563B48">
            <w:pPr>
              <w:tabs>
                <w:tab w:val="left" w:pos="142"/>
              </w:tabs>
              <w:spacing w:line="240" w:lineRule="auto"/>
              <w:jc w:val="center"/>
              <w:rPr>
                <w:rFonts w:ascii="Times New Roman" w:eastAsia="Times New Roman" w:hAnsi="Times New Roman" w:cs="Times New Roman"/>
                <w:sz w:val="24"/>
                <w:szCs w:val="24"/>
                <w:lang w:eastAsia="en-US"/>
              </w:rPr>
            </w:pPr>
            <w:r w:rsidRPr="00563B48">
              <w:rPr>
                <w:rFonts w:ascii="Times New Roman" w:eastAsia="Times New Roman" w:hAnsi="Times New Roman" w:cs="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219D8" w14:textId="77777777" w:rsidR="00563B48" w:rsidRPr="00563B48" w:rsidRDefault="00563B48" w:rsidP="00563B48">
            <w:pPr>
              <w:tabs>
                <w:tab w:val="left" w:pos="142"/>
              </w:tabs>
              <w:spacing w:line="256" w:lineRule="auto"/>
              <w:rPr>
                <w:rFonts w:ascii="Times New Roman" w:eastAsia="Times New Roman" w:hAnsi="Times New Roman" w:cs="Times New Roman"/>
                <w:sz w:val="24"/>
                <w:szCs w:val="24"/>
                <w:lang w:eastAsia="en-US"/>
              </w:rPr>
            </w:pPr>
          </w:p>
        </w:tc>
      </w:tr>
      <w:tr w:rsidR="00563B48" w:rsidRPr="00563B48" w14:paraId="7B37C60B" w14:textId="77777777" w:rsidTr="00587964">
        <w:tc>
          <w:tcPr>
            <w:tcW w:w="2943" w:type="dxa"/>
            <w:tcBorders>
              <w:top w:val="single" w:sz="4" w:space="0" w:color="auto"/>
              <w:left w:val="single" w:sz="4" w:space="0" w:color="auto"/>
              <w:bottom w:val="single" w:sz="4" w:space="0" w:color="auto"/>
              <w:right w:val="single" w:sz="4" w:space="0" w:color="auto"/>
            </w:tcBorders>
            <w:shd w:val="clear" w:color="auto" w:fill="FFFFFF"/>
            <w:hideMark/>
          </w:tcPr>
          <w:p w14:paraId="7E786F7B" w14:textId="77777777" w:rsidR="00563B48" w:rsidRPr="00563B48" w:rsidRDefault="00563B48" w:rsidP="00563B48">
            <w:pPr>
              <w:tabs>
                <w:tab w:val="left" w:pos="142"/>
              </w:tabs>
              <w:spacing w:line="240" w:lineRule="auto"/>
              <w:jc w:val="center"/>
              <w:rPr>
                <w:rFonts w:ascii="Times New Roman" w:eastAsia="Times New Roman" w:hAnsi="Times New Roman" w:cs="Times New Roman"/>
                <w:color w:val="auto"/>
                <w:sz w:val="24"/>
                <w:szCs w:val="24"/>
                <w:lang w:eastAsia="en-US"/>
              </w:rPr>
            </w:pPr>
            <w:r w:rsidRPr="00563B48">
              <w:rPr>
                <w:rFonts w:ascii="Times New Roman" w:eastAsia="Times New Roman" w:hAnsi="Times New Roman" w:cs="Times New Roman"/>
                <w:sz w:val="24"/>
                <w:szCs w:val="24"/>
                <w:lang w:eastAsia="en-US"/>
              </w:rPr>
              <w:t>Nusirašinėjo, neatsiskaitė už darbą</w:t>
            </w:r>
          </w:p>
        </w:tc>
        <w:tc>
          <w:tcPr>
            <w:tcW w:w="2334" w:type="dxa"/>
            <w:tcBorders>
              <w:top w:val="single" w:sz="4" w:space="0" w:color="auto"/>
              <w:left w:val="single" w:sz="4" w:space="0" w:color="auto"/>
              <w:bottom w:val="single" w:sz="4" w:space="0" w:color="auto"/>
              <w:right w:val="single" w:sz="4" w:space="0" w:color="auto"/>
            </w:tcBorders>
            <w:shd w:val="clear" w:color="auto" w:fill="FFFFFF"/>
            <w:hideMark/>
          </w:tcPr>
          <w:p w14:paraId="6D59BD17" w14:textId="77777777" w:rsidR="00563B48" w:rsidRPr="00563B48" w:rsidRDefault="00563B48" w:rsidP="00563B48">
            <w:pPr>
              <w:tabs>
                <w:tab w:val="left" w:pos="142"/>
              </w:tabs>
              <w:spacing w:line="240" w:lineRule="auto"/>
              <w:jc w:val="center"/>
              <w:rPr>
                <w:rFonts w:ascii="Times New Roman" w:eastAsia="Times New Roman" w:hAnsi="Times New Roman" w:cs="Times New Roman"/>
                <w:color w:val="auto"/>
                <w:sz w:val="24"/>
                <w:szCs w:val="24"/>
                <w:lang w:eastAsia="en-US"/>
              </w:rPr>
            </w:pPr>
            <w:r w:rsidRPr="00563B48">
              <w:rPr>
                <w:rFonts w:ascii="Times New Roman" w:eastAsia="Times New Roman" w:hAnsi="Times New Roman" w:cs="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7FB7E" w14:textId="77777777" w:rsidR="00563B48" w:rsidRPr="00563B48" w:rsidRDefault="00563B48" w:rsidP="00563B48">
            <w:pPr>
              <w:tabs>
                <w:tab w:val="left" w:pos="142"/>
              </w:tabs>
              <w:spacing w:line="256" w:lineRule="auto"/>
              <w:rPr>
                <w:rFonts w:ascii="Times New Roman" w:eastAsia="Times New Roman" w:hAnsi="Times New Roman" w:cs="Times New Roman"/>
                <w:sz w:val="24"/>
                <w:szCs w:val="24"/>
                <w:lang w:eastAsia="en-US"/>
              </w:rPr>
            </w:pPr>
          </w:p>
        </w:tc>
      </w:tr>
    </w:tbl>
    <w:p w14:paraId="25B599D2" w14:textId="77777777" w:rsidR="00563B48" w:rsidRPr="00563B48" w:rsidRDefault="00563B48" w:rsidP="00563B48">
      <w:pPr>
        <w:tabs>
          <w:tab w:val="left" w:pos="142"/>
          <w:tab w:val="left" w:pos="1134"/>
          <w:tab w:val="left" w:pos="1560"/>
          <w:tab w:val="left" w:pos="1843"/>
        </w:tabs>
        <w:spacing w:after="160" w:line="360" w:lineRule="auto"/>
        <w:jc w:val="both"/>
        <w:rPr>
          <w:rFonts w:ascii="Times New Roman" w:eastAsia="Times New Roman" w:hAnsi="Times New Roman" w:cs="Times New Roman"/>
          <w:color w:val="auto"/>
          <w:sz w:val="24"/>
          <w:lang w:eastAsia="en-US"/>
        </w:rPr>
      </w:pPr>
    </w:p>
    <w:p w14:paraId="42DAD0A6" w14:textId="77777777" w:rsidR="00563B48" w:rsidRPr="00563B48" w:rsidRDefault="00563B48" w:rsidP="00563B48">
      <w:pPr>
        <w:tabs>
          <w:tab w:val="left" w:pos="142"/>
          <w:tab w:val="left" w:pos="1134"/>
          <w:tab w:val="left" w:pos="1560"/>
          <w:tab w:val="left" w:pos="1843"/>
        </w:tabs>
        <w:spacing w:after="160" w:line="360" w:lineRule="auto"/>
        <w:jc w:val="both"/>
        <w:rPr>
          <w:rFonts w:ascii="Times New Roman" w:eastAsia="Times New Roman" w:hAnsi="Times New Roman" w:cs="Times New Roman"/>
          <w:color w:val="auto"/>
          <w:sz w:val="24"/>
          <w:lang w:eastAsia="en-US"/>
        </w:rPr>
      </w:pPr>
    </w:p>
    <w:p w14:paraId="5F835575" w14:textId="77777777" w:rsidR="00563B48" w:rsidRPr="00563B48" w:rsidRDefault="00563B48" w:rsidP="00563B48">
      <w:pPr>
        <w:tabs>
          <w:tab w:val="left" w:pos="142"/>
          <w:tab w:val="left" w:pos="1134"/>
          <w:tab w:val="left" w:pos="1560"/>
          <w:tab w:val="left" w:pos="1843"/>
        </w:tabs>
        <w:spacing w:after="160" w:line="360" w:lineRule="auto"/>
        <w:jc w:val="both"/>
        <w:rPr>
          <w:rFonts w:ascii="Times New Roman" w:eastAsia="Times New Roman" w:hAnsi="Times New Roman" w:cs="Times New Roman"/>
          <w:color w:val="auto"/>
          <w:sz w:val="24"/>
          <w:lang w:eastAsia="en-US"/>
        </w:rPr>
      </w:pPr>
    </w:p>
    <w:p w14:paraId="4C724B96" w14:textId="77777777" w:rsidR="00563B48" w:rsidRPr="00563B48" w:rsidRDefault="00563B48" w:rsidP="00563B48">
      <w:pPr>
        <w:tabs>
          <w:tab w:val="left" w:pos="142"/>
          <w:tab w:val="left" w:pos="1134"/>
          <w:tab w:val="left" w:pos="1560"/>
          <w:tab w:val="left" w:pos="1843"/>
        </w:tabs>
        <w:spacing w:after="160" w:line="360" w:lineRule="auto"/>
        <w:jc w:val="both"/>
        <w:rPr>
          <w:rFonts w:ascii="Times New Roman" w:eastAsia="Times New Roman" w:hAnsi="Times New Roman" w:cs="Times New Roman"/>
          <w:color w:val="auto"/>
          <w:sz w:val="24"/>
          <w:lang w:eastAsia="en-US"/>
        </w:rPr>
      </w:pPr>
    </w:p>
    <w:p w14:paraId="57CA8A6A" w14:textId="77777777" w:rsidR="00563B48" w:rsidRPr="00563B48" w:rsidRDefault="00563B48" w:rsidP="00563B48">
      <w:pPr>
        <w:tabs>
          <w:tab w:val="left" w:pos="142"/>
          <w:tab w:val="left" w:pos="1134"/>
          <w:tab w:val="left" w:pos="1560"/>
          <w:tab w:val="left" w:pos="1843"/>
        </w:tabs>
        <w:spacing w:after="160" w:line="360" w:lineRule="auto"/>
        <w:jc w:val="both"/>
        <w:rPr>
          <w:rFonts w:ascii="Times New Roman" w:eastAsia="Times New Roman" w:hAnsi="Times New Roman" w:cs="Times New Roman"/>
          <w:color w:val="auto"/>
          <w:sz w:val="24"/>
          <w:lang w:eastAsia="en-US"/>
        </w:rPr>
      </w:pPr>
    </w:p>
    <w:p w14:paraId="102CE4F2" w14:textId="77777777" w:rsidR="00563B48" w:rsidRPr="00563B48" w:rsidRDefault="00563B48" w:rsidP="00563B48">
      <w:pPr>
        <w:tabs>
          <w:tab w:val="left" w:pos="142"/>
        </w:tabs>
        <w:spacing w:after="60" w:line="240" w:lineRule="auto"/>
        <w:ind w:left="720"/>
        <w:jc w:val="center"/>
        <w:rPr>
          <w:rFonts w:ascii="Times New Roman" w:eastAsia="Times New Roman" w:hAnsi="Times New Roman" w:cs="Times New Roman"/>
          <w:sz w:val="24"/>
          <w:szCs w:val="24"/>
        </w:rPr>
      </w:pPr>
    </w:p>
    <w:p w14:paraId="2557C2A0" w14:textId="77777777" w:rsidR="00563B48" w:rsidRPr="00563B48" w:rsidRDefault="00563B48" w:rsidP="00563B48">
      <w:pPr>
        <w:tabs>
          <w:tab w:val="left" w:pos="142"/>
        </w:tabs>
        <w:spacing w:after="60" w:line="240" w:lineRule="auto"/>
        <w:ind w:left="720"/>
        <w:jc w:val="both"/>
        <w:rPr>
          <w:rFonts w:ascii="Times New Roman" w:eastAsia="Times New Roman" w:hAnsi="Times New Roman" w:cs="Times New Roman"/>
          <w:sz w:val="24"/>
          <w:szCs w:val="24"/>
        </w:rPr>
      </w:pPr>
    </w:p>
    <w:p w14:paraId="32D23C22" w14:textId="77777777" w:rsidR="00563B48" w:rsidRPr="00563B48" w:rsidRDefault="00563B48" w:rsidP="00563B48">
      <w:pPr>
        <w:tabs>
          <w:tab w:val="left" w:pos="142"/>
        </w:tabs>
        <w:spacing w:after="60" w:line="240" w:lineRule="auto"/>
        <w:jc w:val="both"/>
        <w:rPr>
          <w:rFonts w:ascii="Times New Roman" w:eastAsia="Times New Roman" w:hAnsi="Times New Roman" w:cs="Times New Roman"/>
          <w:sz w:val="24"/>
          <w:szCs w:val="24"/>
        </w:rPr>
      </w:pPr>
    </w:p>
    <w:p w14:paraId="4659AD2F" w14:textId="77777777" w:rsidR="00563B48" w:rsidRPr="00563B48" w:rsidRDefault="00563B48" w:rsidP="00563B48">
      <w:pPr>
        <w:tabs>
          <w:tab w:val="left" w:pos="142"/>
        </w:tabs>
        <w:spacing w:after="60" w:line="240" w:lineRule="auto"/>
        <w:jc w:val="both"/>
        <w:rPr>
          <w:rFonts w:ascii="Times New Roman" w:eastAsia="Times New Roman" w:hAnsi="Times New Roman" w:cs="Times New Roman"/>
          <w:sz w:val="24"/>
          <w:szCs w:val="24"/>
        </w:rPr>
      </w:pPr>
    </w:p>
    <w:p w14:paraId="7955ACD4" w14:textId="0DA19519" w:rsidR="00563B48" w:rsidRPr="00563B48" w:rsidRDefault="00563B48" w:rsidP="00AD0BCC">
      <w:pPr>
        <w:numPr>
          <w:ilvl w:val="0"/>
          <w:numId w:val="3"/>
        </w:numPr>
        <w:tabs>
          <w:tab w:val="left" w:pos="426"/>
          <w:tab w:val="left" w:pos="1134"/>
        </w:tabs>
        <w:spacing w:line="360" w:lineRule="auto"/>
        <w:ind w:left="0" w:firstLine="0"/>
        <w:jc w:val="both"/>
        <w:rPr>
          <w:rFonts w:ascii="Times New Roman" w:eastAsia="Times New Roman" w:hAnsi="Times New Roman" w:cs="Times New Roman"/>
          <w:color w:val="auto"/>
          <w:sz w:val="24"/>
          <w:lang w:eastAsia="en-US"/>
        </w:rPr>
      </w:pPr>
      <w:r w:rsidRPr="00563B48">
        <w:rPr>
          <w:rFonts w:ascii="Times New Roman" w:eastAsia="Times New Roman" w:hAnsi="Times New Roman" w:cs="Times New Roman"/>
          <w:color w:val="auto"/>
          <w:sz w:val="24"/>
          <w:szCs w:val="22"/>
          <w:lang w:eastAsia="en-US"/>
        </w:rPr>
        <w:t xml:space="preserve">Savarankiškas darbas rašomas iš skyriaus dalių, jo reikalingumą mokytojas numato individualiai. Vertinama naudojantis 6.1, 6.2 skyriuose pateikta vertinimo lentele. </w:t>
      </w:r>
    </w:p>
    <w:p w14:paraId="66D4292A" w14:textId="77777777" w:rsidR="00563B48" w:rsidRPr="00563B48" w:rsidRDefault="00563B48" w:rsidP="00563B48">
      <w:pPr>
        <w:numPr>
          <w:ilvl w:val="0"/>
          <w:numId w:val="3"/>
        </w:numPr>
        <w:tabs>
          <w:tab w:val="left" w:pos="426"/>
          <w:tab w:val="left" w:pos="1134"/>
        </w:tabs>
        <w:spacing w:after="120"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Skatinamasis vertinimas:</w:t>
      </w:r>
    </w:p>
    <w:p w14:paraId="743C1CAD" w14:textId="77777777" w:rsidR="00563B48" w:rsidRPr="00563B48" w:rsidRDefault="00563B48" w:rsidP="00AD0BCC">
      <w:pPr>
        <w:numPr>
          <w:ilvl w:val="1"/>
          <w:numId w:val="3"/>
        </w:numPr>
        <w:tabs>
          <w:tab w:val="left" w:pos="426"/>
          <w:tab w:val="left" w:pos="1418"/>
        </w:tabs>
        <w:spacing w:line="360" w:lineRule="auto"/>
        <w:ind w:left="-284" w:firstLine="851"/>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Įvairių konkursų, olimpiadų dalyvių pasiekti rezultatai įvertinami pažymiu (mokiniui, užėmusiam prizinę vietą, rašoma 10 balų);</w:t>
      </w:r>
    </w:p>
    <w:p w14:paraId="412512AE" w14:textId="77777777" w:rsidR="00563B48" w:rsidRPr="00563B48" w:rsidRDefault="00563B48" w:rsidP="00AD0BCC">
      <w:pPr>
        <w:numPr>
          <w:ilvl w:val="1"/>
          <w:numId w:val="3"/>
        </w:numPr>
        <w:tabs>
          <w:tab w:val="left" w:pos="426"/>
          <w:tab w:val="left" w:pos="1418"/>
          <w:tab w:val="left" w:pos="1560"/>
        </w:tabs>
        <w:spacing w:line="360" w:lineRule="auto"/>
        <w:ind w:left="-284" w:firstLine="851"/>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Projektiniai, kūrybiniai darbai.</w:t>
      </w:r>
    </w:p>
    <w:p w14:paraId="464A8489" w14:textId="77777777" w:rsidR="00563B48" w:rsidRPr="00563B48" w:rsidRDefault="00563B48" w:rsidP="00AD0BCC">
      <w:pPr>
        <w:numPr>
          <w:ilvl w:val="0"/>
          <w:numId w:val="3"/>
        </w:numPr>
        <w:tabs>
          <w:tab w:val="left" w:pos="426"/>
          <w:tab w:val="left" w:pos="1134"/>
        </w:tabs>
        <w:spacing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Namų darbų vertinimas: namų darbai pažymiu nevertinami, išskyrus mokytojo numatytą atsiskaitymą kaupiamajam pažymiui. Už sistemingą namų darbų neatlikimą elektroniniame dienyne įrašoma pastaba ir neigiamas įvertinimas kaupiamajame vertinime.</w:t>
      </w:r>
    </w:p>
    <w:p w14:paraId="33CB681E" w14:textId="77777777" w:rsidR="00563B48" w:rsidRPr="00563B48" w:rsidRDefault="00563B48" w:rsidP="00AD0BCC">
      <w:pPr>
        <w:numPr>
          <w:ilvl w:val="0"/>
          <w:numId w:val="3"/>
        </w:numPr>
        <w:tabs>
          <w:tab w:val="left" w:pos="426"/>
          <w:tab w:val="left" w:pos="709"/>
          <w:tab w:val="left" w:pos="1134"/>
        </w:tabs>
        <w:spacing w:line="360" w:lineRule="auto"/>
        <w:ind w:left="0" w:firstLine="0"/>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Kaupiamasis vertinimas.</w:t>
      </w:r>
    </w:p>
    <w:p w14:paraId="1D661367" w14:textId="04B4CE77" w:rsidR="00563B48" w:rsidRPr="00563B48" w:rsidRDefault="00563B48" w:rsidP="00563B48">
      <w:pPr>
        <w:tabs>
          <w:tab w:val="left" w:pos="426"/>
          <w:tab w:val="left" w:pos="709"/>
          <w:tab w:val="left" w:pos="1134"/>
        </w:tabs>
        <w:spacing w:after="120" w:line="360" w:lineRule="auto"/>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 xml:space="preserve">Kaupiamąjį pažymį rekomenduojama rašyti du kartus per metus (vieną pažymį per pusmetį). </w:t>
      </w:r>
      <w:bookmarkStart w:id="3" w:name="_Hlk147163369"/>
      <w:r w:rsidRPr="00563B48">
        <w:rPr>
          <w:rFonts w:ascii="Times New Roman" w:eastAsia="Times New Roman" w:hAnsi="Times New Roman" w:cs="Times New Roman"/>
          <w:color w:val="auto"/>
          <w:sz w:val="24"/>
          <w:szCs w:val="22"/>
          <w:lang w:eastAsia="en-US"/>
        </w:rPr>
        <w:t>Kaupiamąjį pažymį sudaro:</w:t>
      </w:r>
    </w:p>
    <w:p w14:paraId="70031B59" w14:textId="77777777" w:rsidR="00563B48" w:rsidRPr="00563B48" w:rsidRDefault="00563B48" w:rsidP="00AD0BCC">
      <w:pPr>
        <w:numPr>
          <w:ilvl w:val="0"/>
          <w:numId w:val="6"/>
        </w:numPr>
        <w:tabs>
          <w:tab w:val="left" w:pos="1134"/>
        </w:tabs>
        <w:spacing w:line="360" w:lineRule="auto"/>
        <w:ind w:left="0" w:firstLine="851"/>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Kontrolinių darbų taisymas;</w:t>
      </w:r>
    </w:p>
    <w:p w14:paraId="423D29BB" w14:textId="77777777" w:rsidR="00563B48" w:rsidRPr="00563B48" w:rsidRDefault="00563B48" w:rsidP="00AD0BCC">
      <w:pPr>
        <w:numPr>
          <w:ilvl w:val="0"/>
          <w:numId w:val="6"/>
        </w:numPr>
        <w:tabs>
          <w:tab w:val="left" w:pos="1134"/>
        </w:tabs>
        <w:spacing w:line="360" w:lineRule="auto"/>
        <w:ind w:left="0" w:firstLine="851"/>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Trumpi atsiskaitymai iš namų darbų atsitiktine tvarka;</w:t>
      </w:r>
    </w:p>
    <w:p w14:paraId="3F76C346" w14:textId="77777777" w:rsidR="00563B48" w:rsidRPr="00563B48" w:rsidRDefault="00563B48" w:rsidP="00AD0BCC">
      <w:pPr>
        <w:numPr>
          <w:ilvl w:val="0"/>
          <w:numId w:val="6"/>
        </w:numPr>
        <w:tabs>
          <w:tab w:val="left" w:pos="1134"/>
        </w:tabs>
        <w:spacing w:after="120" w:line="360" w:lineRule="auto"/>
        <w:ind w:left="0" w:firstLine="851"/>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Darbas su pratybomis ar kita papildoma medžiaga.</w:t>
      </w:r>
    </w:p>
    <w:p w14:paraId="4A2E3430" w14:textId="77777777" w:rsidR="00563B48" w:rsidRPr="00563B48" w:rsidRDefault="00563B48" w:rsidP="00563B48">
      <w:pPr>
        <w:tabs>
          <w:tab w:val="left" w:pos="142"/>
        </w:tabs>
        <w:spacing w:line="360" w:lineRule="auto"/>
        <w:jc w:val="both"/>
        <w:rPr>
          <w:rFonts w:ascii="Times New Roman" w:eastAsia="Times New Roman" w:hAnsi="Times New Roman" w:cs="Times New Roman"/>
          <w:color w:val="auto"/>
          <w:sz w:val="24"/>
          <w:szCs w:val="22"/>
          <w:lang w:eastAsia="en-US"/>
        </w:rPr>
      </w:pPr>
      <w:r w:rsidRPr="00563B48">
        <w:rPr>
          <w:rFonts w:ascii="Times New Roman" w:eastAsia="Times New Roman" w:hAnsi="Times New Roman" w:cs="Times New Roman"/>
          <w:color w:val="auto"/>
          <w:sz w:val="24"/>
          <w:szCs w:val="22"/>
          <w:lang w:eastAsia="en-US"/>
        </w:rPr>
        <w:tab/>
        <w:t>Mokytojas individualiai gali vertinti:</w:t>
      </w:r>
    </w:p>
    <w:p w14:paraId="6994F485" w14:textId="77777777" w:rsidR="00563B48" w:rsidRPr="00563B48" w:rsidRDefault="00563B48" w:rsidP="00AD0BCC">
      <w:pPr>
        <w:numPr>
          <w:ilvl w:val="0"/>
          <w:numId w:val="7"/>
        </w:numPr>
        <w:tabs>
          <w:tab w:val="left" w:pos="1134"/>
        </w:tabs>
        <w:spacing w:line="360" w:lineRule="auto"/>
        <w:ind w:left="0" w:firstLine="851"/>
        <w:jc w:val="both"/>
        <w:rPr>
          <w:rFonts w:ascii="Times New Roman" w:eastAsia="Times New Roman" w:hAnsi="Times New Roman" w:cs="Times New Roman"/>
          <w:sz w:val="24"/>
          <w:szCs w:val="24"/>
        </w:rPr>
      </w:pPr>
      <w:r w:rsidRPr="00563B48">
        <w:rPr>
          <w:rFonts w:ascii="Times New Roman" w:eastAsia="Times New Roman" w:hAnsi="Times New Roman" w:cs="Times New Roman"/>
          <w:sz w:val="24"/>
          <w:szCs w:val="24"/>
        </w:rPr>
        <w:t>Aktyvią veiklą pamokoje aiškinantis naują medžiagą;</w:t>
      </w:r>
    </w:p>
    <w:p w14:paraId="12757F6A" w14:textId="77777777" w:rsidR="00563B48" w:rsidRPr="00563B48" w:rsidRDefault="00563B48" w:rsidP="00AD0BCC">
      <w:pPr>
        <w:numPr>
          <w:ilvl w:val="0"/>
          <w:numId w:val="7"/>
        </w:numPr>
        <w:tabs>
          <w:tab w:val="left" w:pos="1134"/>
        </w:tabs>
        <w:spacing w:line="360" w:lineRule="auto"/>
        <w:ind w:left="0" w:firstLine="851"/>
        <w:jc w:val="both"/>
        <w:rPr>
          <w:rFonts w:ascii="Times New Roman" w:eastAsia="Times New Roman" w:hAnsi="Times New Roman" w:cs="Times New Roman"/>
          <w:sz w:val="24"/>
          <w:szCs w:val="24"/>
        </w:rPr>
      </w:pPr>
      <w:r w:rsidRPr="00563B48">
        <w:rPr>
          <w:rFonts w:ascii="Times New Roman" w:eastAsia="Times New Roman" w:hAnsi="Times New Roman" w:cs="Times New Roman"/>
          <w:sz w:val="24"/>
          <w:szCs w:val="24"/>
        </w:rPr>
        <w:t>Darbą pamokoje (savarankišką darbą raštu ar žodžiu, darbą grupėje, individualias mokinio pastangas, aktyvumą ir kt.);</w:t>
      </w:r>
    </w:p>
    <w:p w14:paraId="40A5CAF7" w14:textId="77777777" w:rsidR="00563B48" w:rsidRPr="00563B48" w:rsidRDefault="00563B48" w:rsidP="00AD0BCC">
      <w:pPr>
        <w:numPr>
          <w:ilvl w:val="0"/>
          <w:numId w:val="7"/>
        </w:numPr>
        <w:tabs>
          <w:tab w:val="left" w:pos="1134"/>
        </w:tabs>
        <w:spacing w:line="360" w:lineRule="auto"/>
        <w:ind w:left="0" w:firstLine="851"/>
        <w:jc w:val="both"/>
        <w:rPr>
          <w:rFonts w:ascii="Times New Roman" w:eastAsia="Times New Roman" w:hAnsi="Times New Roman" w:cs="Times New Roman"/>
          <w:sz w:val="24"/>
          <w:szCs w:val="24"/>
        </w:rPr>
      </w:pPr>
      <w:r w:rsidRPr="00563B48">
        <w:rPr>
          <w:rFonts w:ascii="Times New Roman" w:eastAsia="Times New Roman" w:hAnsi="Times New Roman" w:cs="Times New Roman"/>
          <w:sz w:val="24"/>
          <w:szCs w:val="24"/>
        </w:rPr>
        <w:t>Nestandartinių uždavinių sprendimą;</w:t>
      </w:r>
    </w:p>
    <w:p w14:paraId="33684E2E" w14:textId="77777777" w:rsidR="00563B48" w:rsidRPr="00563B48" w:rsidRDefault="00563B48" w:rsidP="00AD0BCC">
      <w:pPr>
        <w:numPr>
          <w:ilvl w:val="0"/>
          <w:numId w:val="7"/>
        </w:numPr>
        <w:tabs>
          <w:tab w:val="left" w:pos="1134"/>
        </w:tabs>
        <w:spacing w:line="360" w:lineRule="auto"/>
        <w:ind w:left="0" w:firstLine="851"/>
        <w:jc w:val="both"/>
        <w:rPr>
          <w:rFonts w:ascii="Times New Roman" w:eastAsia="Times New Roman" w:hAnsi="Times New Roman" w:cs="Times New Roman"/>
          <w:sz w:val="24"/>
          <w:szCs w:val="24"/>
        </w:rPr>
      </w:pPr>
      <w:r w:rsidRPr="00563B48">
        <w:rPr>
          <w:rFonts w:ascii="Times New Roman" w:eastAsia="Times New Roman" w:hAnsi="Times New Roman" w:cs="Times New Roman"/>
          <w:sz w:val="24"/>
          <w:szCs w:val="24"/>
        </w:rPr>
        <w:t>Aktyvų dalyvavimą renginiuose;</w:t>
      </w:r>
    </w:p>
    <w:p w14:paraId="438C1C7E" w14:textId="77777777" w:rsidR="00563B48" w:rsidRPr="00563B48" w:rsidRDefault="00563B48" w:rsidP="00AD0BCC">
      <w:pPr>
        <w:numPr>
          <w:ilvl w:val="0"/>
          <w:numId w:val="7"/>
        </w:numPr>
        <w:tabs>
          <w:tab w:val="left" w:pos="1134"/>
        </w:tabs>
        <w:spacing w:line="360" w:lineRule="auto"/>
        <w:ind w:left="0" w:firstLine="851"/>
        <w:jc w:val="both"/>
        <w:rPr>
          <w:rFonts w:ascii="Times New Roman" w:eastAsia="Times New Roman" w:hAnsi="Times New Roman" w:cs="Times New Roman"/>
          <w:sz w:val="24"/>
          <w:szCs w:val="24"/>
        </w:rPr>
      </w:pPr>
      <w:r w:rsidRPr="00563B48">
        <w:rPr>
          <w:rFonts w:ascii="Times New Roman" w:eastAsia="Times New Roman" w:hAnsi="Times New Roman" w:cs="Times New Roman"/>
          <w:sz w:val="24"/>
          <w:szCs w:val="24"/>
        </w:rPr>
        <w:lastRenderedPageBreak/>
        <w:t>Dalyvavimą mokyklinėje, rajoninėje, respublikinėje olimpiadoje ar konkursuose;</w:t>
      </w:r>
    </w:p>
    <w:p w14:paraId="712DE92F" w14:textId="77777777" w:rsidR="00563B48" w:rsidRPr="00563B48" w:rsidRDefault="00563B48" w:rsidP="00AD0BCC">
      <w:pPr>
        <w:numPr>
          <w:ilvl w:val="0"/>
          <w:numId w:val="7"/>
        </w:numPr>
        <w:tabs>
          <w:tab w:val="left" w:pos="1134"/>
        </w:tabs>
        <w:spacing w:line="360" w:lineRule="auto"/>
        <w:ind w:left="0" w:firstLine="851"/>
        <w:jc w:val="both"/>
        <w:rPr>
          <w:rFonts w:ascii="Times New Roman" w:eastAsia="Times New Roman" w:hAnsi="Times New Roman" w:cs="Times New Roman"/>
          <w:sz w:val="24"/>
          <w:szCs w:val="24"/>
        </w:rPr>
      </w:pPr>
      <w:r w:rsidRPr="00563B48">
        <w:rPr>
          <w:rFonts w:ascii="Times New Roman" w:eastAsia="Times New Roman" w:hAnsi="Times New Roman" w:cs="Times New Roman"/>
          <w:sz w:val="24"/>
          <w:szCs w:val="24"/>
        </w:rPr>
        <w:t>Kokybišką, nuolatinį namų darbų atlikimą.</w:t>
      </w:r>
    </w:p>
    <w:p w14:paraId="0957A0FF" w14:textId="77777777" w:rsidR="00563B48" w:rsidRPr="00563B48" w:rsidRDefault="00563B48" w:rsidP="00563B48">
      <w:pPr>
        <w:tabs>
          <w:tab w:val="left" w:pos="426"/>
        </w:tabs>
        <w:spacing w:line="360" w:lineRule="auto"/>
        <w:jc w:val="both"/>
        <w:rPr>
          <w:rFonts w:ascii="Times New Roman" w:eastAsia="Calibri" w:hAnsi="Times New Roman" w:cs="Times New Roman"/>
          <w:color w:val="auto"/>
          <w:sz w:val="24"/>
          <w:szCs w:val="24"/>
          <w:lang w:eastAsia="en-US"/>
        </w:rPr>
      </w:pPr>
      <w:r w:rsidRPr="00563B48">
        <w:rPr>
          <w:rFonts w:ascii="Times New Roman" w:eastAsia="Calibri" w:hAnsi="Times New Roman" w:cs="Times New Roman"/>
          <w:color w:val="auto"/>
          <w:sz w:val="24"/>
          <w:szCs w:val="24"/>
          <w:lang w:eastAsia="en-US"/>
        </w:rPr>
        <w:t xml:space="preserve">Kaupiamojo pažymio fiksavimo formas  kiekvienas mokytojas pasirenka individualiai. </w:t>
      </w:r>
    </w:p>
    <w:p w14:paraId="01C7FFED" w14:textId="77777777" w:rsidR="00563B48" w:rsidRPr="00563B48" w:rsidRDefault="00563B48" w:rsidP="00AD0BCC">
      <w:pPr>
        <w:numPr>
          <w:ilvl w:val="0"/>
          <w:numId w:val="3"/>
        </w:numPr>
        <w:tabs>
          <w:tab w:val="left" w:pos="426"/>
          <w:tab w:val="left" w:pos="1134"/>
        </w:tabs>
        <w:spacing w:line="360" w:lineRule="auto"/>
        <w:ind w:left="0" w:firstLine="0"/>
        <w:jc w:val="both"/>
        <w:rPr>
          <w:rFonts w:ascii="Times New Roman" w:hAnsi="Times New Roman" w:cs="Times New Roman"/>
          <w:color w:val="auto"/>
          <w:sz w:val="24"/>
          <w:szCs w:val="22"/>
          <w:lang w:eastAsia="en-US"/>
        </w:rPr>
      </w:pPr>
      <w:bookmarkStart w:id="4" w:name="_Hlk147163771"/>
      <w:r w:rsidRPr="00563B48">
        <w:rPr>
          <w:rFonts w:ascii="Times New Roman" w:hAnsi="Times New Roman" w:cs="Times New Roman"/>
          <w:color w:val="auto"/>
          <w:sz w:val="24"/>
          <w:szCs w:val="22"/>
          <w:lang w:eastAsia="en-US"/>
        </w:rPr>
        <w:t>Individuali mokinio pažanga:</w:t>
      </w:r>
    </w:p>
    <w:p w14:paraId="70B1DDCB" w14:textId="24594DAC" w:rsidR="00563B48" w:rsidRPr="00563B48" w:rsidRDefault="00563B48" w:rsidP="00AD0BCC">
      <w:pPr>
        <w:numPr>
          <w:ilvl w:val="0"/>
          <w:numId w:val="8"/>
        </w:numPr>
        <w:tabs>
          <w:tab w:val="left" w:pos="426"/>
          <w:tab w:val="left" w:pos="1134"/>
        </w:tabs>
        <w:spacing w:line="360" w:lineRule="auto"/>
        <w:ind w:left="0" w:firstLine="851"/>
        <w:jc w:val="both"/>
        <w:rPr>
          <w:rFonts w:ascii="Times New Roman" w:hAnsi="Times New Roman" w:cs="Times New Roman"/>
          <w:color w:val="auto"/>
          <w:sz w:val="24"/>
          <w:szCs w:val="22"/>
          <w:lang w:eastAsia="en-US"/>
        </w:rPr>
      </w:pPr>
      <w:r w:rsidRPr="00563B48">
        <w:rPr>
          <w:rFonts w:ascii="Times New Roman" w:hAnsi="Times New Roman" w:cs="Times New Roman"/>
          <w:color w:val="auto"/>
          <w:sz w:val="24"/>
          <w:szCs w:val="22"/>
          <w:lang w:eastAsia="en-US"/>
        </w:rPr>
        <w:t xml:space="preserve"> Stebima kiekvieną pamoką, vertinama formuojamuoju vertinimu </w:t>
      </w:r>
      <w:r w:rsidR="00B14764">
        <w:rPr>
          <w:rFonts w:ascii="Times New Roman" w:hAnsi="Times New Roman" w:cs="Times New Roman"/>
          <w:color w:val="auto"/>
          <w:sz w:val="24"/>
          <w:szCs w:val="22"/>
          <w:lang w:eastAsia="en-US"/>
        </w:rPr>
        <w:t xml:space="preserve">per </w:t>
      </w:r>
      <w:r w:rsidRPr="00563B48">
        <w:rPr>
          <w:rFonts w:ascii="Times New Roman" w:hAnsi="Times New Roman" w:cs="Times New Roman"/>
          <w:color w:val="auto"/>
          <w:sz w:val="24"/>
          <w:szCs w:val="22"/>
          <w:lang w:eastAsia="en-US"/>
        </w:rPr>
        <w:t>pamok</w:t>
      </w:r>
      <w:r w:rsidR="00B14764">
        <w:rPr>
          <w:rFonts w:ascii="Times New Roman" w:hAnsi="Times New Roman" w:cs="Times New Roman"/>
          <w:color w:val="auto"/>
          <w:sz w:val="24"/>
          <w:szCs w:val="22"/>
          <w:lang w:eastAsia="en-US"/>
        </w:rPr>
        <w:t>ą</w:t>
      </w:r>
      <w:r w:rsidRPr="00563B48">
        <w:rPr>
          <w:rFonts w:ascii="Times New Roman" w:hAnsi="Times New Roman" w:cs="Times New Roman"/>
          <w:color w:val="auto"/>
          <w:sz w:val="24"/>
          <w:szCs w:val="22"/>
          <w:lang w:eastAsia="en-US"/>
        </w:rPr>
        <w:t xml:space="preserve"> darbo metu. </w:t>
      </w:r>
    </w:p>
    <w:bookmarkEnd w:id="3"/>
    <w:bookmarkEnd w:id="4"/>
    <w:p w14:paraId="7296A583" w14:textId="77777777" w:rsidR="00563B48" w:rsidRPr="00563B48" w:rsidRDefault="00563B48" w:rsidP="00AD0BCC">
      <w:pPr>
        <w:numPr>
          <w:ilvl w:val="0"/>
          <w:numId w:val="8"/>
        </w:numPr>
        <w:tabs>
          <w:tab w:val="left" w:pos="426"/>
          <w:tab w:val="left" w:pos="1134"/>
        </w:tabs>
        <w:spacing w:line="360" w:lineRule="auto"/>
        <w:ind w:left="0" w:firstLine="851"/>
        <w:jc w:val="both"/>
        <w:rPr>
          <w:rFonts w:ascii="Times New Roman" w:hAnsi="Times New Roman" w:cs="Times New Roman"/>
          <w:color w:val="auto"/>
          <w:sz w:val="24"/>
          <w:szCs w:val="22"/>
          <w:lang w:eastAsia="en-US"/>
        </w:rPr>
      </w:pPr>
      <w:r w:rsidRPr="00563B48">
        <w:rPr>
          <w:rFonts w:ascii="Times New Roman" w:hAnsi="Times New Roman" w:cs="Times New Roman"/>
          <w:color w:val="auto"/>
          <w:sz w:val="24"/>
          <w:szCs w:val="22"/>
          <w:lang w:eastAsia="en-US"/>
        </w:rPr>
        <w:t xml:space="preserve"> Mokinys savo pažangą stebi ir vertina individualiai, vertinimo užrašuose naudodamas duomenų vizualizacijas (rekomenduojama linijinė diagrama)</w:t>
      </w:r>
    </w:p>
    <w:p w14:paraId="18589199" w14:textId="77777777" w:rsidR="00563B48" w:rsidRPr="00563B48" w:rsidRDefault="00563B48" w:rsidP="00563B48">
      <w:pPr>
        <w:tabs>
          <w:tab w:val="left" w:pos="426"/>
          <w:tab w:val="left" w:pos="1134"/>
        </w:tabs>
        <w:spacing w:line="360" w:lineRule="auto"/>
        <w:jc w:val="right"/>
        <w:rPr>
          <w:rFonts w:ascii="Times New Roman" w:hAnsi="Times New Roman" w:cs="Times New Roman"/>
          <w:color w:val="auto"/>
          <w:szCs w:val="22"/>
          <w:lang w:eastAsia="en-US"/>
        </w:rPr>
      </w:pPr>
      <w:r w:rsidRPr="00563B48">
        <w:rPr>
          <w:rFonts w:ascii="Times New Roman" w:hAnsi="Times New Roman" w:cs="Times New Roman"/>
          <w:color w:val="auto"/>
          <w:szCs w:val="22"/>
          <w:lang w:eastAsia="en-US"/>
        </w:rPr>
        <w:t xml:space="preserve">(diagramos pavyzdys)                                 </w:t>
      </w:r>
    </w:p>
    <w:p w14:paraId="18D64991"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lang w:eastAsia="en-US"/>
        </w:rPr>
      </w:pPr>
      <w:r w:rsidRPr="00563B48">
        <w:rPr>
          <w:rFonts w:ascii="Calibri" w:eastAsia="Calibri" w:hAnsi="Calibri" w:cs="Times New Roman"/>
          <w:noProof/>
          <w:color w:val="auto"/>
          <w:szCs w:val="22"/>
        </w:rPr>
        <w:drawing>
          <wp:anchor distT="0" distB="0" distL="114300" distR="114300" simplePos="0" relativeHeight="251659264" behindDoc="0" locked="0" layoutInCell="1" allowOverlap="1" wp14:anchorId="1E353AA8" wp14:editId="02695B23">
            <wp:simplePos x="0" y="0"/>
            <wp:positionH relativeFrom="column">
              <wp:posOffset>1540510</wp:posOffset>
            </wp:positionH>
            <wp:positionV relativeFrom="paragraph">
              <wp:posOffset>10160</wp:posOffset>
            </wp:positionV>
            <wp:extent cx="3635375" cy="2320290"/>
            <wp:effectExtent l="0" t="0" r="3175" b="3810"/>
            <wp:wrapSquare wrapText="bothSides"/>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l="28442" t="35823" r="24008" b="15628"/>
                    <a:stretch>
                      <a:fillRect/>
                    </a:stretch>
                  </pic:blipFill>
                  <pic:spPr bwMode="auto">
                    <a:xfrm>
                      <a:off x="0" y="0"/>
                      <a:ext cx="3635375" cy="2320290"/>
                    </a:xfrm>
                    <a:prstGeom prst="rect">
                      <a:avLst/>
                    </a:prstGeom>
                    <a:noFill/>
                  </pic:spPr>
                </pic:pic>
              </a:graphicData>
            </a:graphic>
            <wp14:sizeRelH relativeFrom="page">
              <wp14:pctWidth>0</wp14:pctWidth>
            </wp14:sizeRelH>
            <wp14:sizeRelV relativeFrom="page">
              <wp14:pctHeight>0</wp14:pctHeight>
            </wp14:sizeRelV>
          </wp:anchor>
        </w:drawing>
      </w:r>
    </w:p>
    <w:p w14:paraId="6FD0EEE1"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3D691836"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03D2ADCE"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446277AD"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1095F866"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64671EA5"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630F859E"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6585EAE5"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5D912DA1" w14:textId="77777777" w:rsidR="00563B48" w:rsidRPr="00563B48" w:rsidRDefault="00563B48" w:rsidP="00563B48">
      <w:pPr>
        <w:tabs>
          <w:tab w:val="left" w:pos="426"/>
          <w:tab w:val="left" w:pos="1134"/>
        </w:tabs>
        <w:spacing w:line="360" w:lineRule="auto"/>
        <w:jc w:val="both"/>
        <w:rPr>
          <w:rFonts w:ascii="Times New Roman" w:hAnsi="Times New Roman" w:cs="Times New Roman"/>
          <w:color w:val="auto"/>
          <w:sz w:val="24"/>
          <w:szCs w:val="22"/>
          <w:lang w:eastAsia="en-US"/>
        </w:rPr>
      </w:pPr>
    </w:p>
    <w:p w14:paraId="25905C8C" w14:textId="2DDCAEE8" w:rsidR="00563B48" w:rsidRPr="00563B48" w:rsidRDefault="00563B48" w:rsidP="00563B48">
      <w:pPr>
        <w:numPr>
          <w:ilvl w:val="0"/>
          <w:numId w:val="3"/>
        </w:numPr>
        <w:tabs>
          <w:tab w:val="left" w:pos="426"/>
          <w:tab w:val="left" w:pos="1134"/>
        </w:tabs>
        <w:spacing w:after="160" w:line="360" w:lineRule="auto"/>
        <w:ind w:left="0" w:firstLine="0"/>
        <w:jc w:val="both"/>
        <w:rPr>
          <w:rFonts w:ascii="Times New Roman" w:hAnsi="Times New Roman" w:cs="Times New Roman"/>
          <w:color w:val="auto"/>
          <w:sz w:val="24"/>
          <w:szCs w:val="22"/>
          <w:lang w:eastAsia="en-US"/>
        </w:rPr>
        <w:sectPr w:rsidR="00563B48" w:rsidRPr="00563B48" w:rsidSect="00BA2021">
          <w:pgSz w:w="11906" w:h="16838"/>
          <w:pgMar w:top="1134" w:right="567" w:bottom="1134" w:left="1701" w:header="567" w:footer="567" w:gutter="0"/>
          <w:cols w:space="1296"/>
          <w:docGrid w:linePitch="360"/>
        </w:sectPr>
      </w:pPr>
      <w:r w:rsidRPr="00563B48">
        <w:rPr>
          <w:rFonts w:ascii="Times New Roman" w:eastAsia="Times New Roman" w:hAnsi="Times New Roman" w:cs="Times New Roman"/>
          <w:color w:val="auto"/>
          <w:sz w:val="24"/>
          <w:szCs w:val="24"/>
          <w:lang w:eastAsia="en-US"/>
        </w:rPr>
        <w:t>Specialiųjų poreikių mokiniai vertinami pagal VGK nustatytą specialiųjų poreikių mokinių vertinimo metodiką. Mokytojas atsižvelgia į individualius mokinių skirtumus (psichologinius, suvokimo, atminties, dėmesio ir pan.). Specialiųjų poreikių mokiniui nepatenkinamas įvertinimas gali būti rašomas, jeigu jis turi galių, bet piktybiškai neatlieka jam skirtų užduoči</w:t>
      </w:r>
      <w:r w:rsidR="00AD0BCC">
        <w:rPr>
          <w:rFonts w:ascii="Times New Roman" w:eastAsia="Times New Roman" w:hAnsi="Times New Roman" w:cs="Times New Roman"/>
          <w:color w:val="auto"/>
          <w:sz w:val="24"/>
          <w:szCs w:val="24"/>
          <w:lang w:eastAsia="en-US"/>
        </w:rPr>
        <w:t xml:space="preserve">ų. </w:t>
      </w:r>
    </w:p>
    <w:p w14:paraId="2E3B1F48" w14:textId="77777777" w:rsidR="00660957" w:rsidRPr="001908A7" w:rsidRDefault="001908A7" w:rsidP="003975A8">
      <w:pPr>
        <w:pStyle w:val="anumeris2"/>
        <w:numPr>
          <w:ilvl w:val="0"/>
          <w:numId w:val="0"/>
        </w:numPr>
        <w:spacing w:line="240" w:lineRule="auto"/>
        <w:rPr>
          <w:b w:val="0"/>
          <w:sz w:val="22"/>
          <w:szCs w:val="22"/>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sidR="00581545">
        <w:rPr>
          <w:b w:val="0"/>
          <w:szCs w:val="24"/>
        </w:rPr>
        <w:t xml:space="preserve">      </w:t>
      </w:r>
      <w:r w:rsidR="00581545">
        <w:rPr>
          <w:b w:val="0"/>
          <w:szCs w:val="24"/>
        </w:rPr>
        <w:tab/>
      </w:r>
      <w:r w:rsidR="00581545">
        <w:rPr>
          <w:b w:val="0"/>
          <w:szCs w:val="24"/>
        </w:rPr>
        <w:tab/>
      </w:r>
      <w:r>
        <w:rPr>
          <w:b w:val="0"/>
          <w:szCs w:val="24"/>
        </w:rPr>
        <w:tab/>
      </w:r>
      <w:r>
        <w:rPr>
          <w:b w:val="0"/>
          <w:szCs w:val="24"/>
        </w:rPr>
        <w:tab/>
      </w:r>
      <w:r w:rsidR="00660957" w:rsidRPr="001908A7">
        <w:rPr>
          <w:b w:val="0"/>
          <w:sz w:val="22"/>
          <w:szCs w:val="22"/>
        </w:rPr>
        <w:t>Raseinių r. Ariogalos gimnazijos</w:t>
      </w:r>
    </w:p>
    <w:p w14:paraId="2D2BDE61" w14:textId="77777777" w:rsidR="00C52DC9" w:rsidRPr="001908A7" w:rsidRDefault="00660957" w:rsidP="003975A8">
      <w:pPr>
        <w:pStyle w:val="anumeris2"/>
        <w:numPr>
          <w:ilvl w:val="0"/>
          <w:numId w:val="0"/>
        </w:numPr>
        <w:spacing w:line="240" w:lineRule="auto"/>
        <w:rPr>
          <w:rStyle w:val="anumerDiagrama"/>
          <w:rFonts w:eastAsia="Arial"/>
          <w:b w:val="0"/>
          <w:sz w:val="22"/>
          <w:szCs w:val="22"/>
        </w:rPr>
      </w:pPr>
      <w:r w:rsidRPr="001908A7">
        <w:rPr>
          <w:b w:val="0"/>
          <w:sz w:val="22"/>
          <w:szCs w:val="22"/>
        </w:rPr>
        <w:tab/>
      </w:r>
      <w:r w:rsidRPr="001908A7">
        <w:rPr>
          <w:b w:val="0"/>
          <w:sz w:val="22"/>
          <w:szCs w:val="22"/>
        </w:rPr>
        <w:tab/>
      </w:r>
      <w:r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Pr="001908A7">
        <w:rPr>
          <w:b w:val="0"/>
          <w:sz w:val="22"/>
          <w:szCs w:val="22"/>
        </w:rPr>
        <w:t>m</w:t>
      </w:r>
      <w:r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p>
    <w:p w14:paraId="06FF052F" w14:textId="77777777" w:rsidR="00660957" w:rsidRPr="001908A7" w:rsidRDefault="00660957"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 xml:space="preserve"> </w:t>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Pr="001908A7">
        <w:rPr>
          <w:rStyle w:val="anumerDiagrama"/>
          <w:rFonts w:eastAsia="Arial"/>
          <w:b w:val="0"/>
          <w:sz w:val="22"/>
          <w:szCs w:val="22"/>
        </w:rPr>
        <w:t>vertinimo tvarkos aprašo</w:t>
      </w:r>
    </w:p>
    <w:p w14:paraId="00769CAB" w14:textId="77777777" w:rsidR="00660957" w:rsidRDefault="000618F0" w:rsidP="003975A8">
      <w:pPr>
        <w:spacing w:line="240" w:lineRule="auto"/>
        <w:ind w:left="4941" w:firstLine="1296"/>
        <w:rPr>
          <w:rStyle w:val="anumerDiagrama"/>
          <w:rFonts w:eastAsia="Arial"/>
          <w:color w:val="auto"/>
          <w:sz w:val="22"/>
          <w:szCs w:val="22"/>
        </w:rPr>
      </w:pPr>
      <w:r w:rsidRPr="001908A7">
        <w:rPr>
          <w:rStyle w:val="anumerDiagrama"/>
          <w:rFonts w:eastAsia="Arial"/>
          <w:color w:val="auto"/>
          <w:sz w:val="22"/>
          <w:szCs w:val="22"/>
        </w:rPr>
        <w:t xml:space="preserve">5 </w:t>
      </w:r>
      <w:r w:rsidR="00660957" w:rsidRPr="001908A7">
        <w:rPr>
          <w:rStyle w:val="anumerDiagrama"/>
          <w:rFonts w:eastAsia="Arial"/>
          <w:color w:val="auto"/>
          <w:sz w:val="22"/>
          <w:szCs w:val="22"/>
        </w:rPr>
        <w:t>priedas</w:t>
      </w:r>
    </w:p>
    <w:p w14:paraId="6164EF43" w14:textId="77777777" w:rsidR="005860CD" w:rsidRPr="001908A7" w:rsidRDefault="005860CD" w:rsidP="003975A8">
      <w:pPr>
        <w:spacing w:line="240" w:lineRule="auto"/>
        <w:ind w:left="4941" w:firstLine="1296"/>
        <w:rPr>
          <w:rFonts w:ascii="Times New Roman" w:hAnsi="Times New Roman" w:cs="Times New Roman"/>
          <w:color w:val="auto"/>
          <w:szCs w:val="22"/>
        </w:rPr>
      </w:pPr>
    </w:p>
    <w:p w14:paraId="783BBE72" w14:textId="77777777" w:rsidR="00797764" w:rsidRPr="00595D7F" w:rsidRDefault="00C95EE9" w:rsidP="00595D7F">
      <w:pPr>
        <w:spacing w:before="240" w:after="240" w:line="360" w:lineRule="auto"/>
        <w:jc w:val="center"/>
        <w:outlineLvl w:val="0"/>
        <w:rPr>
          <w:rFonts w:ascii="Times New Roman" w:hAnsi="Times New Roman" w:cs="Times New Roman"/>
          <w:b/>
          <w:sz w:val="24"/>
          <w:szCs w:val="24"/>
        </w:rPr>
      </w:pPr>
      <w:r w:rsidRPr="005860CD">
        <w:rPr>
          <w:rFonts w:ascii="Times New Roman" w:hAnsi="Times New Roman" w:cs="Times New Roman"/>
          <w:b/>
          <w:color w:val="auto"/>
          <w:sz w:val="24"/>
          <w:szCs w:val="24"/>
        </w:rPr>
        <w:t xml:space="preserve"> INFORMATIKOS</w:t>
      </w:r>
      <w:r w:rsidR="00D21212" w:rsidRPr="005860CD">
        <w:rPr>
          <w:rFonts w:ascii="Times New Roman" w:hAnsi="Times New Roman" w:cs="Times New Roman"/>
          <w:b/>
          <w:color w:val="auto"/>
          <w:sz w:val="24"/>
          <w:szCs w:val="24"/>
        </w:rPr>
        <w:t xml:space="preserve"> </w:t>
      </w:r>
      <w:r w:rsidR="00D21212" w:rsidRPr="00D21212">
        <w:rPr>
          <w:rFonts w:ascii="Times New Roman" w:hAnsi="Times New Roman" w:cs="Times New Roman"/>
          <w:b/>
          <w:sz w:val="24"/>
          <w:szCs w:val="24"/>
        </w:rPr>
        <w:t xml:space="preserve">DALYKO </w:t>
      </w:r>
      <w:r w:rsidR="00CD19D0">
        <w:rPr>
          <w:rFonts w:ascii="Times New Roman" w:hAnsi="Times New Roman" w:cs="Times New Roman"/>
          <w:b/>
          <w:sz w:val="24"/>
          <w:szCs w:val="24"/>
        </w:rPr>
        <w:t xml:space="preserve">MOKINIŲ PAŽANGOS IR PASIEKIMŲ </w:t>
      </w:r>
      <w:r w:rsidR="00595D7F">
        <w:rPr>
          <w:rFonts w:ascii="Times New Roman" w:hAnsi="Times New Roman" w:cs="Times New Roman"/>
          <w:b/>
          <w:sz w:val="24"/>
          <w:szCs w:val="24"/>
        </w:rPr>
        <w:t>VERTINIMO METODIKA</w:t>
      </w:r>
    </w:p>
    <w:p w14:paraId="2706104E" w14:textId="77777777" w:rsidR="005860CD" w:rsidRPr="005860CD" w:rsidRDefault="005860CD" w:rsidP="00AD0BCC">
      <w:pPr>
        <w:numPr>
          <w:ilvl w:val="0"/>
          <w:numId w:val="117"/>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 xml:space="preserve">Informatikos </w:t>
      </w:r>
      <w:r w:rsidR="008446E5">
        <w:rPr>
          <w:rFonts w:ascii="Times New Roman" w:eastAsia="Times New Roman" w:hAnsi="Times New Roman" w:cs="Times New Roman"/>
          <w:color w:val="auto"/>
          <w:sz w:val="24"/>
          <w:szCs w:val="24"/>
        </w:rPr>
        <w:t xml:space="preserve">dalyko mokinių pažangos ir pasiekimų </w:t>
      </w:r>
      <w:r w:rsidRPr="005860CD">
        <w:rPr>
          <w:rFonts w:ascii="Times New Roman" w:eastAsia="Times New Roman" w:hAnsi="Times New Roman" w:cs="Times New Roman"/>
          <w:color w:val="auto"/>
          <w:sz w:val="24"/>
          <w:szCs w:val="24"/>
        </w:rPr>
        <w:t>vertinimo metodika parengta vadovaujantis Raseinių r. Ariogalos gimnazijos mokinių pažangos ir pasiekimų vertinimo tvarkos aprašu.</w:t>
      </w:r>
    </w:p>
    <w:p w14:paraId="2EAC419A" w14:textId="77777777" w:rsidR="005860CD" w:rsidRPr="005860CD" w:rsidRDefault="005860CD" w:rsidP="00AD0BCC">
      <w:pPr>
        <w:numPr>
          <w:ilvl w:val="0"/>
          <w:numId w:val="117"/>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Mokinių pasiekimai vertinami pagal Priešmokyklinio, pradinio, pagrindinio ir vidurinio ugdymo bendrosios programos numatytus pasiekimų lygius.</w:t>
      </w:r>
    </w:p>
    <w:p w14:paraId="215D6C71" w14:textId="77777777" w:rsidR="005860CD" w:rsidRPr="005860CD" w:rsidRDefault="005860CD" w:rsidP="00AD0BCC">
      <w:pPr>
        <w:numPr>
          <w:ilvl w:val="0"/>
          <w:numId w:val="117"/>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Baigus temą vertinami mokinio pasiekimai žinios ir supratimas bei praktiniai įgūdžiai, remiantis pasiekimo lygius rodančia skale:</w:t>
      </w:r>
    </w:p>
    <w:p w14:paraId="1815E712" w14:textId="77777777" w:rsidR="005860CD" w:rsidRPr="005860CD" w:rsidRDefault="005860CD" w:rsidP="005860CD">
      <w:pPr>
        <w:numPr>
          <w:ilvl w:val="1"/>
          <w:numId w:val="117"/>
        </w:numPr>
        <w:spacing w:after="160" w:line="254" w:lineRule="auto"/>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savarankiškumo:</w:t>
      </w:r>
    </w:p>
    <w:p w14:paraId="1B4E63F9"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padedamas – atlieka užduotį dalyvaujant ar procesą moderuojant mokytojui;</w:t>
      </w:r>
    </w:p>
    <w:p w14:paraId="295E1768"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naudodamasis netiesiogine pagalba – atsakydamas į nukreipiamuosius klausimus, naudodamasis papildomai pateikta medžiaga, vadovaudamasis pateiktais kriterijais;</w:t>
      </w:r>
    </w:p>
    <w:p w14:paraId="19B4C35B"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konsultuodamasis – atlieka užduotį tikslingai klausdamas ar prašydamas patarimų;</w:t>
      </w:r>
    </w:p>
    <w:p w14:paraId="46B733FA"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savarankiškai – užduotį atlieka be pagalbos, susidūręs su kliūtimis, randa būdų jas įveikti.</w:t>
      </w:r>
    </w:p>
    <w:p w14:paraId="7D51E751" w14:textId="77777777" w:rsidR="005860CD" w:rsidRPr="005860CD" w:rsidRDefault="005860CD" w:rsidP="005860CD">
      <w:pPr>
        <w:numPr>
          <w:ilvl w:val="1"/>
          <w:numId w:val="117"/>
        </w:numPr>
        <w:spacing w:after="160" w:line="254" w:lineRule="auto"/>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konteksto:</w:t>
      </w:r>
    </w:p>
    <w:p w14:paraId="4A240509"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artima aplinka – mokiniui pažįstama, kasdienė aplinka (pavyzdžiui, mokyklos, namų);</w:t>
      </w:r>
    </w:p>
    <w:p w14:paraId="62E218C9"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įprastas kontekstas – jau nagrinėtos reiškinio, proceso sąlygos, aplinkybės;</w:t>
      </w:r>
    </w:p>
    <w:p w14:paraId="16DDD427" w14:textId="77777777" w:rsidR="005860CD" w:rsidRPr="005860CD" w:rsidRDefault="005860CD" w:rsidP="005860CD">
      <w:pPr>
        <w:numPr>
          <w:ilvl w:val="2"/>
          <w:numId w:val="117"/>
        </w:numPr>
        <w:spacing w:after="160" w:line="254" w:lineRule="auto"/>
        <w:ind w:left="1418" w:hanging="698"/>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naujas, neįprastas kontekstas – dar nenagrinėtos reiškinio, proceso sąlygos, aplinkybės, reikalaujančios naujų sprendimų.</w:t>
      </w:r>
    </w:p>
    <w:p w14:paraId="57209CAE" w14:textId="544C8F8F" w:rsidR="005860CD" w:rsidRPr="00AD0BCC" w:rsidRDefault="005860CD" w:rsidP="00AD0BCC">
      <w:pPr>
        <w:numPr>
          <w:ilvl w:val="0"/>
          <w:numId w:val="117"/>
        </w:numPr>
        <w:spacing w:after="160" w:line="360" w:lineRule="auto"/>
        <w:ind w:left="357" w:hanging="357"/>
        <w:contextualSpacing/>
        <w:jc w:val="both"/>
        <w:rPr>
          <w:rFonts w:ascii="Times New Roman" w:eastAsia="Calibri" w:hAnsi="Times New Roman" w:cs="Times New Roman"/>
          <w:color w:val="auto"/>
          <w:sz w:val="24"/>
          <w:szCs w:val="24"/>
          <w:shd w:val="clear" w:color="auto" w:fill="FFFFFF"/>
          <w:lang w:eastAsia="en-US"/>
        </w:rPr>
      </w:pPr>
      <w:r w:rsidRPr="00AD0BCC">
        <w:rPr>
          <w:rFonts w:ascii="Times New Roman" w:eastAsia="Calibri" w:hAnsi="Times New Roman" w:cs="Times New Roman"/>
          <w:b/>
          <w:bCs/>
          <w:color w:val="auto"/>
          <w:sz w:val="24"/>
          <w:szCs w:val="24"/>
          <w:shd w:val="clear" w:color="auto" w:fill="FFFFFF"/>
          <w:lang w:eastAsia="en-US"/>
        </w:rPr>
        <w:t>Pagrindiniame ir viduriniame ugdyme</w:t>
      </w:r>
      <w:r w:rsidRPr="00AD0BCC">
        <w:rPr>
          <w:rFonts w:ascii="Times New Roman" w:eastAsia="Calibri" w:hAnsi="Times New Roman" w:cs="Times New Roman"/>
          <w:color w:val="auto"/>
          <w:sz w:val="24"/>
          <w:szCs w:val="24"/>
          <w:shd w:val="clear" w:color="auto" w:fill="FFFFFF"/>
          <w:lang w:eastAsia="en-US"/>
        </w:rPr>
        <w:t xml:space="preserve"> mokinių pasiekimai siejami su pasiekimų lygiais: slenkstinis (1) lygis – 4, patenkinamas (2) lygis – 5–6, pagrindinis (3) lygis– 7–8, aukštesnysis (4) lygis – 9–10.</w:t>
      </w:r>
    </w:p>
    <w:p w14:paraId="1927A81D" w14:textId="77777777" w:rsidR="005860CD" w:rsidRPr="005860CD" w:rsidRDefault="005860CD" w:rsidP="00AD0BCC">
      <w:pPr>
        <w:numPr>
          <w:ilvl w:val="0"/>
          <w:numId w:val="117"/>
        </w:numPr>
        <w:tabs>
          <w:tab w:val="left" w:pos="1134"/>
        </w:tabs>
        <w:spacing w:line="360" w:lineRule="auto"/>
        <w:ind w:left="357" w:hanging="357"/>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 xml:space="preserve"> Gali būti atliekami kontroliniai, savarankiški, projektiniai darbai. Nagrinėjant didelės apimties temą, darbas gali būti suskaidytas į dalis, apie tai informuojant mokinius temos pradžioje. </w:t>
      </w:r>
    </w:p>
    <w:p w14:paraId="21691F67" w14:textId="77777777" w:rsidR="005860CD" w:rsidRPr="005860CD" w:rsidRDefault="005860CD" w:rsidP="00AD0BCC">
      <w:pPr>
        <w:numPr>
          <w:ilvl w:val="1"/>
          <w:numId w:val="117"/>
        </w:numPr>
        <w:spacing w:line="240" w:lineRule="auto"/>
        <w:contextualSpacing/>
        <w:jc w:val="both"/>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Užduotys gali būti vertinamos taškais. Galimas surinkti taškų skaičius  pateikiamas prie užduoties.</w:t>
      </w:r>
    </w:p>
    <w:p w14:paraId="58E6751A" w14:textId="77777777" w:rsidR="005860CD" w:rsidRPr="005860CD" w:rsidRDefault="005860CD" w:rsidP="00AD0BCC">
      <w:pPr>
        <w:numPr>
          <w:ilvl w:val="1"/>
          <w:numId w:val="117"/>
        </w:numPr>
        <w:spacing w:line="240" w:lineRule="auto"/>
        <w:jc w:val="both"/>
        <w:rPr>
          <w:rFonts w:ascii="Times New Roman" w:hAnsi="Times New Roman" w:cs="Times New Roman"/>
          <w:color w:val="auto"/>
          <w:sz w:val="24"/>
          <w:szCs w:val="24"/>
        </w:rPr>
      </w:pPr>
      <w:r w:rsidRPr="005860CD">
        <w:rPr>
          <w:rFonts w:ascii="Times New Roman" w:hAnsi="Times New Roman" w:cs="Times New Roman"/>
          <w:color w:val="auto"/>
          <w:sz w:val="24"/>
          <w:szCs w:val="24"/>
        </w:rPr>
        <w:t>Taškai verčiami pažymiu, skaičiuojant surinktų taškų procentą siejant su pasiekimo lygiais.</w:t>
      </w:r>
    </w:p>
    <w:tbl>
      <w:tblPr>
        <w:tblpPr w:leftFromText="180" w:rightFromText="180" w:bottomFromText="160" w:vertAnchor="text" w:horzAnchor="margin" w:tblpY="238"/>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194"/>
        <w:gridCol w:w="1552"/>
        <w:gridCol w:w="4770"/>
      </w:tblGrid>
      <w:tr w:rsidR="005860CD" w:rsidRPr="005860CD" w14:paraId="2D398404" w14:textId="77777777" w:rsidTr="005860CD">
        <w:trPr>
          <w:trHeight w:val="693"/>
        </w:trPr>
        <w:tc>
          <w:tcPr>
            <w:tcW w:w="2122" w:type="dxa"/>
            <w:tcBorders>
              <w:top w:val="single" w:sz="4" w:space="0" w:color="auto"/>
              <w:left w:val="single" w:sz="4" w:space="0" w:color="auto"/>
              <w:bottom w:val="single" w:sz="4" w:space="0" w:color="auto"/>
              <w:right w:val="single" w:sz="4" w:space="0" w:color="auto"/>
            </w:tcBorders>
            <w:hideMark/>
          </w:tcPr>
          <w:p w14:paraId="1C27599D" w14:textId="77777777" w:rsidR="005860CD" w:rsidRPr="005860CD" w:rsidRDefault="005860CD" w:rsidP="005860CD">
            <w:pPr>
              <w:spacing w:line="240" w:lineRule="auto"/>
              <w:jc w:val="center"/>
              <w:rPr>
                <w:rFonts w:ascii="Times New Roman" w:hAnsi="Times New Roman" w:cs="Times New Roman"/>
                <w:color w:val="auto"/>
                <w:sz w:val="24"/>
                <w:szCs w:val="24"/>
                <w:lang w:val="en-US" w:eastAsia="en-US"/>
              </w:rPr>
            </w:pPr>
            <w:r w:rsidRPr="005860CD">
              <w:rPr>
                <w:rFonts w:ascii="Times New Roman" w:hAnsi="Times New Roman" w:cs="Times New Roman"/>
                <w:color w:val="auto"/>
                <w:sz w:val="24"/>
                <w:szCs w:val="24"/>
                <w:lang w:eastAsia="en-US"/>
              </w:rPr>
              <w:t>Teisingų atsakymų apimtis proc.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5967B" w14:textId="77777777" w:rsidR="005860CD" w:rsidRPr="005860CD" w:rsidRDefault="005860CD" w:rsidP="005860CD">
            <w:pPr>
              <w:spacing w:line="240" w:lineRule="auto"/>
              <w:jc w:val="center"/>
              <w:rPr>
                <w:rFonts w:ascii="Times New Roman" w:hAnsi="Times New Roman" w:cs="Times New Roman"/>
                <w:color w:val="auto"/>
                <w:szCs w:val="22"/>
                <w:lang w:eastAsia="en-US"/>
              </w:rPr>
            </w:pPr>
            <w:r w:rsidRPr="005860CD">
              <w:rPr>
                <w:rFonts w:ascii="Times New Roman" w:hAnsi="Times New Roman" w:cs="Times New Roman"/>
                <w:color w:val="auto"/>
                <w:szCs w:val="22"/>
                <w:lang w:eastAsia="en-US"/>
              </w:rPr>
              <w:t>Vertinimas</w:t>
            </w:r>
          </w:p>
        </w:tc>
        <w:tc>
          <w:tcPr>
            <w:tcW w:w="1552" w:type="dxa"/>
            <w:tcBorders>
              <w:top w:val="single" w:sz="4" w:space="0" w:color="auto"/>
              <w:left w:val="single" w:sz="4" w:space="0" w:color="auto"/>
              <w:bottom w:val="single" w:sz="4" w:space="0" w:color="auto"/>
              <w:right w:val="single" w:sz="4" w:space="0" w:color="auto"/>
            </w:tcBorders>
            <w:vAlign w:val="center"/>
            <w:hideMark/>
          </w:tcPr>
          <w:p w14:paraId="678ABA3B"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Pasiekimų lygis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017698F"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Kriterijus</w:t>
            </w:r>
          </w:p>
        </w:tc>
      </w:tr>
      <w:tr w:rsidR="005860CD" w:rsidRPr="005860CD" w14:paraId="46E577DB"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128A6AF7" w14:textId="72963789" w:rsidR="005860CD" w:rsidRPr="005860CD" w:rsidRDefault="005860CD" w:rsidP="005860CD">
            <w:pPr>
              <w:spacing w:line="240" w:lineRule="auto"/>
              <w:jc w:val="center"/>
              <w:rPr>
                <w:rFonts w:ascii="Times New Roman" w:hAnsi="Times New Roman" w:cs="Times New Roman"/>
                <w:color w:val="auto"/>
                <w:sz w:val="24"/>
                <w:szCs w:val="24"/>
                <w:lang w:val="en-US" w:eastAsia="en-US"/>
              </w:rPr>
            </w:pPr>
            <w:r w:rsidRPr="005860CD">
              <w:rPr>
                <w:rFonts w:ascii="Times New Roman" w:hAnsi="Times New Roman" w:cs="Times New Roman"/>
                <w:color w:val="auto"/>
                <w:sz w:val="24"/>
                <w:szCs w:val="24"/>
                <w:lang w:eastAsia="en-US"/>
              </w:rPr>
              <w:t>100</w:t>
            </w:r>
            <w:r w:rsidR="00B03F12">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val="en-US" w:eastAsia="en-US"/>
              </w:rPr>
              <w:t>92</w:t>
            </w:r>
          </w:p>
        </w:tc>
        <w:tc>
          <w:tcPr>
            <w:tcW w:w="1134" w:type="dxa"/>
            <w:tcBorders>
              <w:top w:val="single" w:sz="4" w:space="0" w:color="auto"/>
              <w:left w:val="single" w:sz="4" w:space="0" w:color="auto"/>
              <w:bottom w:val="single" w:sz="4" w:space="0" w:color="auto"/>
              <w:right w:val="single" w:sz="4" w:space="0" w:color="auto"/>
            </w:tcBorders>
            <w:hideMark/>
          </w:tcPr>
          <w:p w14:paraId="63365394"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10</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14:paraId="36314A67"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aukštesnysis (4) lygis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C003201"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savarankiškai:  be pagalbos, susidūręs su kliūtimis, randa būdų jas įveikti.</w:t>
            </w:r>
          </w:p>
          <w:p w14:paraId="4E8B0902"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naujame, neįprastame kontekste: dar nenagrinėtomis aplinkybėmis, reikalaujančios naujų sprendimų.</w:t>
            </w:r>
          </w:p>
        </w:tc>
      </w:tr>
      <w:tr w:rsidR="005860CD" w:rsidRPr="005860CD" w14:paraId="151F5E10"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6C33D623" w14:textId="56EF62C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lastRenderedPageBreak/>
              <w:t>91</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82</w:t>
            </w:r>
          </w:p>
        </w:tc>
        <w:tc>
          <w:tcPr>
            <w:tcW w:w="1134" w:type="dxa"/>
            <w:tcBorders>
              <w:top w:val="single" w:sz="4" w:space="0" w:color="auto"/>
              <w:left w:val="single" w:sz="4" w:space="0" w:color="auto"/>
              <w:bottom w:val="single" w:sz="4" w:space="0" w:color="auto"/>
              <w:right w:val="single" w:sz="4" w:space="0" w:color="auto"/>
            </w:tcBorders>
            <w:hideMark/>
          </w:tcPr>
          <w:p w14:paraId="1BAAE4CB"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7FEC4" w14:textId="77777777" w:rsidR="005860CD" w:rsidRPr="005860CD" w:rsidRDefault="005860CD" w:rsidP="005860CD">
            <w:pPr>
              <w:rPr>
                <w:rFonts w:ascii="Times New Roman" w:hAnsi="Times New Roman" w:cs="Times New Roman"/>
                <w:color w:val="auto"/>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61954F76"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savarankiškai:  be pagalbos, susidūręs su kliūtimis, randa būdų jas įveikti.</w:t>
            </w:r>
          </w:p>
          <w:p w14:paraId="38164CCA"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naujame, neįprastame kontekste: dar nenagrinėtomis aplinkybėmis, reikalaujančios naujų sprendimų.</w:t>
            </w:r>
          </w:p>
          <w:p w14:paraId="4A8CC2F0"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Daromos nereikšmingos klaidos.</w:t>
            </w:r>
          </w:p>
        </w:tc>
      </w:tr>
      <w:tr w:rsidR="005860CD" w:rsidRPr="005860CD" w14:paraId="595D035D"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6F683C5D" w14:textId="6A235B20"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81</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71</w:t>
            </w:r>
          </w:p>
        </w:tc>
        <w:tc>
          <w:tcPr>
            <w:tcW w:w="1134" w:type="dxa"/>
            <w:tcBorders>
              <w:top w:val="single" w:sz="4" w:space="0" w:color="auto"/>
              <w:left w:val="single" w:sz="4" w:space="0" w:color="auto"/>
              <w:bottom w:val="single" w:sz="4" w:space="0" w:color="auto"/>
              <w:right w:val="single" w:sz="4" w:space="0" w:color="auto"/>
            </w:tcBorders>
            <w:hideMark/>
          </w:tcPr>
          <w:p w14:paraId="0CE0B09A"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8</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14:paraId="22E3BE51"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pagrindinis (3) lygis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608F003"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konsultuodamasis: tikslingai klausdamas ar prašydamas patarimų.</w:t>
            </w:r>
          </w:p>
          <w:p w14:paraId="6FEC5A9C"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įprastame kontekste:  jau nagrinėtos sąlygos, aplinkybės;</w:t>
            </w:r>
          </w:p>
        </w:tc>
      </w:tr>
      <w:tr w:rsidR="005860CD" w:rsidRPr="005860CD" w14:paraId="24F5D4B9"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6056E7D1" w14:textId="6738A565"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70</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61</w:t>
            </w:r>
          </w:p>
        </w:tc>
        <w:tc>
          <w:tcPr>
            <w:tcW w:w="1134" w:type="dxa"/>
            <w:tcBorders>
              <w:top w:val="single" w:sz="4" w:space="0" w:color="auto"/>
              <w:left w:val="single" w:sz="4" w:space="0" w:color="auto"/>
              <w:bottom w:val="single" w:sz="4" w:space="0" w:color="auto"/>
              <w:right w:val="single" w:sz="4" w:space="0" w:color="auto"/>
            </w:tcBorders>
            <w:hideMark/>
          </w:tcPr>
          <w:p w14:paraId="01081F63"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C001" w14:textId="77777777" w:rsidR="005860CD" w:rsidRPr="005860CD" w:rsidRDefault="005860CD" w:rsidP="005860CD">
            <w:pPr>
              <w:rPr>
                <w:rFonts w:ascii="Times New Roman" w:hAnsi="Times New Roman" w:cs="Times New Roman"/>
                <w:color w:val="auto"/>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7DAB230"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konsultuodamasis: tikslingai klausdamas ar prašydamas patarimų.</w:t>
            </w:r>
          </w:p>
          <w:p w14:paraId="1BF2E040"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įprastame kontekste: jau nagrinėtos sąlygos, aplinkybės.</w:t>
            </w:r>
          </w:p>
          <w:p w14:paraId="4F91BC68"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Yra nedidelių klaidų.</w:t>
            </w:r>
          </w:p>
        </w:tc>
      </w:tr>
      <w:tr w:rsidR="005860CD" w:rsidRPr="005860CD" w14:paraId="138ED67A"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05EE891D" w14:textId="18CC94BB"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60</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14:paraId="2B0ED116"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6</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14:paraId="727811A1"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patenkinamas (2) lygis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D86F903" w14:textId="7B727DDC"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naudodamasis netiesiogine pagalba: atsakydamas į nukreipiamuosius klausimus, naudodamasis papildomai pateikta medžiaga, vadovaudamasis pateiktais kriterijais.</w:t>
            </w:r>
          </w:p>
          <w:p w14:paraId="2E0BBE43"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įprastame kontekste:  jau nagrinėtos sąlygos, aplinkybės.</w:t>
            </w:r>
          </w:p>
        </w:tc>
      </w:tr>
      <w:tr w:rsidR="005860CD" w:rsidRPr="005860CD" w14:paraId="3357306B"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69C6BA65" w14:textId="00BF7D09"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50</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41</w:t>
            </w:r>
          </w:p>
        </w:tc>
        <w:tc>
          <w:tcPr>
            <w:tcW w:w="1134" w:type="dxa"/>
            <w:tcBorders>
              <w:top w:val="single" w:sz="4" w:space="0" w:color="auto"/>
              <w:left w:val="single" w:sz="4" w:space="0" w:color="auto"/>
              <w:bottom w:val="single" w:sz="4" w:space="0" w:color="auto"/>
              <w:right w:val="single" w:sz="4" w:space="0" w:color="auto"/>
            </w:tcBorders>
            <w:hideMark/>
          </w:tcPr>
          <w:p w14:paraId="07E997C0"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F592C" w14:textId="77777777" w:rsidR="005860CD" w:rsidRPr="005860CD" w:rsidRDefault="005860CD" w:rsidP="005860CD">
            <w:pPr>
              <w:rPr>
                <w:rFonts w:ascii="Times New Roman" w:hAnsi="Times New Roman" w:cs="Times New Roman"/>
                <w:color w:val="auto"/>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64D9CD32" w14:textId="4D2C743F"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naudodamasis netiesiogine pagalba: atsakydamas į nukreipiamuosius klausimus, naudodamasis papildomai pateikta medžiaga, vadovaudamasis pateiktais kriterijais.</w:t>
            </w:r>
          </w:p>
          <w:p w14:paraId="12A1DE32"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įprastame kontekste:  jau nagrinėtos sąlygos, aplinkybės.</w:t>
            </w:r>
          </w:p>
          <w:p w14:paraId="66D5CE46"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Yra nemažų trūkumų.</w:t>
            </w:r>
          </w:p>
        </w:tc>
      </w:tr>
      <w:tr w:rsidR="005860CD" w:rsidRPr="005860CD" w14:paraId="77218DD5"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32E93C4F" w14:textId="37ABC87E"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40</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25</w:t>
            </w:r>
          </w:p>
        </w:tc>
        <w:tc>
          <w:tcPr>
            <w:tcW w:w="1134" w:type="dxa"/>
            <w:tcBorders>
              <w:top w:val="single" w:sz="4" w:space="0" w:color="auto"/>
              <w:left w:val="single" w:sz="4" w:space="0" w:color="auto"/>
              <w:bottom w:val="single" w:sz="4" w:space="0" w:color="auto"/>
              <w:right w:val="single" w:sz="4" w:space="0" w:color="auto"/>
            </w:tcBorders>
            <w:hideMark/>
          </w:tcPr>
          <w:p w14:paraId="38BB6875"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4</w:t>
            </w:r>
          </w:p>
        </w:tc>
        <w:tc>
          <w:tcPr>
            <w:tcW w:w="1552" w:type="dxa"/>
            <w:tcBorders>
              <w:top w:val="single" w:sz="4" w:space="0" w:color="auto"/>
              <w:left w:val="single" w:sz="4" w:space="0" w:color="auto"/>
              <w:bottom w:val="single" w:sz="4" w:space="0" w:color="auto"/>
              <w:right w:val="single" w:sz="4" w:space="0" w:color="auto"/>
            </w:tcBorders>
            <w:hideMark/>
          </w:tcPr>
          <w:p w14:paraId="08A32E78"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slenkstinis (1) lygis</w:t>
            </w:r>
          </w:p>
        </w:tc>
        <w:tc>
          <w:tcPr>
            <w:tcW w:w="4819" w:type="dxa"/>
            <w:tcBorders>
              <w:top w:val="single" w:sz="4" w:space="0" w:color="auto"/>
              <w:left w:val="single" w:sz="4" w:space="0" w:color="auto"/>
              <w:bottom w:val="single" w:sz="4" w:space="0" w:color="auto"/>
              <w:right w:val="single" w:sz="4" w:space="0" w:color="auto"/>
            </w:tcBorders>
            <w:vAlign w:val="center"/>
          </w:tcPr>
          <w:p w14:paraId="773A5C86"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Užduotis  atlieka  padedamas: dalyvaujant ar procesą moderuojant mokytojui.</w:t>
            </w:r>
          </w:p>
          <w:p w14:paraId="365F0A79"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Užduotys artimos aplinkai: mokiniui pažįstama, kasdienė aplinka (pavyzdžiui, mokyklos, namų).</w:t>
            </w:r>
          </w:p>
        </w:tc>
      </w:tr>
      <w:tr w:rsidR="005860CD" w:rsidRPr="005860CD" w14:paraId="2A3B7FFF"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5D4B2853" w14:textId="67E4BE85"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24</w:t>
            </w:r>
            <w:r w:rsidR="0095577F">
              <w:rPr>
                <w:rFonts w:ascii="Times New Roman" w:hAnsi="Times New Roman" w:cs="Times New Roman"/>
                <w:color w:val="auto"/>
                <w:sz w:val="24"/>
                <w:szCs w:val="24"/>
                <w:lang w:eastAsia="en-US"/>
              </w:rPr>
              <w:t>–</w:t>
            </w:r>
            <w:r w:rsidRPr="005860CD">
              <w:rPr>
                <w:rFonts w:ascii="Times New Roman" w:hAnsi="Times New Roman" w:cs="Times New Roman"/>
                <w:color w:val="auto"/>
                <w:sz w:val="24"/>
                <w:szCs w:val="24"/>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14:paraId="2756F369"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3</w:t>
            </w:r>
          </w:p>
        </w:tc>
        <w:tc>
          <w:tcPr>
            <w:tcW w:w="6371" w:type="dxa"/>
            <w:gridSpan w:val="2"/>
            <w:vMerge w:val="restart"/>
            <w:tcBorders>
              <w:top w:val="single" w:sz="4" w:space="0" w:color="auto"/>
              <w:left w:val="single" w:sz="4" w:space="0" w:color="auto"/>
              <w:bottom w:val="single" w:sz="4" w:space="0" w:color="auto"/>
              <w:right w:val="single" w:sz="4" w:space="0" w:color="auto"/>
            </w:tcBorders>
            <w:hideMark/>
          </w:tcPr>
          <w:p w14:paraId="4DC4D544"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Atliekant darbą nepasiektas slenkstinis lygis.</w:t>
            </w:r>
          </w:p>
          <w:p w14:paraId="13366E8B"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 temą (skyrių) neatsiskaityta.</w:t>
            </w:r>
          </w:p>
        </w:tc>
      </w:tr>
      <w:tr w:rsidR="005860CD" w:rsidRPr="005860CD" w14:paraId="512C0CF2"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47AA27A3"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Mažiau už 11</w:t>
            </w:r>
          </w:p>
        </w:tc>
        <w:tc>
          <w:tcPr>
            <w:tcW w:w="1134" w:type="dxa"/>
            <w:tcBorders>
              <w:top w:val="single" w:sz="4" w:space="0" w:color="auto"/>
              <w:left w:val="single" w:sz="4" w:space="0" w:color="auto"/>
              <w:bottom w:val="single" w:sz="4" w:space="0" w:color="auto"/>
              <w:right w:val="single" w:sz="4" w:space="0" w:color="auto"/>
            </w:tcBorders>
            <w:hideMark/>
          </w:tcPr>
          <w:p w14:paraId="65BF756C"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08AEEF" w14:textId="77777777" w:rsidR="005860CD" w:rsidRPr="005860CD" w:rsidRDefault="005860CD" w:rsidP="005860CD">
            <w:pPr>
              <w:rPr>
                <w:rFonts w:ascii="Times New Roman" w:hAnsi="Times New Roman" w:cs="Times New Roman"/>
                <w:color w:val="auto"/>
                <w:sz w:val="24"/>
                <w:szCs w:val="24"/>
                <w:lang w:eastAsia="en-US"/>
              </w:rPr>
            </w:pPr>
          </w:p>
        </w:tc>
      </w:tr>
      <w:tr w:rsidR="005860CD" w:rsidRPr="005860CD" w14:paraId="3AB4F30B" w14:textId="77777777" w:rsidTr="005860CD">
        <w:tc>
          <w:tcPr>
            <w:tcW w:w="2122" w:type="dxa"/>
            <w:tcBorders>
              <w:top w:val="single" w:sz="4" w:space="0" w:color="auto"/>
              <w:left w:val="single" w:sz="4" w:space="0" w:color="auto"/>
              <w:bottom w:val="single" w:sz="4" w:space="0" w:color="auto"/>
              <w:right w:val="single" w:sz="4" w:space="0" w:color="auto"/>
            </w:tcBorders>
            <w:hideMark/>
          </w:tcPr>
          <w:p w14:paraId="21F97F26"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Nusirašinėjo, neatsiskaitė už darbą</w:t>
            </w:r>
          </w:p>
        </w:tc>
        <w:tc>
          <w:tcPr>
            <w:tcW w:w="1134" w:type="dxa"/>
            <w:tcBorders>
              <w:top w:val="single" w:sz="4" w:space="0" w:color="auto"/>
              <w:left w:val="single" w:sz="4" w:space="0" w:color="auto"/>
              <w:bottom w:val="single" w:sz="4" w:space="0" w:color="auto"/>
              <w:right w:val="single" w:sz="4" w:space="0" w:color="auto"/>
            </w:tcBorders>
            <w:hideMark/>
          </w:tcPr>
          <w:p w14:paraId="7B8FA978" w14:textId="77777777" w:rsidR="005860CD" w:rsidRPr="005860CD" w:rsidRDefault="005860CD" w:rsidP="005860CD">
            <w:pPr>
              <w:spacing w:line="240" w:lineRule="auto"/>
              <w:jc w:val="center"/>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1</w:t>
            </w:r>
          </w:p>
        </w:tc>
        <w:tc>
          <w:tcPr>
            <w:tcW w:w="6371" w:type="dxa"/>
            <w:gridSpan w:val="2"/>
            <w:tcBorders>
              <w:top w:val="single" w:sz="4" w:space="0" w:color="auto"/>
              <w:left w:val="single" w:sz="4" w:space="0" w:color="auto"/>
              <w:bottom w:val="single" w:sz="4" w:space="0" w:color="auto"/>
              <w:right w:val="single" w:sz="4" w:space="0" w:color="auto"/>
            </w:tcBorders>
            <w:hideMark/>
          </w:tcPr>
          <w:p w14:paraId="51656A89" w14:textId="77777777" w:rsidR="005860CD" w:rsidRPr="005860CD" w:rsidRDefault="005860CD" w:rsidP="005860CD">
            <w:pPr>
              <w:spacing w:line="240" w:lineRule="auto"/>
              <w:rPr>
                <w:rFonts w:ascii="Times New Roman" w:hAnsi="Times New Roman" w:cs="Times New Roman"/>
                <w:color w:val="auto"/>
                <w:sz w:val="24"/>
                <w:szCs w:val="24"/>
                <w:lang w:eastAsia="en-US"/>
              </w:rPr>
            </w:pPr>
            <w:r w:rsidRPr="005860CD">
              <w:rPr>
                <w:rFonts w:ascii="Times New Roman" w:hAnsi="Times New Roman" w:cs="Times New Roman"/>
                <w:color w:val="auto"/>
                <w:sz w:val="24"/>
                <w:szCs w:val="24"/>
                <w:lang w:eastAsia="en-US"/>
              </w:rPr>
              <w:t>Už temą (skyrių) neatsiskaityta.</w:t>
            </w:r>
          </w:p>
        </w:tc>
      </w:tr>
    </w:tbl>
    <w:p w14:paraId="4ADCCEB4" w14:textId="77777777" w:rsidR="005860CD" w:rsidRPr="005860CD" w:rsidRDefault="005860CD" w:rsidP="00AD0BCC">
      <w:pPr>
        <w:numPr>
          <w:ilvl w:val="1"/>
          <w:numId w:val="117"/>
        </w:numPr>
        <w:spacing w:before="240" w:line="360" w:lineRule="auto"/>
        <w:ind w:left="788" w:hanging="431"/>
        <w:jc w:val="both"/>
        <w:rPr>
          <w:rFonts w:ascii="Times New Roman" w:hAnsi="Times New Roman" w:cs="Times New Roman"/>
          <w:color w:val="auto"/>
          <w:sz w:val="24"/>
          <w:szCs w:val="24"/>
        </w:rPr>
      </w:pPr>
      <w:r w:rsidRPr="005860CD">
        <w:rPr>
          <w:rFonts w:ascii="Times New Roman" w:hAnsi="Times New Roman" w:cs="Times New Roman"/>
          <w:color w:val="auto"/>
          <w:sz w:val="24"/>
          <w:szCs w:val="24"/>
        </w:rPr>
        <w:t xml:space="preserve">Jei už temą neatsiskaityta, mokinys gali konsultuotis ir pakartotinai atlikti darbą per dvi savaites nuo vertinamo darbo datos. </w:t>
      </w:r>
    </w:p>
    <w:p w14:paraId="13F2A3D6" w14:textId="77777777" w:rsidR="005860CD" w:rsidRPr="005860CD" w:rsidRDefault="005860CD" w:rsidP="00AD0BCC">
      <w:pPr>
        <w:numPr>
          <w:ilvl w:val="1"/>
          <w:numId w:val="117"/>
        </w:numPr>
        <w:spacing w:after="120" w:line="360" w:lineRule="auto"/>
        <w:ind w:left="788" w:hanging="431"/>
        <w:jc w:val="both"/>
        <w:rPr>
          <w:rFonts w:ascii="Times New Roman" w:hAnsi="Times New Roman" w:cs="Times New Roman"/>
          <w:color w:val="auto"/>
          <w:sz w:val="24"/>
          <w:szCs w:val="24"/>
        </w:rPr>
      </w:pPr>
      <w:r w:rsidRPr="005860CD">
        <w:rPr>
          <w:rFonts w:ascii="Times New Roman" w:hAnsi="Times New Roman" w:cs="Times New Roman"/>
          <w:color w:val="auto"/>
          <w:sz w:val="24"/>
          <w:szCs w:val="24"/>
        </w:rPr>
        <w:t>Jei mokinys pasiekė slenkstinį ar aukštesnį lygį, tačiau pageidauja darbą pakartoti, mokinys gali konsultuotis ir pakartotinai atlikti darbą per dvi savaites nuo atlikto darbo datos.  Anksčiau gautas vertinimas nekeičiamas, įrašomas papildomai gautas vertinimas.</w:t>
      </w:r>
    </w:p>
    <w:p w14:paraId="5E84176A" w14:textId="77777777" w:rsidR="005860CD" w:rsidRPr="005860CD" w:rsidRDefault="005860CD" w:rsidP="00AD0BCC">
      <w:pPr>
        <w:numPr>
          <w:ilvl w:val="0"/>
          <w:numId w:val="117"/>
        </w:numPr>
        <w:tabs>
          <w:tab w:val="left" w:pos="1134"/>
        </w:tabs>
        <w:spacing w:line="360" w:lineRule="auto"/>
        <w:ind w:left="357"/>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b/>
          <w:color w:val="auto"/>
          <w:sz w:val="24"/>
          <w:szCs w:val="24"/>
        </w:rPr>
        <w:t>Projektiniai ir kūrybiniai darbai</w:t>
      </w:r>
      <w:r w:rsidRPr="005860CD">
        <w:rPr>
          <w:rFonts w:ascii="Times New Roman" w:eastAsia="Times New Roman" w:hAnsi="Times New Roman" w:cs="Times New Roman"/>
          <w:color w:val="auto"/>
          <w:sz w:val="24"/>
          <w:szCs w:val="24"/>
        </w:rPr>
        <w:t xml:space="preserve"> gali būti skiriami vieną kartą per pusmetį.</w:t>
      </w:r>
    </w:p>
    <w:p w14:paraId="0C833313" w14:textId="0D926C45" w:rsidR="005860CD" w:rsidRPr="005860CD" w:rsidRDefault="005860CD" w:rsidP="00AD0BCC">
      <w:pPr>
        <w:numPr>
          <w:ilvl w:val="0"/>
          <w:numId w:val="117"/>
        </w:numPr>
        <w:spacing w:line="360" w:lineRule="auto"/>
        <w:ind w:left="357"/>
        <w:jc w:val="both"/>
        <w:rPr>
          <w:rFonts w:ascii="Times New Roman" w:hAnsi="Times New Roman" w:cs="Times New Roman"/>
          <w:color w:val="auto"/>
          <w:sz w:val="24"/>
          <w:szCs w:val="24"/>
        </w:rPr>
      </w:pPr>
      <w:r w:rsidRPr="005860CD">
        <w:rPr>
          <w:rFonts w:ascii="Times New Roman" w:hAnsi="Times New Roman" w:cs="Times New Roman"/>
          <w:b/>
          <w:color w:val="auto"/>
          <w:sz w:val="24"/>
          <w:szCs w:val="24"/>
        </w:rPr>
        <w:lastRenderedPageBreak/>
        <w:t>Formuojamasis ir apibendrinamasis vertinimas</w:t>
      </w:r>
      <w:r w:rsidRPr="005860CD">
        <w:rPr>
          <w:rFonts w:ascii="Times New Roman" w:hAnsi="Times New Roman" w:cs="Times New Roman"/>
          <w:color w:val="auto"/>
          <w:sz w:val="24"/>
          <w:szCs w:val="24"/>
        </w:rPr>
        <w:t xml:space="preserve">. Mokinių pasiekimai informatikos pamokose vertinami kaupiamuoju būdu už platesnės apimties </w:t>
      </w:r>
      <w:r w:rsidR="0095577F">
        <w:rPr>
          <w:rFonts w:ascii="Times New Roman" w:hAnsi="Times New Roman" w:cs="Times New Roman"/>
          <w:color w:val="auto"/>
          <w:sz w:val="24"/>
          <w:szCs w:val="24"/>
        </w:rPr>
        <w:t>p</w:t>
      </w:r>
      <w:r w:rsidRPr="005860CD">
        <w:rPr>
          <w:rFonts w:ascii="Times New Roman" w:hAnsi="Times New Roman" w:cs="Times New Roman"/>
          <w:color w:val="auto"/>
          <w:sz w:val="24"/>
          <w:szCs w:val="24"/>
        </w:rPr>
        <w:t xml:space="preserve">rogramos (mokymo(si) etapo, ilgalaikės užduoties, projekto) temą. Stebimas mokinių mokymosi procesas, veiklos etapai, vertybinės nuostatos. </w:t>
      </w:r>
    </w:p>
    <w:p w14:paraId="204B1328" w14:textId="77777777" w:rsidR="005860CD" w:rsidRPr="005860CD" w:rsidRDefault="005860CD" w:rsidP="00AD0BCC">
      <w:pPr>
        <w:spacing w:line="360" w:lineRule="auto"/>
        <w:ind w:left="357"/>
        <w:jc w:val="both"/>
        <w:rPr>
          <w:rFonts w:ascii="Times New Roman" w:hAnsi="Times New Roman" w:cs="Times New Roman"/>
          <w:color w:val="auto"/>
          <w:sz w:val="24"/>
          <w:szCs w:val="24"/>
        </w:rPr>
      </w:pPr>
      <w:r w:rsidRPr="005860CD">
        <w:rPr>
          <w:rFonts w:ascii="Times New Roman" w:hAnsi="Times New Roman" w:cs="Times New Roman"/>
          <w:color w:val="auto"/>
          <w:sz w:val="24"/>
          <w:szCs w:val="24"/>
        </w:rPr>
        <w:t xml:space="preserve">Už kiekvieną kaupiamojo vertinimo dalį mokiniui rašoma nuo 1 iki 10 balų. Pusmečio pabaigoje, surinkus ne mažiau kaip 3 vertinimus, vedamas vidurkis, įrašomas pažymys. </w:t>
      </w:r>
    </w:p>
    <w:p w14:paraId="7B2AA24B" w14:textId="77777777" w:rsidR="005860CD" w:rsidRPr="005860CD" w:rsidRDefault="005860CD" w:rsidP="005860CD">
      <w:pPr>
        <w:numPr>
          <w:ilvl w:val="1"/>
          <w:numId w:val="117"/>
        </w:numPr>
        <w:spacing w:line="360" w:lineRule="auto"/>
        <w:jc w:val="both"/>
        <w:rPr>
          <w:rFonts w:ascii="Times New Roman" w:hAnsi="Times New Roman" w:cs="Times New Roman"/>
          <w:color w:val="auto"/>
          <w:sz w:val="24"/>
          <w:szCs w:val="24"/>
        </w:rPr>
      </w:pPr>
      <w:r w:rsidRPr="005860CD">
        <w:rPr>
          <w:rFonts w:ascii="Times New Roman" w:hAnsi="Times New Roman" w:cs="Times New Roman"/>
          <w:color w:val="auto"/>
          <w:sz w:val="24"/>
          <w:szCs w:val="24"/>
        </w:rPr>
        <w:t>Kaupiamasis vertinamas:</w:t>
      </w:r>
    </w:p>
    <w:tbl>
      <w:tblPr>
        <w:tblStyle w:val="Lentelstinklelis15"/>
        <w:tblW w:w="0" w:type="auto"/>
        <w:tblInd w:w="360" w:type="dxa"/>
        <w:tblLook w:val="04A0" w:firstRow="1" w:lastRow="0" w:firstColumn="1" w:lastColumn="0" w:noHBand="0" w:noVBand="1"/>
      </w:tblPr>
      <w:tblGrid>
        <w:gridCol w:w="1850"/>
        <w:gridCol w:w="7418"/>
      </w:tblGrid>
      <w:tr w:rsidR="005860CD" w:rsidRPr="005860CD" w14:paraId="532E6186"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2DA1235D"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Vertinimas</w:t>
            </w:r>
          </w:p>
        </w:tc>
        <w:tc>
          <w:tcPr>
            <w:tcW w:w="7903" w:type="dxa"/>
            <w:tcBorders>
              <w:top w:val="single" w:sz="4" w:space="0" w:color="auto"/>
              <w:left w:val="single" w:sz="4" w:space="0" w:color="auto"/>
              <w:bottom w:val="single" w:sz="4" w:space="0" w:color="auto"/>
              <w:right w:val="single" w:sz="4" w:space="0" w:color="auto"/>
            </w:tcBorders>
            <w:hideMark/>
          </w:tcPr>
          <w:p w14:paraId="19D6740A"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Kriterijai</w:t>
            </w:r>
          </w:p>
        </w:tc>
      </w:tr>
      <w:tr w:rsidR="005860CD" w:rsidRPr="005860CD" w14:paraId="10A65B56"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35602CDE"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0</w:t>
            </w:r>
          </w:p>
        </w:tc>
        <w:tc>
          <w:tcPr>
            <w:tcW w:w="7903" w:type="dxa"/>
            <w:tcBorders>
              <w:top w:val="single" w:sz="4" w:space="0" w:color="auto"/>
              <w:left w:val="single" w:sz="4" w:space="0" w:color="auto"/>
              <w:bottom w:val="single" w:sz="4" w:space="0" w:color="auto"/>
              <w:right w:val="single" w:sz="4" w:space="0" w:color="auto"/>
            </w:tcBorders>
            <w:hideMark/>
          </w:tcPr>
          <w:p w14:paraId="45A61CA9"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Nedirbo pamokoje.</w:t>
            </w:r>
          </w:p>
        </w:tc>
      </w:tr>
      <w:tr w:rsidR="005860CD" w:rsidRPr="005860CD" w14:paraId="57F09F73"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590AA0D9"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1</w:t>
            </w:r>
          </w:p>
        </w:tc>
        <w:tc>
          <w:tcPr>
            <w:tcW w:w="7903" w:type="dxa"/>
            <w:tcBorders>
              <w:top w:val="single" w:sz="4" w:space="0" w:color="auto"/>
              <w:left w:val="single" w:sz="4" w:space="0" w:color="auto"/>
              <w:bottom w:val="single" w:sz="4" w:space="0" w:color="auto"/>
              <w:right w:val="single" w:sz="4" w:space="0" w:color="auto"/>
            </w:tcBorders>
            <w:hideMark/>
          </w:tcPr>
          <w:p w14:paraId="07C97DED"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Neatlikta užduotis, darbas ne pagal temą.</w:t>
            </w:r>
          </w:p>
        </w:tc>
      </w:tr>
      <w:tr w:rsidR="005860CD" w:rsidRPr="005860CD" w14:paraId="1703836F"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4521DB04"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2</w:t>
            </w:r>
          </w:p>
        </w:tc>
        <w:tc>
          <w:tcPr>
            <w:tcW w:w="7903" w:type="dxa"/>
            <w:tcBorders>
              <w:top w:val="single" w:sz="4" w:space="0" w:color="auto"/>
              <w:left w:val="single" w:sz="4" w:space="0" w:color="auto"/>
              <w:bottom w:val="single" w:sz="4" w:space="0" w:color="auto"/>
              <w:right w:val="single" w:sz="4" w:space="0" w:color="auto"/>
            </w:tcBorders>
            <w:hideMark/>
          </w:tcPr>
          <w:p w14:paraId="3EDBF2EF"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Prarasta užduotis.</w:t>
            </w:r>
          </w:p>
        </w:tc>
      </w:tr>
      <w:tr w:rsidR="005860CD" w:rsidRPr="005860CD" w14:paraId="1EF1E45D"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7CD5ED2C"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3</w:t>
            </w:r>
          </w:p>
        </w:tc>
        <w:tc>
          <w:tcPr>
            <w:tcW w:w="7903" w:type="dxa"/>
            <w:tcBorders>
              <w:top w:val="single" w:sz="4" w:space="0" w:color="auto"/>
              <w:left w:val="single" w:sz="4" w:space="0" w:color="auto"/>
              <w:bottom w:val="single" w:sz="4" w:space="0" w:color="auto"/>
              <w:right w:val="single" w:sz="4" w:space="0" w:color="auto"/>
            </w:tcBorders>
            <w:hideMark/>
          </w:tcPr>
          <w:p w14:paraId="35F8A580"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Užduotis tik pradėta, neatlikta mokytojui konsultuojant.</w:t>
            </w:r>
          </w:p>
        </w:tc>
      </w:tr>
      <w:tr w:rsidR="005860CD" w:rsidRPr="005860CD" w14:paraId="76F05986"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40D2747D"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4</w:t>
            </w:r>
          </w:p>
        </w:tc>
        <w:tc>
          <w:tcPr>
            <w:tcW w:w="7903" w:type="dxa"/>
            <w:tcBorders>
              <w:top w:val="single" w:sz="4" w:space="0" w:color="auto"/>
              <w:left w:val="single" w:sz="4" w:space="0" w:color="auto"/>
              <w:bottom w:val="single" w:sz="4" w:space="0" w:color="auto"/>
              <w:right w:val="single" w:sz="4" w:space="0" w:color="auto"/>
            </w:tcBorders>
            <w:hideMark/>
          </w:tcPr>
          <w:p w14:paraId="64CBBBCB"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Pusė užduoties atlikta su mokytojo pagalba, teisingai atlikta apie 20 proc. užduoties.</w:t>
            </w:r>
          </w:p>
        </w:tc>
      </w:tr>
      <w:tr w:rsidR="005860CD" w:rsidRPr="005860CD" w14:paraId="0B8EC671"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7DA75067"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5</w:t>
            </w:r>
          </w:p>
        </w:tc>
        <w:tc>
          <w:tcPr>
            <w:tcW w:w="7903" w:type="dxa"/>
            <w:tcBorders>
              <w:top w:val="single" w:sz="4" w:space="0" w:color="auto"/>
              <w:left w:val="single" w:sz="4" w:space="0" w:color="auto"/>
              <w:bottom w:val="single" w:sz="4" w:space="0" w:color="auto"/>
              <w:right w:val="single" w:sz="4" w:space="0" w:color="auto"/>
            </w:tcBorders>
            <w:hideMark/>
          </w:tcPr>
          <w:p w14:paraId="16C480D2"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Užduotis atlikta ne visa, teisingai atlikta apie 30 proc. užduoties.</w:t>
            </w:r>
          </w:p>
        </w:tc>
      </w:tr>
      <w:tr w:rsidR="005860CD" w:rsidRPr="005860CD" w14:paraId="5ED33EB0"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7F5FA1D5"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6</w:t>
            </w:r>
          </w:p>
        </w:tc>
        <w:tc>
          <w:tcPr>
            <w:tcW w:w="7903" w:type="dxa"/>
            <w:tcBorders>
              <w:top w:val="single" w:sz="4" w:space="0" w:color="auto"/>
              <w:left w:val="single" w:sz="4" w:space="0" w:color="auto"/>
              <w:bottom w:val="single" w:sz="4" w:space="0" w:color="auto"/>
              <w:right w:val="single" w:sz="4" w:space="0" w:color="auto"/>
            </w:tcBorders>
            <w:hideMark/>
          </w:tcPr>
          <w:p w14:paraId="12D05ED8"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Užduotis nebaigta, teisingai atlikta apie 40 proc. užduoties.</w:t>
            </w:r>
          </w:p>
        </w:tc>
      </w:tr>
      <w:tr w:rsidR="005860CD" w:rsidRPr="005860CD" w14:paraId="514C9593"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6918C4F2"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7</w:t>
            </w:r>
          </w:p>
        </w:tc>
        <w:tc>
          <w:tcPr>
            <w:tcW w:w="7903" w:type="dxa"/>
            <w:tcBorders>
              <w:top w:val="single" w:sz="4" w:space="0" w:color="auto"/>
              <w:left w:val="single" w:sz="4" w:space="0" w:color="auto"/>
              <w:bottom w:val="single" w:sz="4" w:space="0" w:color="auto"/>
              <w:right w:val="single" w:sz="4" w:space="0" w:color="auto"/>
            </w:tcBorders>
            <w:hideMark/>
          </w:tcPr>
          <w:p w14:paraId="76485E0A"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Užduotis atlikta visa, bet yra klaidų, teisingai atlikta apie 60 proc. užduoties.</w:t>
            </w:r>
          </w:p>
        </w:tc>
      </w:tr>
      <w:tr w:rsidR="005860CD" w:rsidRPr="005860CD" w14:paraId="167A8091"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021310A2"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8</w:t>
            </w:r>
          </w:p>
        </w:tc>
        <w:tc>
          <w:tcPr>
            <w:tcW w:w="7903" w:type="dxa"/>
            <w:tcBorders>
              <w:top w:val="single" w:sz="4" w:space="0" w:color="auto"/>
              <w:left w:val="single" w:sz="4" w:space="0" w:color="auto"/>
              <w:bottom w:val="single" w:sz="4" w:space="0" w:color="auto"/>
              <w:right w:val="single" w:sz="4" w:space="0" w:color="auto"/>
            </w:tcBorders>
            <w:hideMark/>
          </w:tcPr>
          <w:p w14:paraId="3071BD5E"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Užduotis atlikta visa, tačiau mokytojui teikiant nedideles konsultacijas, teisingai atlikta apie 70 proc. užduoties.</w:t>
            </w:r>
          </w:p>
        </w:tc>
      </w:tr>
      <w:tr w:rsidR="005860CD" w:rsidRPr="005860CD" w14:paraId="0DE1BB07"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74A2F4BE"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9</w:t>
            </w:r>
          </w:p>
        </w:tc>
        <w:tc>
          <w:tcPr>
            <w:tcW w:w="7903" w:type="dxa"/>
            <w:tcBorders>
              <w:top w:val="single" w:sz="4" w:space="0" w:color="auto"/>
              <w:left w:val="single" w:sz="4" w:space="0" w:color="auto"/>
              <w:bottom w:val="single" w:sz="4" w:space="0" w:color="auto"/>
              <w:right w:val="single" w:sz="4" w:space="0" w:color="auto"/>
            </w:tcBorders>
            <w:hideMark/>
          </w:tcPr>
          <w:p w14:paraId="2A941476"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Atlikta visa užduotis savarankiškai, yra tik smulkios klaidos, apie 80 proc. užduoties teisinga.</w:t>
            </w:r>
          </w:p>
        </w:tc>
      </w:tr>
      <w:tr w:rsidR="005860CD" w:rsidRPr="005860CD" w14:paraId="2E58B349" w14:textId="77777777" w:rsidTr="005860CD">
        <w:tc>
          <w:tcPr>
            <w:tcW w:w="1591" w:type="dxa"/>
            <w:tcBorders>
              <w:top w:val="single" w:sz="4" w:space="0" w:color="auto"/>
              <w:left w:val="single" w:sz="4" w:space="0" w:color="auto"/>
              <w:bottom w:val="single" w:sz="4" w:space="0" w:color="auto"/>
              <w:right w:val="single" w:sz="4" w:space="0" w:color="auto"/>
            </w:tcBorders>
            <w:hideMark/>
          </w:tcPr>
          <w:p w14:paraId="27D0ABF3" w14:textId="77777777" w:rsidR="005860CD" w:rsidRPr="005A51D3" w:rsidRDefault="005860CD" w:rsidP="005860CD">
            <w:pPr>
              <w:numPr>
                <w:ilvl w:val="0"/>
                <w:numId w:val="117"/>
              </w:numPr>
              <w:ind w:left="0" w:firstLine="0"/>
              <w:jc w:val="center"/>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10</w:t>
            </w:r>
          </w:p>
        </w:tc>
        <w:tc>
          <w:tcPr>
            <w:tcW w:w="7903" w:type="dxa"/>
            <w:tcBorders>
              <w:top w:val="single" w:sz="4" w:space="0" w:color="auto"/>
              <w:left w:val="single" w:sz="4" w:space="0" w:color="auto"/>
              <w:bottom w:val="single" w:sz="4" w:space="0" w:color="auto"/>
              <w:right w:val="single" w:sz="4" w:space="0" w:color="auto"/>
            </w:tcBorders>
            <w:hideMark/>
          </w:tcPr>
          <w:p w14:paraId="0B6149CB" w14:textId="77777777" w:rsidR="005860CD" w:rsidRPr="005A51D3" w:rsidRDefault="005860CD" w:rsidP="005860CD">
            <w:pPr>
              <w:numPr>
                <w:ilvl w:val="0"/>
                <w:numId w:val="117"/>
              </w:numPr>
              <w:ind w:left="0" w:firstLine="0"/>
              <w:rPr>
                <w:rFonts w:ascii="Times New Roman" w:hAnsi="Times New Roman" w:cs="Times New Roman"/>
                <w:color w:val="auto"/>
                <w:sz w:val="24"/>
                <w:szCs w:val="24"/>
                <w:lang w:eastAsia="en-US"/>
              </w:rPr>
            </w:pPr>
            <w:r w:rsidRPr="005A51D3">
              <w:rPr>
                <w:rFonts w:ascii="Times New Roman" w:hAnsi="Times New Roman" w:cs="Times New Roman"/>
                <w:color w:val="auto"/>
                <w:sz w:val="24"/>
                <w:szCs w:val="24"/>
                <w:lang w:eastAsia="en-US"/>
              </w:rPr>
              <w:t>Užduotis atlikta visiškai ir laiku, yra tik smulkios klaidelės, mokinys ją atliko visiškai savarankiškai.</w:t>
            </w:r>
          </w:p>
        </w:tc>
      </w:tr>
    </w:tbl>
    <w:p w14:paraId="1BE2B663" w14:textId="77777777" w:rsidR="005860CD" w:rsidRPr="005860CD" w:rsidRDefault="005860CD" w:rsidP="005860CD">
      <w:pPr>
        <w:tabs>
          <w:tab w:val="left" w:pos="1134"/>
          <w:tab w:val="left" w:pos="1560"/>
        </w:tabs>
        <w:spacing w:line="360" w:lineRule="auto"/>
        <w:jc w:val="both"/>
        <w:rPr>
          <w:rFonts w:ascii="Times New Roman" w:eastAsia="Times New Roman" w:hAnsi="Times New Roman" w:cs="Times New Roman"/>
          <w:color w:val="auto"/>
          <w:sz w:val="24"/>
          <w:szCs w:val="24"/>
        </w:rPr>
      </w:pPr>
    </w:p>
    <w:p w14:paraId="637BB6A6" w14:textId="77777777" w:rsidR="005860CD" w:rsidRPr="005860CD" w:rsidRDefault="005860CD" w:rsidP="005A51D3">
      <w:pPr>
        <w:numPr>
          <w:ilvl w:val="0"/>
          <w:numId w:val="117"/>
        </w:numPr>
        <w:tabs>
          <w:tab w:val="left" w:pos="426"/>
          <w:tab w:val="left" w:pos="1560"/>
        </w:tabs>
        <w:spacing w:line="360" w:lineRule="auto"/>
        <w:ind w:left="0" w:firstLine="0"/>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 xml:space="preserve">Individuali mokinio pažangos stebėsena vykdoma </w:t>
      </w:r>
      <w:r w:rsidRPr="0095577F">
        <w:rPr>
          <w:rFonts w:ascii="Times New Roman" w:eastAsia="Times New Roman" w:hAnsi="Times New Roman" w:cs="Times New Roman"/>
          <w:i/>
          <w:iCs/>
          <w:color w:val="auto"/>
          <w:sz w:val="24"/>
          <w:szCs w:val="24"/>
        </w:rPr>
        <w:t>Teams</w:t>
      </w:r>
      <w:r w:rsidRPr="005860CD">
        <w:rPr>
          <w:rFonts w:ascii="Times New Roman" w:eastAsia="Times New Roman" w:hAnsi="Times New Roman" w:cs="Times New Roman"/>
          <w:color w:val="auto"/>
          <w:sz w:val="24"/>
          <w:szCs w:val="24"/>
        </w:rPr>
        <w:t xml:space="preserve"> grupės aplinkoje. Stebima atliktų užduočių įvertinimo kaita. Mokinys savo pažangą stebi ir vertina individualiai, vertinimo užrašuose </w:t>
      </w:r>
      <w:r w:rsidRPr="0095577F">
        <w:rPr>
          <w:rFonts w:ascii="Times New Roman" w:eastAsia="Times New Roman" w:hAnsi="Times New Roman" w:cs="Times New Roman"/>
          <w:i/>
          <w:iCs/>
          <w:color w:val="auto"/>
          <w:sz w:val="24"/>
          <w:szCs w:val="24"/>
        </w:rPr>
        <w:t>Teams</w:t>
      </w:r>
      <w:r w:rsidRPr="005860CD">
        <w:rPr>
          <w:rFonts w:ascii="Times New Roman" w:eastAsia="Times New Roman" w:hAnsi="Times New Roman" w:cs="Times New Roman"/>
          <w:color w:val="auto"/>
          <w:sz w:val="24"/>
          <w:szCs w:val="24"/>
        </w:rPr>
        <w:t xml:space="preserve"> aplinkoje.</w:t>
      </w:r>
    </w:p>
    <w:p w14:paraId="1C1AF179" w14:textId="77777777" w:rsidR="005860CD" w:rsidRPr="005860CD" w:rsidRDefault="005860CD" w:rsidP="005A51D3">
      <w:pPr>
        <w:numPr>
          <w:ilvl w:val="0"/>
          <w:numId w:val="117"/>
        </w:numPr>
        <w:tabs>
          <w:tab w:val="left" w:pos="426"/>
        </w:tabs>
        <w:spacing w:after="160" w:line="360" w:lineRule="auto"/>
        <w:ind w:left="0" w:firstLine="0"/>
        <w:contextualSpacing/>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 xml:space="preserve">Specialiųjų poreikių mokiniai vertinami pagal VGK nustatytą specialiųjų poreikių mokinių vertinimo metodiką. Mokytojas atsižvelgia į individualius mokinių skirtumus (psichologinius, suvokimo, atminties, dėmesio ir pan.). </w:t>
      </w:r>
    </w:p>
    <w:p w14:paraId="50AE6967" w14:textId="77777777" w:rsidR="005860CD" w:rsidRPr="005860CD" w:rsidRDefault="005860CD" w:rsidP="005860CD">
      <w:pPr>
        <w:spacing w:before="240" w:after="240" w:line="360" w:lineRule="auto"/>
        <w:outlineLvl w:val="0"/>
        <w:rPr>
          <w:rFonts w:ascii="Times New Roman" w:hAnsi="Times New Roman" w:cs="Times New Roman"/>
          <w:b/>
          <w:sz w:val="24"/>
          <w:szCs w:val="24"/>
        </w:rPr>
      </w:pPr>
    </w:p>
    <w:p w14:paraId="4E0E61F8" w14:textId="77777777" w:rsidR="005860CD" w:rsidRPr="005860CD" w:rsidRDefault="005860CD" w:rsidP="005860CD">
      <w:pPr>
        <w:spacing w:before="240" w:after="240" w:line="360" w:lineRule="auto"/>
        <w:outlineLvl w:val="0"/>
        <w:rPr>
          <w:rFonts w:ascii="Times New Roman" w:hAnsi="Times New Roman" w:cs="Times New Roman"/>
          <w:b/>
          <w:sz w:val="24"/>
          <w:szCs w:val="24"/>
        </w:rPr>
      </w:pPr>
    </w:p>
    <w:p w14:paraId="18D140DC" w14:textId="77777777" w:rsidR="005860CD" w:rsidRPr="005860CD" w:rsidRDefault="005860CD" w:rsidP="005860CD">
      <w:pPr>
        <w:spacing w:before="240" w:after="240" w:line="360" w:lineRule="auto"/>
        <w:outlineLvl w:val="0"/>
        <w:rPr>
          <w:rFonts w:ascii="Times New Roman" w:hAnsi="Times New Roman" w:cs="Times New Roman"/>
          <w:b/>
          <w:sz w:val="24"/>
          <w:szCs w:val="24"/>
        </w:rPr>
      </w:pPr>
    </w:p>
    <w:p w14:paraId="2EB202A0" w14:textId="77777777" w:rsidR="00797764" w:rsidRDefault="00797764" w:rsidP="00830EF6">
      <w:pPr>
        <w:pStyle w:val="anumeris2"/>
        <w:numPr>
          <w:ilvl w:val="0"/>
          <w:numId w:val="0"/>
        </w:numPr>
        <w:rPr>
          <w:b w:val="0"/>
          <w:szCs w:val="24"/>
        </w:rPr>
      </w:pPr>
    </w:p>
    <w:p w14:paraId="7E1B91A2" w14:textId="77777777" w:rsidR="00797764" w:rsidRDefault="00797764" w:rsidP="00830EF6">
      <w:pPr>
        <w:pStyle w:val="anumeris2"/>
        <w:numPr>
          <w:ilvl w:val="0"/>
          <w:numId w:val="0"/>
        </w:numPr>
        <w:rPr>
          <w:b w:val="0"/>
          <w:szCs w:val="24"/>
        </w:rPr>
      </w:pPr>
    </w:p>
    <w:p w14:paraId="02AEE812" w14:textId="77777777" w:rsidR="001908A7" w:rsidRDefault="001908A7" w:rsidP="00830EF6">
      <w:pPr>
        <w:pStyle w:val="anumeris2"/>
        <w:numPr>
          <w:ilvl w:val="0"/>
          <w:numId w:val="0"/>
        </w:numPr>
        <w:rPr>
          <w:b w:val="0"/>
          <w:szCs w:val="24"/>
        </w:rPr>
      </w:pPr>
    </w:p>
    <w:p w14:paraId="0B09A387" w14:textId="77777777" w:rsidR="00797764" w:rsidRDefault="00797764" w:rsidP="00830EF6">
      <w:pPr>
        <w:pStyle w:val="anumeris2"/>
        <w:numPr>
          <w:ilvl w:val="0"/>
          <w:numId w:val="0"/>
        </w:numPr>
        <w:rPr>
          <w:b w:val="0"/>
          <w:szCs w:val="24"/>
        </w:rPr>
      </w:pPr>
    </w:p>
    <w:p w14:paraId="0BD3333D" w14:textId="77777777" w:rsidR="001908A7" w:rsidRDefault="001908A7" w:rsidP="00830EF6">
      <w:pPr>
        <w:pStyle w:val="anumeris2"/>
        <w:numPr>
          <w:ilvl w:val="0"/>
          <w:numId w:val="0"/>
        </w:numPr>
        <w:rPr>
          <w:b w:val="0"/>
          <w:szCs w:val="24"/>
        </w:rPr>
      </w:pPr>
    </w:p>
    <w:p w14:paraId="40615051" w14:textId="77777777" w:rsidR="001908A7" w:rsidRDefault="001908A7" w:rsidP="00830EF6">
      <w:pPr>
        <w:pStyle w:val="anumeris2"/>
        <w:numPr>
          <w:ilvl w:val="0"/>
          <w:numId w:val="0"/>
        </w:numPr>
        <w:rPr>
          <w:b w:val="0"/>
          <w:szCs w:val="24"/>
        </w:rPr>
      </w:pPr>
    </w:p>
    <w:p w14:paraId="7053019A" w14:textId="77777777" w:rsidR="00830EF6" w:rsidRPr="001908A7" w:rsidRDefault="00AD0BCC" w:rsidP="003975A8">
      <w:pPr>
        <w:pStyle w:val="anumeris2"/>
        <w:numPr>
          <w:ilvl w:val="0"/>
          <w:numId w:val="0"/>
        </w:numPr>
        <w:spacing w:line="240" w:lineRule="auto"/>
        <w:rPr>
          <w:b w:val="0"/>
          <w:sz w:val="22"/>
          <w:szCs w:val="22"/>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830EF6" w:rsidRPr="001908A7">
        <w:rPr>
          <w:b w:val="0"/>
          <w:sz w:val="22"/>
          <w:szCs w:val="22"/>
        </w:rPr>
        <w:t>Raseinių r. Ariogalos gimnazijos</w:t>
      </w:r>
    </w:p>
    <w:p w14:paraId="3B716383" w14:textId="77777777" w:rsidR="00C52DC9" w:rsidRPr="001908A7" w:rsidRDefault="00830EF6" w:rsidP="003975A8">
      <w:pPr>
        <w:pStyle w:val="anumeris2"/>
        <w:numPr>
          <w:ilvl w:val="0"/>
          <w:numId w:val="0"/>
        </w:numPr>
        <w:spacing w:line="240" w:lineRule="auto"/>
        <w:rPr>
          <w:rStyle w:val="anumerDiagrama"/>
          <w:rFonts w:eastAsia="Arial"/>
          <w:b w:val="0"/>
          <w:sz w:val="22"/>
          <w:szCs w:val="22"/>
        </w:rPr>
      </w:pPr>
      <w:r w:rsidRPr="001908A7">
        <w:rPr>
          <w:b w:val="0"/>
          <w:sz w:val="22"/>
          <w:szCs w:val="22"/>
        </w:rPr>
        <w:tab/>
      </w:r>
      <w:r w:rsidRPr="001908A7">
        <w:rPr>
          <w:b w:val="0"/>
          <w:sz w:val="22"/>
          <w:szCs w:val="22"/>
        </w:rPr>
        <w:tab/>
      </w:r>
      <w:r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Pr="001908A7">
        <w:rPr>
          <w:b w:val="0"/>
          <w:sz w:val="22"/>
          <w:szCs w:val="22"/>
        </w:rPr>
        <w:t>m</w:t>
      </w:r>
      <w:r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p>
    <w:p w14:paraId="08036818" w14:textId="77777777" w:rsidR="00830EF6" w:rsidRPr="001908A7" w:rsidRDefault="00830EF6"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 xml:space="preserve"> </w:t>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Pr="001908A7">
        <w:rPr>
          <w:rStyle w:val="anumerDiagrama"/>
          <w:rFonts w:eastAsia="Arial"/>
          <w:b w:val="0"/>
          <w:sz w:val="22"/>
          <w:szCs w:val="22"/>
        </w:rPr>
        <w:t>vertinimo tvarkos aprašo</w:t>
      </w:r>
    </w:p>
    <w:p w14:paraId="05BD097C" w14:textId="77777777" w:rsidR="00830EF6" w:rsidRPr="001908A7" w:rsidRDefault="000618F0" w:rsidP="003975A8">
      <w:pPr>
        <w:spacing w:line="240" w:lineRule="auto"/>
        <w:ind w:left="4939" w:firstLine="1298"/>
        <w:rPr>
          <w:rStyle w:val="anumerDiagrama"/>
          <w:rFonts w:eastAsia="Arial"/>
          <w:color w:val="auto"/>
          <w:sz w:val="22"/>
          <w:szCs w:val="22"/>
        </w:rPr>
      </w:pPr>
      <w:r w:rsidRPr="001908A7">
        <w:rPr>
          <w:rStyle w:val="anumerDiagrama"/>
          <w:rFonts w:eastAsia="Arial"/>
          <w:color w:val="auto"/>
          <w:sz w:val="22"/>
          <w:szCs w:val="22"/>
        </w:rPr>
        <w:t xml:space="preserve">6 </w:t>
      </w:r>
      <w:r w:rsidR="00830EF6" w:rsidRPr="001908A7">
        <w:rPr>
          <w:rStyle w:val="anumerDiagrama"/>
          <w:rFonts w:eastAsia="Arial"/>
          <w:color w:val="auto"/>
          <w:sz w:val="22"/>
          <w:szCs w:val="22"/>
        </w:rPr>
        <w:t>priedas</w:t>
      </w:r>
    </w:p>
    <w:p w14:paraId="40218654" w14:textId="77777777" w:rsidR="006741BC" w:rsidRDefault="006741BC" w:rsidP="00830EF6">
      <w:pPr>
        <w:spacing w:line="360" w:lineRule="auto"/>
        <w:ind w:left="2591" w:firstLine="1298"/>
        <w:rPr>
          <w:rStyle w:val="anumerDiagrama"/>
          <w:rFonts w:eastAsia="Arial"/>
        </w:rPr>
      </w:pPr>
    </w:p>
    <w:p w14:paraId="612B2BC4" w14:textId="00C69410" w:rsidR="006741BC" w:rsidRPr="006741BC" w:rsidRDefault="006741BC" w:rsidP="006741BC">
      <w:pPr>
        <w:spacing w:after="240" w:line="360" w:lineRule="auto"/>
        <w:jc w:val="center"/>
        <w:outlineLvl w:val="0"/>
        <w:rPr>
          <w:rStyle w:val="anumerDiagrama"/>
          <w:rFonts w:eastAsia="Calibri"/>
          <w:b/>
          <w:color w:val="auto"/>
          <w:szCs w:val="24"/>
        </w:rPr>
      </w:pPr>
      <w:r w:rsidRPr="006741BC">
        <w:rPr>
          <w:rFonts w:ascii="Times New Roman" w:eastAsia="Calibri" w:hAnsi="Times New Roman" w:cs="Times New Roman"/>
          <w:b/>
          <w:color w:val="auto"/>
          <w:sz w:val="24"/>
          <w:szCs w:val="24"/>
        </w:rPr>
        <w:t xml:space="preserve">GAMTOS MOKSLŲ (FIZIKOS, </w:t>
      </w:r>
      <w:r w:rsidR="00C95EE9" w:rsidRPr="005860CD">
        <w:rPr>
          <w:rFonts w:ascii="Times New Roman" w:eastAsia="Calibri" w:hAnsi="Times New Roman" w:cs="Times New Roman"/>
          <w:b/>
          <w:color w:val="auto"/>
          <w:sz w:val="24"/>
          <w:szCs w:val="24"/>
        </w:rPr>
        <w:t xml:space="preserve">ASTRONOMIJOS, </w:t>
      </w:r>
      <w:r w:rsidRPr="006741BC">
        <w:rPr>
          <w:rFonts w:ascii="Times New Roman" w:eastAsia="Calibri" w:hAnsi="Times New Roman" w:cs="Times New Roman"/>
          <w:b/>
          <w:color w:val="auto"/>
          <w:sz w:val="24"/>
          <w:szCs w:val="24"/>
        </w:rPr>
        <w:t xml:space="preserve">CHEMIJOS, GAMTOS </w:t>
      </w:r>
      <w:r w:rsidR="005860CD">
        <w:rPr>
          <w:rFonts w:ascii="Times New Roman" w:eastAsia="Calibri" w:hAnsi="Times New Roman" w:cs="Times New Roman"/>
          <w:b/>
          <w:color w:val="auto"/>
          <w:sz w:val="24"/>
          <w:szCs w:val="24"/>
        </w:rPr>
        <w:t>MOKSLŲ</w:t>
      </w:r>
      <w:r w:rsidRPr="006741BC">
        <w:rPr>
          <w:rFonts w:ascii="Times New Roman" w:eastAsia="Calibri" w:hAnsi="Times New Roman" w:cs="Times New Roman"/>
          <w:b/>
          <w:color w:val="auto"/>
          <w:sz w:val="24"/>
          <w:szCs w:val="24"/>
        </w:rPr>
        <w:t>, BIOLOGIJOS) DALYKŲ MOKINIŲ MOKYMOSI PASIEKIMŲ IR PAŽANGOS VERTINIMO METODIKA</w:t>
      </w:r>
    </w:p>
    <w:p w14:paraId="503AE395" w14:textId="77777777" w:rsidR="006741BC" w:rsidRPr="006741BC" w:rsidRDefault="006741BC" w:rsidP="0016401B">
      <w:pPr>
        <w:numPr>
          <w:ilvl w:val="0"/>
          <w:numId w:val="9"/>
        </w:numPr>
        <w:spacing w:line="360" w:lineRule="auto"/>
        <w:ind w:left="357" w:hanging="357"/>
        <w:jc w:val="both"/>
        <w:rPr>
          <w:rFonts w:ascii="Times New Roman" w:eastAsia="Calibri" w:hAnsi="Times New Roman" w:cs="Times New Roman"/>
          <w:vanish/>
          <w:color w:val="auto"/>
          <w:sz w:val="24"/>
          <w:szCs w:val="24"/>
        </w:rPr>
      </w:pPr>
    </w:p>
    <w:p w14:paraId="7E399BC0" w14:textId="77777777" w:rsidR="006741BC" w:rsidRPr="006741BC" w:rsidRDefault="006741BC" w:rsidP="00C95EE9">
      <w:pPr>
        <w:spacing w:line="360" w:lineRule="auto"/>
        <w:ind w:left="357"/>
        <w:jc w:val="both"/>
        <w:rPr>
          <w:rFonts w:ascii="Times New Roman" w:eastAsia="Calibri" w:hAnsi="Times New Roman" w:cs="Times New Roman"/>
          <w:vanish/>
          <w:color w:val="auto"/>
          <w:sz w:val="24"/>
          <w:szCs w:val="24"/>
        </w:rPr>
      </w:pPr>
    </w:p>
    <w:p w14:paraId="0318FFAD" w14:textId="77777777" w:rsidR="006741BC" w:rsidRPr="006741BC" w:rsidRDefault="006741BC" w:rsidP="0016401B">
      <w:pPr>
        <w:numPr>
          <w:ilvl w:val="0"/>
          <w:numId w:val="9"/>
        </w:numPr>
        <w:spacing w:line="360" w:lineRule="auto"/>
        <w:ind w:left="357" w:hanging="357"/>
        <w:jc w:val="both"/>
        <w:rPr>
          <w:rFonts w:ascii="Times New Roman" w:eastAsia="Calibri" w:hAnsi="Times New Roman" w:cs="Times New Roman"/>
          <w:vanish/>
          <w:color w:val="auto"/>
          <w:sz w:val="24"/>
          <w:szCs w:val="24"/>
        </w:rPr>
      </w:pPr>
    </w:p>
    <w:p w14:paraId="71154B1D" w14:textId="77777777" w:rsidR="005860CD" w:rsidRPr="005860CD" w:rsidRDefault="005860CD" w:rsidP="005860CD">
      <w:pPr>
        <w:numPr>
          <w:ilvl w:val="0"/>
          <w:numId w:val="118"/>
        </w:numPr>
        <w:spacing w:line="360" w:lineRule="auto"/>
        <w:contextualSpacing/>
        <w:jc w:val="both"/>
        <w:rPr>
          <w:rFonts w:ascii="Times New Roman" w:eastAsia="Calibri" w:hAnsi="Times New Roman" w:cs="Times New Roman"/>
          <w:color w:val="auto"/>
          <w:sz w:val="24"/>
          <w:szCs w:val="24"/>
        </w:rPr>
      </w:pPr>
      <w:r w:rsidRPr="005860CD">
        <w:rPr>
          <w:rFonts w:ascii="Times New Roman" w:eastAsia="Calibri" w:hAnsi="Times New Roman" w:cs="Times New Roman"/>
          <w:color w:val="auto"/>
          <w:sz w:val="24"/>
          <w:szCs w:val="24"/>
        </w:rPr>
        <w:t xml:space="preserve">Gamtos mokslų dalykų mokinių mokymosi pasiekimų ir pažangos vertinimo metodika parengta vadovaujantis Raseinių r. Ariogalos gimnazijos mokinių pažangos ir pasiekimų vertinimo tvarkos aprašu.  </w:t>
      </w:r>
    </w:p>
    <w:p w14:paraId="58EF8B60" w14:textId="77777777" w:rsidR="005860CD" w:rsidRPr="005860CD" w:rsidRDefault="005860CD" w:rsidP="005860CD">
      <w:pPr>
        <w:numPr>
          <w:ilvl w:val="0"/>
          <w:numId w:val="118"/>
        </w:numPr>
        <w:spacing w:line="360" w:lineRule="auto"/>
        <w:contextualSpacing/>
        <w:jc w:val="both"/>
        <w:rPr>
          <w:rFonts w:ascii="Times New Roman" w:eastAsia="Calibri" w:hAnsi="Times New Roman" w:cs="Times New Roman"/>
          <w:color w:val="auto"/>
          <w:sz w:val="24"/>
          <w:szCs w:val="24"/>
        </w:rPr>
      </w:pPr>
      <w:r w:rsidRPr="005860CD">
        <w:rPr>
          <w:rFonts w:ascii="Times New Roman" w:eastAsia="Calibri" w:hAnsi="Times New Roman" w:cs="Times New Roman"/>
          <w:color w:val="auto"/>
          <w:sz w:val="24"/>
          <w:szCs w:val="24"/>
        </w:rPr>
        <w:t xml:space="preserve">Mokinių pasiekimai įvertinami pagal gamtos mokslų dalykų Priešmokyklinio, pradinio, pagrindinio ir vidurinio ugdymo bendrosios programos numatytus pasiekimų lygius. </w:t>
      </w:r>
    </w:p>
    <w:p w14:paraId="78C2CBBF" w14:textId="77777777" w:rsidR="005860CD" w:rsidRPr="005860CD" w:rsidRDefault="005860CD" w:rsidP="005860CD">
      <w:pPr>
        <w:numPr>
          <w:ilvl w:val="0"/>
          <w:numId w:val="118"/>
        </w:numPr>
        <w:spacing w:line="360" w:lineRule="auto"/>
        <w:contextualSpacing/>
        <w:jc w:val="both"/>
        <w:rPr>
          <w:rFonts w:ascii="Times New Roman" w:eastAsia="Calibri" w:hAnsi="Times New Roman" w:cs="Times New Roman"/>
          <w:color w:val="auto"/>
          <w:sz w:val="24"/>
          <w:szCs w:val="24"/>
        </w:rPr>
      </w:pPr>
      <w:r w:rsidRPr="005860CD">
        <w:rPr>
          <w:rFonts w:ascii="Times New Roman" w:eastAsia="Calibri" w:hAnsi="Times New Roman" w:cs="Times New Roman"/>
          <w:color w:val="auto"/>
          <w:sz w:val="24"/>
          <w:szCs w:val="24"/>
        </w:rPr>
        <w:t>Mokinių pasiekimų lygių požymiai detalizuoti keturiais lygiais: slenkstinis, patenkinamas, pagrindinis, aukštesnysis. Kai mokinių pasiekimai vertinami pažymiais, jie siejami su pasiekimų lygiais: 1 slenkstinis (1) lygis – 4, patenkinamas (2) lygis – 5–6, pagrindinis (3) lygis – 7–8, aukštesnysis (4) lygis – 9–10. Priešmokyklinio, pradinio, pagrindinio ir vidurinio ugdymo bendrosiose programose aprašyti pasiekimų lygių požymiai skirti mokinių pasiekimų vertinimui ir nustatyti daromai pažangai.</w:t>
      </w:r>
    </w:p>
    <w:p w14:paraId="640F517A" w14:textId="77777777" w:rsidR="005860CD" w:rsidRPr="005860CD" w:rsidRDefault="005860CD" w:rsidP="005860CD">
      <w:pPr>
        <w:numPr>
          <w:ilvl w:val="0"/>
          <w:numId w:val="118"/>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Baigus temą/skyrių vertinami mokinio pasiekimai žinios ir supratimas bei praktiniai įgūdžiai, remiantis pasiekimo lygius rodančia skale:</w:t>
      </w:r>
    </w:p>
    <w:p w14:paraId="3AB58F29" w14:textId="77777777" w:rsidR="005860CD" w:rsidRPr="005860CD" w:rsidRDefault="005860CD" w:rsidP="005860CD">
      <w:pPr>
        <w:numPr>
          <w:ilvl w:val="1"/>
          <w:numId w:val="118"/>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savarankiškumo;</w:t>
      </w:r>
    </w:p>
    <w:p w14:paraId="6241E991" w14:textId="77777777" w:rsidR="005860CD" w:rsidRPr="005860CD" w:rsidRDefault="005860CD" w:rsidP="005860CD">
      <w:pPr>
        <w:numPr>
          <w:ilvl w:val="1"/>
          <w:numId w:val="118"/>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sudėtingumo;</w:t>
      </w:r>
    </w:p>
    <w:p w14:paraId="15AA3911" w14:textId="77777777" w:rsidR="005860CD" w:rsidRPr="005860CD" w:rsidRDefault="005860CD" w:rsidP="005860CD">
      <w:pPr>
        <w:numPr>
          <w:ilvl w:val="1"/>
          <w:numId w:val="118"/>
        </w:numPr>
        <w:spacing w:line="360" w:lineRule="auto"/>
        <w:jc w:val="both"/>
        <w:rPr>
          <w:rFonts w:ascii="Times New Roman" w:hAnsi="Times New Roman" w:cs="Times New Roman"/>
          <w:sz w:val="24"/>
          <w:szCs w:val="24"/>
        </w:rPr>
      </w:pPr>
      <w:r w:rsidRPr="005860CD">
        <w:rPr>
          <w:rFonts w:ascii="Times New Roman" w:hAnsi="Times New Roman" w:cs="Times New Roman"/>
          <w:sz w:val="24"/>
          <w:szCs w:val="24"/>
        </w:rPr>
        <w:t xml:space="preserve">konteksto. </w:t>
      </w:r>
    </w:p>
    <w:p w14:paraId="3E5C0F67" w14:textId="7B854644" w:rsidR="005860CD" w:rsidRPr="005860CD" w:rsidRDefault="005860CD" w:rsidP="005860CD">
      <w:pPr>
        <w:numPr>
          <w:ilvl w:val="0"/>
          <w:numId w:val="118"/>
        </w:numPr>
        <w:spacing w:line="360" w:lineRule="auto"/>
        <w:jc w:val="both"/>
        <w:rPr>
          <w:rFonts w:ascii="Times New Roman" w:hAnsi="Times New Roman" w:cs="Times New Roman"/>
          <w:sz w:val="24"/>
          <w:szCs w:val="24"/>
        </w:rPr>
      </w:pPr>
      <w:r w:rsidRPr="005860CD">
        <w:rPr>
          <w:rFonts w:ascii="Times New Roman" w:hAnsi="Times New Roman" w:cs="Times New Roman"/>
          <w:sz w:val="24"/>
          <w:szCs w:val="24"/>
        </w:rPr>
        <w:t>Mokiniui</w:t>
      </w:r>
      <w:r w:rsidR="00226978">
        <w:rPr>
          <w:rFonts w:ascii="Times New Roman" w:hAnsi="Times New Roman" w:cs="Times New Roman"/>
          <w:sz w:val="24"/>
          <w:szCs w:val="24"/>
        </w:rPr>
        <w:t>,</w:t>
      </w:r>
      <w:r w:rsidRPr="005860CD">
        <w:rPr>
          <w:rFonts w:ascii="Times New Roman" w:hAnsi="Times New Roman" w:cs="Times New Roman"/>
          <w:sz w:val="24"/>
          <w:szCs w:val="24"/>
        </w:rPr>
        <w:t xml:space="preserve"> neatsiskaičius darbo iki pusmečio pabaigos, rašomas vienetas.</w:t>
      </w:r>
    </w:p>
    <w:p w14:paraId="6CC7AE2B" w14:textId="77777777" w:rsidR="005860CD" w:rsidRPr="005860CD" w:rsidRDefault="005860CD" w:rsidP="005860CD">
      <w:pPr>
        <w:numPr>
          <w:ilvl w:val="0"/>
          <w:numId w:val="118"/>
        </w:numPr>
        <w:tabs>
          <w:tab w:val="left" w:pos="1134"/>
        </w:tabs>
        <w:spacing w:line="360" w:lineRule="auto"/>
        <w:jc w:val="both"/>
        <w:rPr>
          <w:rFonts w:ascii="Times New Roman" w:eastAsia="Times New Roman" w:hAnsi="Times New Roman" w:cs="Times New Roman"/>
          <w:color w:val="auto"/>
          <w:sz w:val="24"/>
          <w:szCs w:val="24"/>
        </w:rPr>
      </w:pPr>
      <w:r w:rsidRPr="005860CD">
        <w:rPr>
          <w:rFonts w:ascii="Times New Roman" w:eastAsia="Times New Roman" w:hAnsi="Times New Roman" w:cs="Times New Roman"/>
          <w:color w:val="auto"/>
          <w:sz w:val="24"/>
          <w:szCs w:val="24"/>
        </w:rPr>
        <w:t>Vertinimu siekiama nustatyti mokinio pasiekimus ir padarytą pažangą, kad būtų galima numatyti tolesnio mokymo (-si) galimybes.</w:t>
      </w:r>
    </w:p>
    <w:p w14:paraId="437199F6" w14:textId="77777777" w:rsidR="005860CD" w:rsidRPr="005860CD" w:rsidRDefault="005860CD" w:rsidP="005860CD">
      <w:pPr>
        <w:numPr>
          <w:ilvl w:val="0"/>
          <w:numId w:val="119"/>
        </w:numPr>
        <w:spacing w:line="360" w:lineRule="auto"/>
        <w:contextualSpacing/>
        <w:rPr>
          <w:rFonts w:ascii="Times New Roman" w:eastAsia="Calibri" w:hAnsi="Times New Roman" w:cs="Times New Roman"/>
          <w:vanish/>
          <w:color w:val="auto"/>
          <w:sz w:val="24"/>
          <w:szCs w:val="24"/>
          <w:lang w:eastAsia="en-US"/>
        </w:rPr>
      </w:pPr>
    </w:p>
    <w:p w14:paraId="782C5365" w14:textId="77777777" w:rsidR="005860CD" w:rsidRPr="005860CD" w:rsidRDefault="005860CD" w:rsidP="005860CD">
      <w:pPr>
        <w:numPr>
          <w:ilvl w:val="0"/>
          <w:numId w:val="119"/>
        </w:numPr>
        <w:spacing w:line="360" w:lineRule="auto"/>
        <w:contextualSpacing/>
        <w:rPr>
          <w:rFonts w:ascii="Times New Roman" w:eastAsia="Calibri" w:hAnsi="Times New Roman" w:cs="Times New Roman"/>
          <w:vanish/>
          <w:color w:val="auto"/>
          <w:sz w:val="24"/>
          <w:szCs w:val="24"/>
          <w:lang w:eastAsia="en-US"/>
        </w:rPr>
      </w:pPr>
    </w:p>
    <w:p w14:paraId="57885282" w14:textId="77777777" w:rsidR="005860CD" w:rsidRPr="005860CD" w:rsidRDefault="005860CD" w:rsidP="005860CD">
      <w:pPr>
        <w:numPr>
          <w:ilvl w:val="0"/>
          <w:numId w:val="119"/>
        </w:numPr>
        <w:spacing w:line="360" w:lineRule="auto"/>
        <w:contextualSpacing/>
        <w:rPr>
          <w:rFonts w:ascii="Times New Roman" w:eastAsia="Calibri" w:hAnsi="Times New Roman" w:cs="Times New Roman"/>
          <w:vanish/>
          <w:color w:val="auto"/>
          <w:sz w:val="24"/>
          <w:szCs w:val="24"/>
          <w:lang w:eastAsia="en-US"/>
        </w:rPr>
      </w:pPr>
    </w:p>
    <w:p w14:paraId="23D23925" w14:textId="77777777" w:rsidR="005860CD" w:rsidRPr="005860CD" w:rsidRDefault="005860CD" w:rsidP="005860CD">
      <w:pPr>
        <w:numPr>
          <w:ilvl w:val="0"/>
          <w:numId w:val="119"/>
        </w:numPr>
        <w:spacing w:line="360" w:lineRule="auto"/>
        <w:contextualSpacing/>
        <w:rPr>
          <w:rFonts w:ascii="Times New Roman" w:eastAsia="Calibri" w:hAnsi="Times New Roman" w:cs="Times New Roman"/>
          <w:vanish/>
          <w:color w:val="auto"/>
          <w:sz w:val="24"/>
          <w:szCs w:val="24"/>
          <w:lang w:eastAsia="en-US"/>
        </w:rPr>
      </w:pPr>
    </w:p>
    <w:p w14:paraId="52E6F3D7" w14:textId="77777777" w:rsidR="005860CD" w:rsidRPr="005860CD" w:rsidRDefault="005860CD" w:rsidP="005860CD">
      <w:pPr>
        <w:numPr>
          <w:ilvl w:val="0"/>
          <w:numId w:val="119"/>
        </w:numPr>
        <w:spacing w:line="360" w:lineRule="auto"/>
        <w:contextualSpacing/>
        <w:rPr>
          <w:rFonts w:ascii="Times New Roman" w:eastAsia="Calibri" w:hAnsi="Times New Roman" w:cs="Times New Roman"/>
          <w:vanish/>
          <w:color w:val="auto"/>
          <w:sz w:val="24"/>
          <w:szCs w:val="24"/>
          <w:lang w:eastAsia="en-US"/>
        </w:rPr>
      </w:pPr>
    </w:p>
    <w:p w14:paraId="0125702D" w14:textId="77777777" w:rsidR="005860CD" w:rsidRPr="005860CD" w:rsidRDefault="005860CD" w:rsidP="005860CD">
      <w:pPr>
        <w:numPr>
          <w:ilvl w:val="0"/>
          <w:numId w:val="119"/>
        </w:numPr>
        <w:spacing w:line="360" w:lineRule="auto"/>
        <w:contextualSpacing/>
        <w:rPr>
          <w:rFonts w:ascii="Times New Roman" w:eastAsia="Calibri" w:hAnsi="Times New Roman" w:cs="Times New Roman"/>
          <w:color w:val="auto"/>
          <w:sz w:val="24"/>
          <w:szCs w:val="24"/>
          <w:lang w:eastAsia="en-US"/>
        </w:rPr>
      </w:pPr>
      <w:r w:rsidRPr="005860CD">
        <w:rPr>
          <w:rFonts w:ascii="Times New Roman" w:eastAsia="Calibri" w:hAnsi="Times New Roman" w:cs="Times New Roman"/>
          <w:color w:val="auto"/>
          <w:sz w:val="24"/>
          <w:szCs w:val="24"/>
          <w:lang w:eastAsia="en-US"/>
        </w:rPr>
        <w:t>Užduotys vertinamos taškais, už kiekvieną užduotį skiriant mokiniui žinomą balų skaičių iš anksto žinant, kas bus vertinama.</w:t>
      </w:r>
    </w:p>
    <w:p w14:paraId="144D257F" w14:textId="40BB94AF" w:rsidR="005860CD" w:rsidRPr="005860CD" w:rsidRDefault="005860CD" w:rsidP="005860CD">
      <w:pPr>
        <w:numPr>
          <w:ilvl w:val="1"/>
          <w:numId w:val="119"/>
        </w:numPr>
        <w:spacing w:line="360" w:lineRule="auto"/>
        <w:rPr>
          <w:rFonts w:ascii="Times New Roman" w:hAnsi="Times New Roman" w:cs="Times New Roman"/>
          <w:sz w:val="24"/>
          <w:szCs w:val="24"/>
        </w:rPr>
      </w:pPr>
      <w:r w:rsidRPr="005860CD">
        <w:rPr>
          <w:rFonts w:ascii="Times New Roman" w:hAnsi="Times New Roman" w:cs="Times New Roman"/>
          <w:sz w:val="24"/>
          <w:szCs w:val="24"/>
        </w:rPr>
        <w:t>Mokytojas apie kontrolinį darbą mokinius informuoja ne vėliau kaip prieš savaitę, pažym</w:t>
      </w:r>
      <w:r w:rsidR="005A51D3">
        <w:rPr>
          <w:rFonts w:ascii="Times New Roman" w:hAnsi="Times New Roman" w:cs="Times New Roman"/>
          <w:sz w:val="24"/>
          <w:szCs w:val="24"/>
        </w:rPr>
        <w:t>ėdamas</w:t>
      </w:r>
      <w:r w:rsidRPr="005860CD">
        <w:rPr>
          <w:rFonts w:ascii="Times New Roman" w:hAnsi="Times New Roman" w:cs="Times New Roman"/>
          <w:sz w:val="24"/>
          <w:szCs w:val="24"/>
        </w:rPr>
        <w:t xml:space="preserve"> kontrolinių darbų grafike. </w:t>
      </w:r>
    </w:p>
    <w:p w14:paraId="6EA446FC" w14:textId="7743E306" w:rsidR="005860CD" w:rsidRPr="005860CD" w:rsidRDefault="005860CD" w:rsidP="005860CD">
      <w:pPr>
        <w:numPr>
          <w:ilvl w:val="1"/>
          <w:numId w:val="119"/>
        </w:numPr>
        <w:spacing w:line="360" w:lineRule="auto"/>
        <w:rPr>
          <w:rFonts w:ascii="Times New Roman" w:hAnsi="Times New Roman" w:cs="Times New Roman"/>
          <w:sz w:val="24"/>
          <w:szCs w:val="24"/>
        </w:rPr>
      </w:pPr>
      <w:r w:rsidRPr="005860CD">
        <w:rPr>
          <w:rFonts w:ascii="Times New Roman" w:hAnsi="Times New Roman" w:cs="Times New Roman"/>
          <w:sz w:val="24"/>
          <w:szCs w:val="24"/>
        </w:rPr>
        <w:t>Esant temos didelei apimčiai, atsiskaitomasis darbas gali būti suskaidytas į dalis, apie tai informuojant mokinius temos pradžioje.</w:t>
      </w:r>
      <w:r w:rsidRPr="005860CD">
        <w:rPr>
          <w:rFonts w:ascii="Times New Roman" w:hAnsi="Times New Roman" w:cs="Times New Roman"/>
          <w:sz w:val="24"/>
          <w:szCs w:val="24"/>
        </w:rPr>
        <w:tab/>
      </w:r>
    </w:p>
    <w:p w14:paraId="2F4432B0" w14:textId="77777777" w:rsidR="005860CD" w:rsidRPr="005860CD" w:rsidRDefault="005860CD" w:rsidP="005860CD">
      <w:pPr>
        <w:numPr>
          <w:ilvl w:val="0"/>
          <w:numId w:val="118"/>
        </w:numPr>
        <w:spacing w:line="360" w:lineRule="auto"/>
        <w:jc w:val="both"/>
        <w:rPr>
          <w:rFonts w:ascii="Times New Roman" w:hAnsi="Times New Roman" w:cs="Times New Roman"/>
          <w:sz w:val="24"/>
          <w:szCs w:val="24"/>
        </w:rPr>
      </w:pPr>
      <w:r w:rsidRPr="005860CD">
        <w:rPr>
          <w:rFonts w:ascii="Times New Roman" w:hAnsi="Times New Roman" w:cs="Times New Roman"/>
          <w:sz w:val="24"/>
          <w:szCs w:val="24"/>
        </w:rPr>
        <w:lastRenderedPageBreak/>
        <w:t>Atsiskaitomieji darbai, kontroliniai darbai, savarankiški darbai, klasės ir namų darbai, tiriamieji, laboratoriniai ir projektiniai darbai, įskaitos už praleistas dalyko pamokas, įskaitos keičiant dalyką vertinami taškais, kuriuos konvertuojame į pažymį pagal šią lentelę:</w:t>
      </w:r>
    </w:p>
    <w:p w14:paraId="665952D7" w14:textId="77777777" w:rsidR="005860CD" w:rsidRPr="005860CD" w:rsidRDefault="005860CD" w:rsidP="005860CD">
      <w:pPr>
        <w:spacing w:line="36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0"/>
        <w:gridCol w:w="1083"/>
        <w:gridCol w:w="2112"/>
        <w:gridCol w:w="4603"/>
      </w:tblGrid>
      <w:tr w:rsidR="005860CD" w:rsidRPr="005860CD" w14:paraId="315E6761"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0BCBF832"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Surinktų taškų procentas</w:t>
            </w:r>
          </w:p>
        </w:tc>
        <w:tc>
          <w:tcPr>
            <w:tcW w:w="1083" w:type="dxa"/>
            <w:tcBorders>
              <w:top w:val="single" w:sz="4" w:space="0" w:color="auto"/>
              <w:left w:val="single" w:sz="4" w:space="0" w:color="auto"/>
              <w:bottom w:val="single" w:sz="4" w:space="0" w:color="auto"/>
              <w:right w:val="single" w:sz="4" w:space="0" w:color="auto"/>
            </w:tcBorders>
            <w:hideMark/>
          </w:tcPr>
          <w:p w14:paraId="2AFD53D5" w14:textId="77777777" w:rsidR="005860CD" w:rsidRPr="005860CD" w:rsidRDefault="005860CD" w:rsidP="005860CD">
            <w:pPr>
              <w:spacing w:before="120"/>
              <w:jc w:val="center"/>
              <w:rPr>
                <w:rFonts w:ascii="Times New Roman" w:hAnsi="Times New Roman" w:cs="Times New Roman"/>
                <w:color w:val="00B050"/>
                <w:sz w:val="24"/>
                <w:szCs w:val="24"/>
                <w:lang w:eastAsia="en-US"/>
              </w:rPr>
            </w:pPr>
            <w:r w:rsidRPr="005860CD">
              <w:rPr>
                <w:rFonts w:ascii="Times New Roman" w:hAnsi="Times New Roman" w:cs="Times New Roman"/>
                <w:sz w:val="24"/>
                <w:szCs w:val="24"/>
                <w:lang w:eastAsia="en-US"/>
              </w:rPr>
              <w:t>Pažymys</w:t>
            </w:r>
          </w:p>
        </w:tc>
        <w:tc>
          <w:tcPr>
            <w:tcW w:w="2112" w:type="dxa"/>
            <w:tcBorders>
              <w:top w:val="single" w:sz="4" w:space="0" w:color="auto"/>
              <w:left w:val="single" w:sz="4" w:space="0" w:color="auto"/>
              <w:bottom w:val="single" w:sz="4" w:space="0" w:color="auto"/>
              <w:right w:val="single" w:sz="4" w:space="0" w:color="auto"/>
            </w:tcBorders>
            <w:hideMark/>
          </w:tcPr>
          <w:p w14:paraId="5385D8A9"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Pasiekimų lygmuo</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0D5B3C5" w14:textId="77777777" w:rsidR="005860CD" w:rsidRPr="005860CD" w:rsidRDefault="005860CD" w:rsidP="005860CD">
            <w:pPr>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Kriterijus</w:t>
            </w:r>
          </w:p>
        </w:tc>
      </w:tr>
      <w:tr w:rsidR="005860CD" w:rsidRPr="005860CD" w14:paraId="05554A6A"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0DB0D3C6" w14:textId="7FB4891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92</w:t>
            </w:r>
            <w:r w:rsidR="00226978">
              <w:rPr>
                <w:rFonts w:ascii="Times New Roman" w:hAnsi="Times New Roman" w:cs="Times New Roman"/>
                <w:sz w:val="24"/>
                <w:szCs w:val="24"/>
                <w:lang w:eastAsia="en-US"/>
              </w:rPr>
              <w:t>–</w:t>
            </w:r>
            <w:r w:rsidRPr="005860CD">
              <w:rPr>
                <w:rFonts w:ascii="Times New Roman" w:hAnsi="Times New Roman" w:cs="Times New Roman"/>
                <w:sz w:val="24"/>
                <w:szCs w:val="24"/>
                <w:lang w:eastAsia="en-US"/>
              </w:rPr>
              <w:t>100</w:t>
            </w:r>
          </w:p>
        </w:tc>
        <w:tc>
          <w:tcPr>
            <w:tcW w:w="1083" w:type="dxa"/>
            <w:tcBorders>
              <w:top w:val="single" w:sz="4" w:space="0" w:color="auto"/>
              <w:left w:val="single" w:sz="4" w:space="0" w:color="auto"/>
              <w:bottom w:val="single" w:sz="4" w:space="0" w:color="auto"/>
              <w:right w:val="single" w:sz="4" w:space="0" w:color="auto"/>
            </w:tcBorders>
            <w:hideMark/>
          </w:tcPr>
          <w:p w14:paraId="53B91D1C"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10</w:t>
            </w:r>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14:paraId="7F9E8E44"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Aukštesnysis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00C4B168"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savarankiškai:  be pagalbos, susidūręs su kliūtimis, randa būdų jas įveikti.</w:t>
            </w:r>
          </w:p>
          <w:p w14:paraId="14D68913"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naujame, neįprastame kontekste: dar nenagrinėtomis aplinkybėmis, reikalaujančios naujų sprendimų.</w:t>
            </w:r>
          </w:p>
        </w:tc>
      </w:tr>
      <w:tr w:rsidR="005860CD" w:rsidRPr="005860CD" w14:paraId="5FCC2F39"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34147F71" w14:textId="236577DF"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82</w:t>
            </w:r>
            <w:r w:rsidR="00226978">
              <w:rPr>
                <w:rFonts w:ascii="Times New Roman" w:hAnsi="Times New Roman" w:cs="Times New Roman"/>
                <w:sz w:val="24"/>
                <w:szCs w:val="24"/>
                <w:lang w:eastAsia="en-US"/>
              </w:rPr>
              <w:t>–</w:t>
            </w:r>
            <w:r w:rsidRPr="005860CD">
              <w:rPr>
                <w:rFonts w:ascii="Times New Roman" w:hAnsi="Times New Roman" w:cs="Times New Roman"/>
                <w:sz w:val="24"/>
                <w:szCs w:val="24"/>
                <w:lang w:eastAsia="en-US"/>
              </w:rPr>
              <w:t>91</w:t>
            </w:r>
          </w:p>
        </w:tc>
        <w:tc>
          <w:tcPr>
            <w:tcW w:w="1083" w:type="dxa"/>
            <w:tcBorders>
              <w:top w:val="single" w:sz="4" w:space="0" w:color="auto"/>
              <w:left w:val="single" w:sz="4" w:space="0" w:color="auto"/>
              <w:bottom w:val="single" w:sz="4" w:space="0" w:color="auto"/>
              <w:right w:val="single" w:sz="4" w:space="0" w:color="auto"/>
            </w:tcBorders>
            <w:hideMark/>
          </w:tcPr>
          <w:p w14:paraId="1169D35B"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DF5DB" w14:textId="77777777" w:rsidR="005860CD" w:rsidRPr="005860CD" w:rsidRDefault="005860CD" w:rsidP="005860CD">
            <w:pPr>
              <w:rPr>
                <w:rFonts w:ascii="Times New Roman" w:hAnsi="Times New Roman" w:cs="Times New Roman"/>
                <w:sz w:val="24"/>
                <w:szCs w:val="24"/>
                <w:lang w:eastAsia="en-US"/>
              </w:rPr>
            </w:pPr>
          </w:p>
        </w:tc>
        <w:tc>
          <w:tcPr>
            <w:tcW w:w="4603" w:type="dxa"/>
            <w:tcBorders>
              <w:top w:val="single" w:sz="4" w:space="0" w:color="auto"/>
              <w:left w:val="single" w:sz="4" w:space="0" w:color="auto"/>
              <w:bottom w:val="single" w:sz="4" w:space="0" w:color="auto"/>
              <w:right w:val="single" w:sz="4" w:space="0" w:color="auto"/>
            </w:tcBorders>
            <w:hideMark/>
          </w:tcPr>
          <w:p w14:paraId="152D9FB3"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savarankiškai:  be pagalbos, susidūręs su kliūtimis, randa būdų jas įveikti.</w:t>
            </w:r>
          </w:p>
          <w:p w14:paraId="12545CA6"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naujame, neįprastame kontekste: dar nenagrinėtomis aplinkybėmis, reikalaujančios naujų sprendimų.</w:t>
            </w:r>
          </w:p>
          <w:p w14:paraId="49731A7E"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Daromos nereikšmingos klaidos.</w:t>
            </w:r>
          </w:p>
        </w:tc>
      </w:tr>
      <w:tr w:rsidR="005860CD" w:rsidRPr="005860CD" w14:paraId="34D83139"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373C7EF7" w14:textId="52D95F8D"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72</w:t>
            </w:r>
            <w:r w:rsidR="00226978">
              <w:rPr>
                <w:rFonts w:ascii="Times New Roman" w:hAnsi="Times New Roman" w:cs="Times New Roman"/>
                <w:sz w:val="24"/>
                <w:szCs w:val="24"/>
                <w:lang w:eastAsia="en-US"/>
              </w:rPr>
              <w:t>–</w:t>
            </w:r>
            <w:r w:rsidRPr="005860CD">
              <w:rPr>
                <w:rFonts w:ascii="Times New Roman" w:hAnsi="Times New Roman" w:cs="Times New Roman"/>
                <w:sz w:val="24"/>
                <w:szCs w:val="24"/>
                <w:lang w:eastAsia="en-US"/>
              </w:rPr>
              <w:t>81</w:t>
            </w:r>
          </w:p>
        </w:tc>
        <w:tc>
          <w:tcPr>
            <w:tcW w:w="1083" w:type="dxa"/>
            <w:tcBorders>
              <w:top w:val="single" w:sz="4" w:space="0" w:color="auto"/>
              <w:left w:val="single" w:sz="4" w:space="0" w:color="auto"/>
              <w:bottom w:val="single" w:sz="4" w:space="0" w:color="auto"/>
              <w:right w:val="single" w:sz="4" w:space="0" w:color="auto"/>
            </w:tcBorders>
            <w:hideMark/>
          </w:tcPr>
          <w:p w14:paraId="26DF9ABB"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8</w:t>
            </w:r>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14:paraId="6B3FB8F8"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Pagrindinis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06A7F56A"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konsultuodamasis:  tikslingai klausdamas ar prašydamas patarimų.</w:t>
            </w:r>
          </w:p>
          <w:p w14:paraId="747E8599"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įprastame kontekste:  jau nagrinėtos sąlygos, aplinkybės;</w:t>
            </w:r>
          </w:p>
        </w:tc>
      </w:tr>
      <w:tr w:rsidR="005860CD" w:rsidRPr="005860CD" w14:paraId="6814106B"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64E52E3F" w14:textId="6C3B492E"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62</w:t>
            </w:r>
            <w:r w:rsidR="00226978">
              <w:rPr>
                <w:rFonts w:ascii="Times New Roman" w:hAnsi="Times New Roman" w:cs="Times New Roman"/>
                <w:sz w:val="24"/>
                <w:szCs w:val="24"/>
                <w:lang w:eastAsia="en-US"/>
              </w:rPr>
              <w:t>–</w:t>
            </w:r>
            <w:r w:rsidRPr="005860CD">
              <w:rPr>
                <w:rFonts w:ascii="Times New Roman" w:hAnsi="Times New Roman" w:cs="Times New Roman"/>
                <w:sz w:val="24"/>
                <w:szCs w:val="24"/>
                <w:lang w:eastAsia="en-US"/>
              </w:rPr>
              <w:t>71</w:t>
            </w:r>
          </w:p>
        </w:tc>
        <w:tc>
          <w:tcPr>
            <w:tcW w:w="1083" w:type="dxa"/>
            <w:tcBorders>
              <w:top w:val="single" w:sz="4" w:space="0" w:color="auto"/>
              <w:left w:val="single" w:sz="4" w:space="0" w:color="auto"/>
              <w:bottom w:val="single" w:sz="4" w:space="0" w:color="auto"/>
              <w:right w:val="single" w:sz="4" w:space="0" w:color="auto"/>
            </w:tcBorders>
            <w:hideMark/>
          </w:tcPr>
          <w:p w14:paraId="472C1F39"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69C9C" w14:textId="77777777" w:rsidR="005860CD" w:rsidRPr="005860CD" w:rsidRDefault="005860CD" w:rsidP="005860CD">
            <w:pPr>
              <w:rPr>
                <w:rFonts w:ascii="Times New Roman" w:hAnsi="Times New Roman" w:cs="Times New Roman"/>
                <w:sz w:val="24"/>
                <w:szCs w:val="24"/>
                <w:lang w:eastAsia="en-US"/>
              </w:rPr>
            </w:pPr>
          </w:p>
        </w:tc>
        <w:tc>
          <w:tcPr>
            <w:tcW w:w="4603" w:type="dxa"/>
            <w:tcBorders>
              <w:top w:val="single" w:sz="4" w:space="0" w:color="auto"/>
              <w:left w:val="single" w:sz="4" w:space="0" w:color="auto"/>
              <w:bottom w:val="single" w:sz="4" w:space="0" w:color="auto"/>
              <w:right w:val="single" w:sz="4" w:space="0" w:color="auto"/>
            </w:tcBorders>
            <w:vAlign w:val="center"/>
            <w:hideMark/>
          </w:tcPr>
          <w:p w14:paraId="32A2CA6A"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konsultuodamasis:  tikslingai klausdamas ar prašydamas patarimų.</w:t>
            </w:r>
          </w:p>
          <w:p w14:paraId="2A3C11C3"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įprastame kontekste:  jau nagrinėtos sąlygos, aplinkybės.</w:t>
            </w:r>
          </w:p>
          <w:p w14:paraId="5D823ABB"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Yra nedidelių klaidų.</w:t>
            </w:r>
          </w:p>
        </w:tc>
      </w:tr>
      <w:tr w:rsidR="005860CD" w:rsidRPr="005860CD" w14:paraId="103A6233"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64C6B5B5" w14:textId="16AB41B2"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52</w:t>
            </w:r>
            <w:r w:rsidR="00226978">
              <w:rPr>
                <w:rFonts w:ascii="Times New Roman" w:hAnsi="Times New Roman" w:cs="Times New Roman"/>
                <w:sz w:val="24"/>
                <w:szCs w:val="24"/>
                <w:lang w:eastAsia="en-US"/>
              </w:rPr>
              <w:t>–</w:t>
            </w:r>
            <w:r w:rsidRPr="005860CD">
              <w:rPr>
                <w:rFonts w:ascii="Times New Roman" w:hAnsi="Times New Roman" w:cs="Times New Roman"/>
                <w:sz w:val="24"/>
                <w:szCs w:val="24"/>
                <w:lang w:eastAsia="en-US"/>
              </w:rPr>
              <w:t>61</w:t>
            </w:r>
          </w:p>
        </w:tc>
        <w:tc>
          <w:tcPr>
            <w:tcW w:w="1083" w:type="dxa"/>
            <w:tcBorders>
              <w:top w:val="single" w:sz="4" w:space="0" w:color="auto"/>
              <w:left w:val="single" w:sz="4" w:space="0" w:color="auto"/>
              <w:bottom w:val="single" w:sz="4" w:space="0" w:color="auto"/>
              <w:right w:val="single" w:sz="4" w:space="0" w:color="auto"/>
            </w:tcBorders>
            <w:hideMark/>
          </w:tcPr>
          <w:p w14:paraId="3635BC9E"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6</w:t>
            </w:r>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14:paraId="4691C766"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Patenkinamas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2355160C" w14:textId="43040874"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naudodamasis netiesiogine pagalba: atsakydamas į nukreipiamuosius klausimus, naudodamasis papildomai pateikta medžiaga, vadovaudamasis pateiktais kriterijais.</w:t>
            </w:r>
          </w:p>
          <w:p w14:paraId="123B83C2"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įprastame kontekste:  jau nagrinėtos sąlygos, aplinkybės.</w:t>
            </w:r>
          </w:p>
        </w:tc>
      </w:tr>
      <w:tr w:rsidR="005860CD" w:rsidRPr="005860CD" w14:paraId="74A99E76"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2AD60543" w14:textId="033E57A2"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eastAsia="en-US"/>
              </w:rPr>
              <w:t>36</w:t>
            </w:r>
            <w:r w:rsidR="00226978">
              <w:rPr>
                <w:rFonts w:ascii="Times New Roman" w:hAnsi="Times New Roman" w:cs="Times New Roman"/>
                <w:sz w:val="24"/>
                <w:szCs w:val="24"/>
                <w:lang w:eastAsia="en-US"/>
              </w:rPr>
              <w:t>–</w:t>
            </w:r>
            <w:r w:rsidRPr="005860CD">
              <w:rPr>
                <w:rFonts w:ascii="Times New Roman" w:hAnsi="Times New Roman" w:cs="Times New Roman"/>
                <w:sz w:val="24"/>
                <w:szCs w:val="24"/>
                <w:lang w:val="en-US" w:eastAsia="en-US"/>
              </w:rPr>
              <w:t>51</w:t>
            </w:r>
          </w:p>
        </w:tc>
        <w:tc>
          <w:tcPr>
            <w:tcW w:w="1083" w:type="dxa"/>
            <w:tcBorders>
              <w:top w:val="single" w:sz="4" w:space="0" w:color="auto"/>
              <w:left w:val="single" w:sz="4" w:space="0" w:color="auto"/>
              <w:bottom w:val="single" w:sz="4" w:space="0" w:color="auto"/>
              <w:right w:val="single" w:sz="4" w:space="0" w:color="auto"/>
            </w:tcBorders>
            <w:hideMark/>
          </w:tcPr>
          <w:p w14:paraId="6F94A0CC" w14:textId="77777777"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99A8F" w14:textId="77777777" w:rsidR="005860CD" w:rsidRPr="005860CD" w:rsidRDefault="005860CD" w:rsidP="005860CD">
            <w:pPr>
              <w:rPr>
                <w:rFonts w:ascii="Times New Roman" w:hAnsi="Times New Roman" w:cs="Times New Roman"/>
                <w:sz w:val="24"/>
                <w:szCs w:val="24"/>
                <w:lang w:eastAsia="en-US"/>
              </w:rPr>
            </w:pPr>
          </w:p>
        </w:tc>
        <w:tc>
          <w:tcPr>
            <w:tcW w:w="4603" w:type="dxa"/>
            <w:tcBorders>
              <w:top w:val="single" w:sz="4" w:space="0" w:color="auto"/>
              <w:left w:val="single" w:sz="4" w:space="0" w:color="auto"/>
              <w:bottom w:val="single" w:sz="4" w:space="0" w:color="auto"/>
              <w:right w:val="single" w:sz="4" w:space="0" w:color="auto"/>
            </w:tcBorders>
            <w:vAlign w:val="center"/>
            <w:hideMark/>
          </w:tcPr>
          <w:p w14:paraId="2D7B3E17" w14:textId="09B49BED"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naudodamasis netiesiogine pagalba: atsakydamas į nukreipiamuosius klausimus, naudodamasis papildomai pateikta medžiaga, vadovaudamasis pateiktais kriterijais.</w:t>
            </w:r>
          </w:p>
          <w:p w14:paraId="6C09BAAA"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įprastame kontekste:  jau nagrinėtos sąlygos, aplinkybės.</w:t>
            </w:r>
          </w:p>
          <w:p w14:paraId="4C4B0272"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lastRenderedPageBreak/>
              <w:t>Yra nemažų trūkumų.</w:t>
            </w:r>
          </w:p>
        </w:tc>
      </w:tr>
      <w:tr w:rsidR="005860CD" w:rsidRPr="005860CD" w14:paraId="7643F816"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2A3106E9" w14:textId="3CBD4D33"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lastRenderedPageBreak/>
              <w:t>25</w:t>
            </w:r>
            <w:r w:rsidR="00226978">
              <w:rPr>
                <w:rFonts w:ascii="Times New Roman" w:hAnsi="Times New Roman" w:cs="Times New Roman"/>
                <w:sz w:val="24"/>
                <w:szCs w:val="24"/>
                <w:lang w:val="en-US" w:eastAsia="en-US"/>
              </w:rPr>
              <w:t>–</w:t>
            </w:r>
            <w:r w:rsidRPr="005860CD">
              <w:rPr>
                <w:rFonts w:ascii="Times New Roman" w:hAnsi="Times New Roman" w:cs="Times New Roman"/>
                <w:sz w:val="24"/>
                <w:szCs w:val="24"/>
                <w:lang w:val="en-US" w:eastAsia="en-US"/>
              </w:rPr>
              <w:t>35</w:t>
            </w:r>
          </w:p>
        </w:tc>
        <w:tc>
          <w:tcPr>
            <w:tcW w:w="1083" w:type="dxa"/>
            <w:tcBorders>
              <w:top w:val="single" w:sz="4" w:space="0" w:color="auto"/>
              <w:left w:val="single" w:sz="4" w:space="0" w:color="auto"/>
              <w:bottom w:val="single" w:sz="4" w:space="0" w:color="auto"/>
              <w:right w:val="single" w:sz="4" w:space="0" w:color="auto"/>
            </w:tcBorders>
            <w:hideMark/>
          </w:tcPr>
          <w:p w14:paraId="35E2DDCE" w14:textId="77777777"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4</w:t>
            </w:r>
          </w:p>
        </w:tc>
        <w:tc>
          <w:tcPr>
            <w:tcW w:w="2112" w:type="dxa"/>
            <w:tcBorders>
              <w:top w:val="single" w:sz="4" w:space="0" w:color="auto"/>
              <w:left w:val="single" w:sz="4" w:space="0" w:color="auto"/>
              <w:bottom w:val="single" w:sz="4" w:space="0" w:color="auto"/>
              <w:right w:val="single" w:sz="4" w:space="0" w:color="auto"/>
            </w:tcBorders>
            <w:hideMark/>
          </w:tcPr>
          <w:p w14:paraId="5B63F469" w14:textId="77777777" w:rsidR="005860CD" w:rsidRPr="00923CE4" w:rsidRDefault="005860CD" w:rsidP="005860CD">
            <w:pPr>
              <w:spacing w:before="120"/>
              <w:jc w:val="center"/>
              <w:rPr>
                <w:rFonts w:ascii="Times New Roman" w:hAnsi="Times New Roman" w:cs="Times New Roman"/>
                <w:sz w:val="24"/>
                <w:szCs w:val="24"/>
                <w:lang w:eastAsia="en-US"/>
              </w:rPr>
            </w:pPr>
            <w:r w:rsidRPr="00923CE4">
              <w:rPr>
                <w:rFonts w:ascii="Times New Roman" w:hAnsi="Times New Roman" w:cs="Times New Roman"/>
                <w:sz w:val="24"/>
                <w:szCs w:val="24"/>
                <w:lang w:eastAsia="en-US"/>
              </w:rPr>
              <w:t>Slenkstinis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24A4526A"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Užduotis  atlieka  padedamas: dalyvaujant ar procesą moderuojant mokytojui.</w:t>
            </w:r>
          </w:p>
          <w:p w14:paraId="4EFA600F"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Užduotys artimos aplinkai: mokiniui pažįstama, kasdienė aplinka (pavyzdžiui, mokyklos, namų).</w:t>
            </w:r>
          </w:p>
        </w:tc>
      </w:tr>
      <w:tr w:rsidR="005860CD" w:rsidRPr="005860CD" w14:paraId="26F9E065" w14:textId="77777777" w:rsidTr="005860CD">
        <w:trPr>
          <w:jc w:val="center"/>
        </w:trPr>
        <w:tc>
          <w:tcPr>
            <w:tcW w:w="1830" w:type="dxa"/>
            <w:tcBorders>
              <w:top w:val="single" w:sz="4" w:space="0" w:color="auto"/>
              <w:left w:val="single" w:sz="4" w:space="0" w:color="auto"/>
              <w:bottom w:val="single" w:sz="4" w:space="0" w:color="auto"/>
              <w:right w:val="single" w:sz="4" w:space="0" w:color="auto"/>
            </w:tcBorders>
            <w:hideMark/>
          </w:tcPr>
          <w:p w14:paraId="28915FA0" w14:textId="2F4F4F0A"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11</w:t>
            </w:r>
            <w:r w:rsidR="00923CE4">
              <w:rPr>
                <w:rFonts w:ascii="Times New Roman" w:hAnsi="Times New Roman" w:cs="Times New Roman"/>
                <w:sz w:val="24"/>
                <w:szCs w:val="24"/>
                <w:lang w:val="en-US" w:eastAsia="en-US"/>
              </w:rPr>
              <w:t>–</w:t>
            </w:r>
            <w:r w:rsidRPr="005860CD">
              <w:rPr>
                <w:rFonts w:ascii="Times New Roman" w:hAnsi="Times New Roman" w:cs="Times New Roman"/>
                <w:sz w:val="24"/>
                <w:szCs w:val="24"/>
                <w:lang w:val="en-US" w:eastAsia="en-US"/>
              </w:rPr>
              <w:t>24</w:t>
            </w:r>
          </w:p>
        </w:tc>
        <w:tc>
          <w:tcPr>
            <w:tcW w:w="1083" w:type="dxa"/>
            <w:tcBorders>
              <w:top w:val="single" w:sz="4" w:space="0" w:color="auto"/>
              <w:left w:val="single" w:sz="4" w:space="0" w:color="auto"/>
              <w:bottom w:val="single" w:sz="4" w:space="0" w:color="auto"/>
              <w:right w:val="single" w:sz="4" w:space="0" w:color="auto"/>
            </w:tcBorders>
            <w:hideMark/>
          </w:tcPr>
          <w:p w14:paraId="6C0E4BDF" w14:textId="77777777"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3</w:t>
            </w:r>
          </w:p>
        </w:tc>
        <w:tc>
          <w:tcPr>
            <w:tcW w:w="2112" w:type="dxa"/>
            <w:vMerge w:val="restart"/>
            <w:tcBorders>
              <w:top w:val="single" w:sz="4" w:space="0" w:color="auto"/>
              <w:left w:val="single" w:sz="4" w:space="0" w:color="auto"/>
              <w:bottom w:val="single" w:sz="4" w:space="0" w:color="auto"/>
              <w:right w:val="single" w:sz="4" w:space="0" w:color="auto"/>
            </w:tcBorders>
            <w:hideMark/>
          </w:tcPr>
          <w:p w14:paraId="7B81A68A"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Nepasiektas slenkstinis lygmuo</w:t>
            </w:r>
          </w:p>
        </w:tc>
        <w:tc>
          <w:tcPr>
            <w:tcW w:w="4603" w:type="dxa"/>
            <w:vMerge w:val="restart"/>
            <w:tcBorders>
              <w:top w:val="single" w:sz="4" w:space="0" w:color="auto"/>
              <w:left w:val="single" w:sz="4" w:space="0" w:color="auto"/>
              <w:bottom w:val="single" w:sz="4" w:space="0" w:color="auto"/>
              <w:right w:val="single" w:sz="4" w:space="0" w:color="auto"/>
            </w:tcBorders>
          </w:tcPr>
          <w:p w14:paraId="37DEF824"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Atliekant darbą nepasiektas slenkstinis lygis.</w:t>
            </w:r>
          </w:p>
          <w:p w14:paraId="7FE2483A" w14:textId="77777777" w:rsidR="005860CD" w:rsidRPr="005860CD" w:rsidRDefault="005860CD" w:rsidP="005860CD">
            <w:pPr>
              <w:rPr>
                <w:rFonts w:ascii="Times New Roman" w:hAnsi="Times New Roman" w:cs="Times New Roman"/>
                <w:sz w:val="24"/>
                <w:szCs w:val="24"/>
                <w:lang w:eastAsia="en-US"/>
              </w:rPr>
            </w:pPr>
          </w:p>
        </w:tc>
      </w:tr>
      <w:tr w:rsidR="005860CD" w:rsidRPr="005860CD" w14:paraId="4D0205A9" w14:textId="77777777" w:rsidTr="005860CD">
        <w:trPr>
          <w:trHeight w:val="562"/>
          <w:jc w:val="center"/>
        </w:trPr>
        <w:tc>
          <w:tcPr>
            <w:tcW w:w="1830" w:type="dxa"/>
            <w:tcBorders>
              <w:top w:val="single" w:sz="4" w:space="0" w:color="auto"/>
              <w:left w:val="single" w:sz="4" w:space="0" w:color="auto"/>
              <w:bottom w:val="single" w:sz="4" w:space="0" w:color="auto"/>
              <w:right w:val="single" w:sz="4" w:space="0" w:color="auto"/>
            </w:tcBorders>
            <w:hideMark/>
          </w:tcPr>
          <w:p w14:paraId="5B2237F7" w14:textId="4C2A0A06"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1</w:t>
            </w:r>
            <w:r w:rsidR="00322F94">
              <w:rPr>
                <w:rFonts w:ascii="Times New Roman" w:hAnsi="Times New Roman" w:cs="Times New Roman"/>
                <w:sz w:val="24"/>
                <w:szCs w:val="24"/>
                <w:lang w:val="en-US" w:eastAsia="en-US"/>
              </w:rPr>
              <w:t>–</w:t>
            </w:r>
            <w:r w:rsidRPr="005860CD">
              <w:rPr>
                <w:rFonts w:ascii="Times New Roman" w:hAnsi="Times New Roman" w:cs="Times New Roman"/>
                <w:sz w:val="24"/>
                <w:szCs w:val="24"/>
                <w:lang w:val="en-US" w:eastAsia="en-US"/>
              </w:rPr>
              <w:t>10</w:t>
            </w:r>
          </w:p>
        </w:tc>
        <w:tc>
          <w:tcPr>
            <w:tcW w:w="1083" w:type="dxa"/>
            <w:tcBorders>
              <w:top w:val="single" w:sz="4" w:space="0" w:color="auto"/>
              <w:left w:val="single" w:sz="4" w:space="0" w:color="auto"/>
              <w:bottom w:val="single" w:sz="4" w:space="0" w:color="auto"/>
              <w:right w:val="single" w:sz="4" w:space="0" w:color="auto"/>
            </w:tcBorders>
            <w:hideMark/>
          </w:tcPr>
          <w:p w14:paraId="4AC9DE30" w14:textId="77777777"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DC103" w14:textId="77777777" w:rsidR="005860CD" w:rsidRPr="005860CD" w:rsidRDefault="005860CD" w:rsidP="005860CD">
            <w:pPr>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2674E" w14:textId="77777777" w:rsidR="005860CD" w:rsidRPr="005860CD" w:rsidRDefault="005860CD" w:rsidP="005860CD">
            <w:pPr>
              <w:rPr>
                <w:rFonts w:ascii="Times New Roman" w:hAnsi="Times New Roman" w:cs="Times New Roman"/>
                <w:sz w:val="24"/>
                <w:szCs w:val="24"/>
                <w:lang w:eastAsia="en-US"/>
              </w:rPr>
            </w:pPr>
          </w:p>
        </w:tc>
      </w:tr>
      <w:tr w:rsidR="005860CD" w:rsidRPr="005860CD" w14:paraId="61B07B14" w14:textId="77777777" w:rsidTr="005860CD">
        <w:trPr>
          <w:trHeight w:val="1140"/>
          <w:jc w:val="center"/>
        </w:trPr>
        <w:tc>
          <w:tcPr>
            <w:tcW w:w="1830" w:type="dxa"/>
            <w:tcBorders>
              <w:top w:val="single" w:sz="4" w:space="0" w:color="auto"/>
              <w:left w:val="single" w:sz="4" w:space="0" w:color="auto"/>
              <w:bottom w:val="single" w:sz="4" w:space="0" w:color="auto"/>
              <w:right w:val="single" w:sz="4" w:space="0" w:color="auto"/>
            </w:tcBorders>
            <w:hideMark/>
          </w:tcPr>
          <w:p w14:paraId="619FF491"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Nusirašinėjo, neatsiskaitė už darbą, darbas atliktas ne pagal užduotį, nedirbo pamokoje</w:t>
            </w:r>
          </w:p>
        </w:tc>
        <w:tc>
          <w:tcPr>
            <w:tcW w:w="1083" w:type="dxa"/>
            <w:tcBorders>
              <w:top w:val="single" w:sz="4" w:space="0" w:color="auto"/>
              <w:left w:val="single" w:sz="4" w:space="0" w:color="auto"/>
              <w:bottom w:val="single" w:sz="4" w:space="0" w:color="auto"/>
              <w:right w:val="single" w:sz="4" w:space="0" w:color="auto"/>
            </w:tcBorders>
            <w:hideMark/>
          </w:tcPr>
          <w:p w14:paraId="50764627" w14:textId="77777777" w:rsidR="005860CD" w:rsidRPr="005860CD" w:rsidRDefault="005860CD" w:rsidP="005860CD">
            <w:pPr>
              <w:spacing w:before="120"/>
              <w:jc w:val="center"/>
              <w:rPr>
                <w:rFonts w:ascii="Times New Roman" w:hAnsi="Times New Roman" w:cs="Times New Roman"/>
                <w:sz w:val="24"/>
                <w:szCs w:val="24"/>
                <w:lang w:val="en-US" w:eastAsia="en-US"/>
              </w:rPr>
            </w:pPr>
            <w:r w:rsidRPr="005860CD">
              <w:rPr>
                <w:rFonts w:ascii="Times New Roman" w:hAnsi="Times New Roman" w:cs="Times New Roman"/>
                <w:sz w:val="24"/>
                <w:szCs w:val="24"/>
                <w:lang w:val="en-US" w:eastAsia="en-US"/>
              </w:rPr>
              <w:t>1</w:t>
            </w:r>
          </w:p>
        </w:tc>
        <w:tc>
          <w:tcPr>
            <w:tcW w:w="2112" w:type="dxa"/>
            <w:tcBorders>
              <w:top w:val="single" w:sz="4" w:space="0" w:color="auto"/>
              <w:left w:val="single" w:sz="4" w:space="0" w:color="auto"/>
              <w:bottom w:val="single" w:sz="4" w:space="0" w:color="auto"/>
              <w:right w:val="single" w:sz="4" w:space="0" w:color="auto"/>
            </w:tcBorders>
            <w:hideMark/>
          </w:tcPr>
          <w:p w14:paraId="646E1A16" w14:textId="77777777" w:rsidR="005860CD" w:rsidRPr="005860CD" w:rsidRDefault="005860CD" w:rsidP="005860CD">
            <w:pPr>
              <w:spacing w:before="120"/>
              <w:jc w:val="cente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 temą (skyrių) neatsiskaityta</w:t>
            </w:r>
          </w:p>
        </w:tc>
        <w:tc>
          <w:tcPr>
            <w:tcW w:w="4603" w:type="dxa"/>
            <w:tcBorders>
              <w:top w:val="single" w:sz="4" w:space="0" w:color="auto"/>
              <w:left w:val="single" w:sz="4" w:space="0" w:color="auto"/>
              <w:bottom w:val="single" w:sz="4" w:space="0" w:color="auto"/>
              <w:right w:val="single" w:sz="4" w:space="0" w:color="auto"/>
            </w:tcBorders>
            <w:hideMark/>
          </w:tcPr>
          <w:p w14:paraId="6EEBA89D" w14:textId="77777777" w:rsidR="005860CD" w:rsidRPr="005860CD" w:rsidRDefault="005860CD" w:rsidP="005860CD">
            <w:pPr>
              <w:rPr>
                <w:rFonts w:ascii="Times New Roman" w:hAnsi="Times New Roman" w:cs="Times New Roman"/>
                <w:sz w:val="24"/>
                <w:szCs w:val="24"/>
                <w:lang w:eastAsia="en-US"/>
              </w:rPr>
            </w:pPr>
            <w:r w:rsidRPr="005860CD">
              <w:rPr>
                <w:rFonts w:ascii="Times New Roman" w:hAnsi="Times New Roman" w:cs="Times New Roman"/>
                <w:sz w:val="24"/>
                <w:szCs w:val="24"/>
                <w:lang w:eastAsia="en-US"/>
              </w:rPr>
              <w:t>Už temą (skyrių) neatsiskaityta.</w:t>
            </w:r>
          </w:p>
        </w:tc>
      </w:tr>
    </w:tbl>
    <w:p w14:paraId="4A6EABC5" w14:textId="77777777" w:rsidR="005860CD" w:rsidRPr="005860CD" w:rsidRDefault="005860CD" w:rsidP="005860CD">
      <w:pPr>
        <w:numPr>
          <w:ilvl w:val="0"/>
          <w:numId w:val="118"/>
        </w:numPr>
        <w:spacing w:before="120" w:line="360" w:lineRule="auto"/>
        <w:ind w:left="357" w:hanging="357"/>
        <w:jc w:val="both"/>
        <w:rPr>
          <w:rFonts w:ascii="Times New Roman" w:hAnsi="Times New Roman" w:cs="Times New Roman"/>
          <w:sz w:val="24"/>
          <w:szCs w:val="24"/>
        </w:rPr>
      </w:pPr>
      <w:r w:rsidRPr="005860CD">
        <w:rPr>
          <w:rFonts w:ascii="Times New Roman" w:hAnsi="Times New Roman" w:cs="Times New Roman"/>
          <w:sz w:val="24"/>
          <w:szCs w:val="24"/>
        </w:rPr>
        <w:t xml:space="preserve">Pažymiu gali būti vertinama savarankiškai atliktos papildomos užduotys, dalyvavimas olimpiadose, konkursuose, pranešimų parengimas ir jų pristatymas pagal iš anksto mokiniui žinomus kriterijus. </w:t>
      </w:r>
    </w:p>
    <w:p w14:paraId="12C087ED" w14:textId="77777777" w:rsidR="005860CD" w:rsidRPr="005860CD" w:rsidRDefault="005860CD" w:rsidP="005860CD">
      <w:pPr>
        <w:numPr>
          <w:ilvl w:val="0"/>
          <w:numId w:val="118"/>
        </w:numPr>
        <w:spacing w:line="360" w:lineRule="auto"/>
        <w:jc w:val="both"/>
        <w:rPr>
          <w:rFonts w:ascii="Times New Roman" w:hAnsi="Times New Roman" w:cs="Times New Roman"/>
          <w:sz w:val="24"/>
          <w:szCs w:val="24"/>
        </w:rPr>
      </w:pPr>
      <w:r w:rsidRPr="005860CD">
        <w:rPr>
          <w:rFonts w:ascii="Times New Roman" w:hAnsi="Times New Roman" w:cs="Times New Roman"/>
          <w:sz w:val="24"/>
          <w:szCs w:val="24"/>
        </w:rPr>
        <w:t>Jei už temą nepasiektas slenkstinis lygmuo, mokinys gali konsultuotis ir pakartotinai atlikti darbą iki pusmečio pabaigos. Pažymys įrašomas į pakartotinio atsiskaitymo dieną, kontrolinio darbo vertinimas nekeičiamas.</w:t>
      </w:r>
    </w:p>
    <w:p w14:paraId="7F2B3D06" w14:textId="77777777" w:rsidR="005860CD" w:rsidRPr="005860CD" w:rsidRDefault="005860CD" w:rsidP="005860CD">
      <w:pPr>
        <w:numPr>
          <w:ilvl w:val="0"/>
          <w:numId w:val="118"/>
        </w:numPr>
        <w:spacing w:line="360" w:lineRule="auto"/>
        <w:jc w:val="both"/>
        <w:rPr>
          <w:rFonts w:ascii="Times New Roman" w:hAnsi="Times New Roman" w:cs="Times New Roman"/>
          <w:sz w:val="24"/>
          <w:szCs w:val="24"/>
        </w:rPr>
      </w:pPr>
      <w:r w:rsidRPr="005860CD">
        <w:rPr>
          <w:rFonts w:ascii="Times New Roman" w:hAnsi="Times New Roman" w:cs="Times New Roman"/>
          <w:sz w:val="24"/>
          <w:szCs w:val="24"/>
        </w:rPr>
        <w:t>Jei mokinys pasiekė slenkstinį ar aukštesnį lygį, tačiau pageidauja darbą pakartoti, mokinys gali konsultuotis ir pakartotinai atlikti darbą per dvi savaites nuo atlikto darbo datos.  Anksčiau gautas vertinimas nekeičiamas, įrašomas papildomai gautas vertinimas.</w:t>
      </w:r>
    </w:p>
    <w:p w14:paraId="38D11CA5" w14:textId="77777777" w:rsidR="005860CD" w:rsidRPr="005860CD" w:rsidRDefault="005860CD" w:rsidP="005860CD">
      <w:pPr>
        <w:numPr>
          <w:ilvl w:val="0"/>
          <w:numId w:val="118"/>
        </w:numPr>
        <w:spacing w:line="360" w:lineRule="auto"/>
        <w:jc w:val="both"/>
        <w:rPr>
          <w:rFonts w:ascii="Times New Roman" w:hAnsi="Times New Roman" w:cs="Times New Roman"/>
          <w:sz w:val="24"/>
          <w:szCs w:val="24"/>
        </w:rPr>
      </w:pPr>
      <w:r w:rsidRPr="005860CD">
        <w:rPr>
          <w:rFonts w:ascii="Times New Roman" w:hAnsi="Times New Roman" w:cs="Times New Roman"/>
          <w:sz w:val="24"/>
          <w:szCs w:val="24"/>
        </w:rPr>
        <w:t>Jei 50 proc. ir daugiau klasės atsiskaitomojo darbo įvertinimai nesiekia slenkstinio lygio, rengiamos konsultacijos ta tema ir atsiskaitomasis darbas perrašomas.</w:t>
      </w:r>
      <w:r w:rsidRPr="005860CD">
        <w:rPr>
          <w:rFonts w:ascii="Times New Roman" w:hAnsi="Times New Roman" w:cs="Times New Roman"/>
          <w:b/>
          <w:sz w:val="24"/>
          <w:szCs w:val="24"/>
        </w:rPr>
        <w:t xml:space="preserve"> </w:t>
      </w:r>
    </w:p>
    <w:p w14:paraId="4944BD62" w14:textId="6A7AF10F" w:rsidR="005860CD" w:rsidRPr="005860CD" w:rsidRDefault="005860CD" w:rsidP="005860CD">
      <w:pPr>
        <w:numPr>
          <w:ilvl w:val="0"/>
          <w:numId w:val="118"/>
        </w:numPr>
        <w:spacing w:line="360" w:lineRule="auto"/>
        <w:jc w:val="both"/>
        <w:rPr>
          <w:rFonts w:ascii="Times New Roman" w:hAnsi="Times New Roman" w:cs="Times New Roman"/>
          <w:sz w:val="24"/>
          <w:szCs w:val="24"/>
        </w:rPr>
      </w:pPr>
      <w:r w:rsidRPr="005860CD">
        <w:rPr>
          <w:rFonts w:ascii="Times New Roman" w:hAnsi="Times New Roman" w:cs="Times New Roman"/>
          <w:color w:val="333333"/>
          <w:sz w:val="24"/>
          <w:szCs w:val="24"/>
          <w:shd w:val="clear" w:color="auto" w:fill="FFFFFF"/>
        </w:rPr>
        <w:t xml:space="preserve">Formuojamasis ir apibendrinamasis vertinimas pamokoje. Formuojamojo ar apibendrinamojo vertinimo užduotyse atsižvelgiama į pasiekimų lygių požymius. </w:t>
      </w:r>
      <w:r w:rsidRPr="005860CD">
        <w:rPr>
          <w:rFonts w:ascii="Times New Roman" w:hAnsi="Times New Roman" w:cs="Times New Roman"/>
          <w:sz w:val="24"/>
          <w:szCs w:val="24"/>
        </w:rPr>
        <w:t xml:space="preserve">Mokinių pasiekimai vertinami kaupiamuoju būdu už platesnės apimties </w:t>
      </w:r>
      <w:r w:rsidR="00A53C99">
        <w:rPr>
          <w:rFonts w:ascii="Times New Roman" w:hAnsi="Times New Roman" w:cs="Times New Roman"/>
          <w:sz w:val="24"/>
          <w:szCs w:val="24"/>
        </w:rPr>
        <w:t>p</w:t>
      </w:r>
      <w:r w:rsidRPr="005860CD">
        <w:rPr>
          <w:rFonts w:ascii="Times New Roman" w:hAnsi="Times New Roman" w:cs="Times New Roman"/>
          <w:sz w:val="24"/>
          <w:szCs w:val="24"/>
        </w:rPr>
        <w:t xml:space="preserve">rogramos (mokymo(si) etapo, ilgalaikės užduoties, projekto) temą. Stebimas mokinių mokymosi procesas, veiklos etapai, vertybinės nuostatos. Už kiekvieną kaupiamojo vertinimo dalį mokiniui rašoma nuo 1 iki 10 balų. Pusmečio pabaigoje, surinkus ne mažiau kaip 3 vertinimus, vedamas vidurkis, įrašomas pažymys. </w:t>
      </w:r>
    </w:p>
    <w:p w14:paraId="6D223177" w14:textId="77777777" w:rsidR="005860CD" w:rsidRPr="005860CD" w:rsidRDefault="005860CD" w:rsidP="005860CD">
      <w:pPr>
        <w:numPr>
          <w:ilvl w:val="0"/>
          <w:numId w:val="118"/>
        </w:numPr>
        <w:spacing w:line="360" w:lineRule="auto"/>
        <w:ind w:left="357" w:hanging="357"/>
        <w:jc w:val="both"/>
        <w:rPr>
          <w:rFonts w:ascii="Times New Roman" w:hAnsi="Times New Roman" w:cs="Times New Roman"/>
          <w:sz w:val="24"/>
          <w:szCs w:val="24"/>
        </w:rPr>
      </w:pPr>
      <w:r w:rsidRPr="005860CD">
        <w:rPr>
          <w:rFonts w:ascii="Times New Roman" w:hAnsi="Times New Roman" w:cs="Times New Roman"/>
          <w:sz w:val="24"/>
          <w:szCs w:val="24"/>
        </w:rPr>
        <w:t>Mokiniai dalyko užrašuose fiksuoja savo įsivertinimą po kiekvienos pamokos. Mokinio individuali pažanga stebima pagal mokinio įsivertinimą.</w:t>
      </w:r>
    </w:p>
    <w:p w14:paraId="53D08C67"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02A73419"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63864D0A"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32466E0D"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52F8A50A"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27E052F1"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63DAA703" w14:textId="77777777" w:rsidR="005860CD" w:rsidRPr="005860CD" w:rsidRDefault="005860CD" w:rsidP="005860CD">
      <w:pPr>
        <w:numPr>
          <w:ilvl w:val="0"/>
          <w:numId w:val="120"/>
        </w:numPr>
        <w:spacing w:line="360" w:lineRule="auto"/>
        <w:ind w:left="357" w:hanging="357"/>
        <w:contextualSpacing/>
        <w:jc w:val="both"/>
        <w:rPr>
          <w:rFonts w:ascii="Times New Roman" w:eastAsia="Calibri" w:hAnsi="Times New Roman" w:cs="Times New Roman"/>
          <w:vanish/>
          <w:color w:val="auto"/>
          <w:sz w:val="24"/>
          <w:szCs w:val="24"/>
          <w:lang w:eastAsia="en-US"/>
        </w:rPr>
      </w:pPr>
    </w:p>
    <w:p w14:paraId="56461886" w14:textId="097EC443" w:rsidR="006741BC" w:rsidRDefault="005860CD" w:rsidP="005860CD">
      <w:pPr>
        <w:spacing w:before="120" w:line="360" w:lineRule="auto"/>
        <w:ind w:left="357"/>
        <w:jc w:val="both"/>
        <w:rPr>
          <w:rFonts w:ascii="Times New Roman" w:eastAsia="Calibri" w:hAnsi="Times New Roman" w:cs="Times New Roman"/>
          <w:color w:val="auto"/>
          <w:sz w:val="24"/>
          <w:szCs w:val="24"/>
        </w:rPr>
      </w:pPr>
      <w:r w:rsidRPr="005860CD">
        <w:rPr>
          <w:rFonts w:ascii="Times New Roman" w:hAnsi="Times New Roman" w:cs="Times New Roman"/>
          <w:sz w:val="24"/>
          <w:szCs w:val="24"/>
        </w:rPr>
        <w:t>Specialiųjų poreikių mokiniai vertinami pagal VGK nustatytą specialiųjų poreikių mokinių vertinimo metodiką</w:t>
      </w:r>
      <w:r w:rsidR="00A53C99">
        <w:rPr>
          <w:rFonts w:ascii="Times New Roman" w:hAnsi="Times New Roman" w:cs="Times New Roman"/>
          <w:sz w:val="24"/>
          <w:szCs w:val="24"/>
        </w:rPr>
        <w:t>.</w:t>
      </w:r>
    </w:p>
    <w:p w14:paraId="5A279EE0" w14:textId="77777777" w:rsidR="003975A8" w:rsidRDefault="003975A8" w:rsidP="006741BC">
      <w:pPr>
        <w:spacing w:line="240" w:lineRule="auto"/>
        <w:ind w:left="360"/>
        <w:jc w:val="both"/>
        <w:rPr>
          <w:rFonts w:ascii="Times New Roman" w:eastAsia="Calibri" w:hAnsi="Times New Roman" w:cs="Times New Roman"/>
          <w:color w:val="auto"/>
          <w:sz w:val="24"/>
          <w:szCs w:val="24"/>
        </w:rPr>
      </w:pPr>
    </w:p>
    <w:p w14:paraId="3D06DB2E" w14:textId="77777777" w:rsidR="003975A8" w:rsidRDefault="003975A8" w:rsidP="006741BC">
      <w:pPr>
        <w:spacing w:line="240" w:lineRule="auto"/>
        <w:ind w:left="360"/>
        <w:jc w:val="both"/>
        <w:rPr>
          <w:rFonts w:ascii="Times New Roman" w:eastAsia="Calibri" w:hAnsi="Times New Roman" w:cs="Times New Roman"/>
          <w:color w:val="auto"/>
          <w:sz w:val="24"/>
          <w:szCs w:val="24"/>
        </w:rPr>
      </w:pPr>
    </w:p>
    <w:p w14:paraId="4B134B74" w14:textId="77777777" w:rsidR="003975A8" w:rsidRDefault="003975A8" w:rsidP="006741BC">
      <w:pPr>
        <w:spacing w:line="240" w:lineRule="auto"/>
        <w:ind w:left="360"/>
        <w:jc w:val="both"/>
        <w:rPr>
          <w:rFonts w:ascii="Times New Roman" w:eastAsia="Calibri" w:hAnsi="Times New Roman" w:cs="Times New Roman"/>
          <w:color w:val="auto"/>
          <w:sz w:val="24"/>
          <w:szCs w:val="24"/>
        </w:rPr>
      </w:pPr>
    </w:p>
    <w:p w14:paraId="3E426F84" w14:textId="77777777" w:rsidR="003975A8" w:rsidRDefault="003975A8" w:rsidP="006741BC">
      <w:pPr>
        <w:spacing w:line="240" w:lineRule="auto"/>
        <w:ind w:left="360"/>
        <w:jc w:val="both"/>
        <w:rPr>
          <w:rFonts w:ascii="Times New Roman" w:eastAsia="Calibri" w:hAnsi="Times New Roman" w:cs="Times New Roman"/>
          <w:color w:val="auto"/>
          <w:sz w:val="24"/>
          <w:szCs w:val="24"/>
        </w:rPr>
      </w:pPr>
    </w:p>
    <w:p w14:paraId="15BCF4A5" w14:textId="77777777" w:rsidR="008446E5" w:rsidRPr="006741BC" w:rsidRDefault="008446E5" w:rsidP="006741BC">
      <w:pPr>
        <w:spacing w:line="240" w:lineRule="auto"/>
        <w:ind w:left="360"/>
        <w:jc w:val="both"/>
        <w:rPr>
          <w:rFonts w:ascii="Times New Roman" w:eastAsia="Calibri" w:hAnsi="Times New Roman" w:cs="Times New Roman"/>
          <w:color w:val="auto"/>
          <w:sz w:val="24"/>
          <w:szCs w:val="24"/>
        </w:rPr>
      </w:pPr>
    </w:p>
    <w:p w14:paraId="0D0221AE" w14:textId="77777777" w:rsidR="00830EF6" w:rsidRPr="001908A7" w:rsidRDefault="00C52DC9" w:rsidP="003975A8">
      <w:pPr>
        <w:pStyle w:val="anumeris2"/>
        <w:numPr>
          <w:ilvl w:val="0"/>
          <w:numId w:val="0"/>
        </w:numPr>
        <w:spacing w:line="240" w:lineRule="auto"/>
        <w:jc w:val="left"/>
        <w:rPr>
          <w:b w:val="0"/>
          <w:sz w:val="22"/>
          <w:szCs w:val="22"/>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830EF6" w:rsidRPr="001908A7">
        <w:rPr>
          <w:b w:val="0"/>
          <w:sz w:val="22"/>
          <w:szCs w:val="22"/>
        </w:rPr>
        <w:t>Raseinių r. Ariogalos gimnazijos</w:t>
      </w:r>
    </w:p>
    <w:p w14:paraId="25D2CB7B" w14:textId="77777777" w:rsidR="00C52DC9" w:rsidRPr="001908A7" w:rsidRDefault="00830EF6" w:rsidP="003975A8">
      <w:pPr>
        <w:pStyle w:val="anumeris2"/>
        <w:numPr>
          <w:ilvl w:val="0"/>
          <w:numId w:val="0"/>
        </w:numPr>
        <w:spacing w:line="240" w:lineRule="auto"/>
        <w:rPr>
          <w:rStyle w:val="anumerDiagrama"/>
          <w:rFonts w:eastAsia="Arial"/>
          <w:b w:val="0"/>
          <w:sz w:val="22"/>
          <w:szCs w:val="22"/>
        </w:rPr>
      </w:pPr>
      <w:r w:rsidRPr="001908A7">
        <w:rPr>
          <w:b w:val="0"/>
          <w:sz w:val="22"/>
          <w:szCs w:val="22"/>
        </w:rPr>
        <w:tab/>
      </w:r>
      <w:r w:rsidRPr="001908A7">
        <w:rPr>
          <w:b w:val="0"/>
          <w:sz w:val="22"/>
          <w:szCs w:val="22"/>
        </w:rPr>
        <w:tab/>
      </w:r>
      <w:r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00C52DC9" w:rsidRPr="001908A7">
        <w:rPr>
          <w:b w:val="0"/>
          <w:sz w:val="22"/>
          <w:szCs w:val="22"/>
        </w:rPr>
        <w:tab/>
      </w:r>
      <w:r w:rsidRPr="001908A7">
        <w:rPr>
          <w:b w:val="0"/>
          <w:sz w:val="22"/>
          <w:szCs w:val="22"/>
        </w:rPr>
        <w:t>m</w:t>
      </w:r>
      <w:r w:rsidRPr="001908A7">
        <w:rPr>
          <w:rStyle w:val="anumerDiagrama"/>
          <w:rFonts w:eastAsia="Arial"/>
          <w:b w:val="0"/>
          <w:sz w:val="22"/>
          <w:szCs w:val="22"/>
        </w:rPr>
        <w:t>okinių pažangos ir pasiekim</w:t>
      </w:r>
      <w:r w:rsidR="00C52DC9" w:rsidRPr="001908A7">
        <w:rPr>
          <w:rStyle w:val="anumerDiagrama"/>
          <w:rFonts w:eastAsia="Arial"/>
          <w:b w:val="0"/>
          <w:sz w:val="22"/>
          <w:szCs w:val="22"/>
        </w:rPr>
        <w:t>ų</w:t>
      </w:r>
    </w:p>
    <w:p w14:paraId="22D4FB29" w14:textId="77777777" w:rsidR="00830EF6" w:rsidRPr="001908A7" w:rsidRDefault="00830EF6"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 xml:space="preserve"> </w:t>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00C52DC9" w:rsidRPr="001908A7">
        <w:rPr>
          <w:rStyle w:val="anumerDiagrama"/>
          <w:rFonts w:eastAsia="Arial"/>
          <w:b w:val="0"/>
          <w:sz w:val="22"/>
          <w:szCs w:val="22"/>
        </w:rPr>
        <w:tab/>
      </w:r>
      <w:r w:rsidRPr="001908A7">
        <w:rPr>
          <w:rStyle w:val="anumerDiagrama"/>
          <w:rFonts w:eastAsia="Arial"/>
          <w:b w:val="0"/>
          <w:sz w:val="22"/>
          <w:szCs w:val="22"/>
        </w:rPr>
        <w:t>vertinimo tvarkos aprašo</w:t>
      </w:r>
    </w:p>
    <w:p w14:paraId="5FB426B0" w14:textId="77777777" w:rsidR="001908A7" w:rsidRPr="00EF649A" w:rsidRDefault="00AD6F4C" w:rsidP="00EF649A">
      <w:pPr>
        <w:spacing w:line="240" w:lineRule="auto"/>
        <w:ind w:left="4939" w:firstLine="1298"/>
        <w:rPr>
          <w:rFonts w:ascii="Times New Roman" w:hAnsi="Times New Roman" w:cs="Times New Roman"/>
          <w:color w:val="auto"/>
          <w:szCs w:val="22"/>
        </w:rPr>
      </w:pPr>
      <w:r w:rsidRPr="001908A7">
        <w:rPr>
          <w:rStyle w:val="anumerDiagrama"/>
          <w:rFonts w:eastAsia="Arial"/>
          <w:color w:val="auto"/>
          <w:sz w:val="22"/>
          <w:szCs w:val="22"/>
        </w:rPr>
        <w:t>7</w:t>
      </w:r>
      <w:r w:rsidR="000618F0" w:rsidRPr="001908A7">
        <w:rPr>
          <w:rStyle w:val="anumerDiagrama"/>
          <w:rFonts w:eastAsia="Arial"/>
          <w:color w:val="auto"/>
          <w:sz w:val="22"/>
          <w:szCs w:val="22"/>
        </w:rPr>
        <w:t xml:space="preserve"> </w:t>
      </w:r>
      <w:r w:rsidR="00830EF6" w:rsidRPr="001908A7">
        <w:rPr>
          <w:rStyle w:val="anumerDiagrama"/>
          <w:rFonts w:eastAsia="Arial"/>
          <w:color w:val="auto"/>
          <w:sz w:val="22"/>
          <w:szCs w:val="22"/>
        </w:rPr>
        <w:t>priedas</w:t>
      </w:r>
    </w:p>
    <w:p w14:paraId="1D3D2321" w14:textId="77777777" w:rsidR="001908A7" w:rsidRPr="00D952EB" w:rsidRDefault="001908A7" w:rsidP="00830EF6">
      <w:pPr>
        <w:spacing w:line="360" w:lineRule="auto"/>
        <w:rPr>
          <w:rFonts w:ascii="Times New Roman" w:eastAsia="Times New Roman" w:hAnsi="Times New Roman" w:cs="Times New Roman"/>
          <w:color w:val="auto"/>
          <w:sz w:val="24"/>
          <w:szCs w:val="24"/>
        </w:rPr>
      </w:pPr>
    </w:p>
    <w:p w14:paraId="4D795FC3" w14:textId="77777777" w:rsidR="003975A8" w:rsidRPr="00C95EE9" w:rsidRDefault="00830EF6" w:rsidP="00C95EE9">
      <w:pPr>
        <w:spacing w:after="240" w:line="360" w:lineRule="auto"/>
        <w:jc w:val="center"/>
        <w:rPr>
          <w:rFonts w:ascii="Times New Roman" w:eastAsia="Times New Roman" w:hAnsi="Times New Roman" w:cs="Times New Roman"/>
          <w:b/>
          <w:color w:val="auto"/>
          <w:sz w:val="24"/>
          <w:szCs w:val="24"/>
        </w:rPr>
      </w:pPr>
      <w:r w:rsidRPr="00D952EB">
        <w:rPr>
          <w:rFonts w:ascii="Times New Roman" w:eastAsia="Times New Roman" w:hAnsi="Times New Roman" w:cs="Times New Roman"/>
          <w:b/>
          <w:color w:val="auto"/>
          <w:sz w:val="24"/>
          <w:szCs w:val="24"/>
        </w:rPr>
        <w:t xml:space="preserve">ISTORIJOS </w:t>
      </w:r>
      <w:r>
        <w:rPr>
          <w:rFonts w:ascii="Times New Roman" w:eastAsia="Times New Roman" w:hAnsi="Times New Roman" w:cs="Times New Roman"/>
          <w:b/>
          <w:color w:val="auto"/>
          <w:sz w:val="24"/>
          <w:szCs w:val="24"/>
        </w:rPr>
        <w:t xml:space="preserve">DALYKO </w:t>
      </w:r>
      <w:r w:rsidRPr="00D952EB">
        <w:rPr>
          <w:rFonts w:ascii="Times New Roman" w:eastAsia="Times New Roman" w:hAnsi="Times New Roman" w:cs="Times New Roman"/>
          <w:b/>
          <w:color w:val="auto"/>
          <w:sz w:val="24"/>
          <w:szCs w:val="24"/>
        </w:rPr>
        <w:t xml:space="preserve">MOKINIŲ </w:t>
      </w:r>
      <w:r w:rsidR="00C95EE9">
        <w:rPr>
          <w:rFonts w:ascii="Times New Roman" w:eastAsia="Times New Roman" w:hAnsi="Times New Roman" w:cs="Times New Roman"/>
          <w:b/>
          <w:color w:val="auto"/>
          <w:sz w:val="24"/>
          <w:szCs w:val="24"/>
        </w:rPr>
        <w:t>PAŽANGOS IR PASIEKIMŲ VERTINIMO</w:t>
      </w:r>
    </w:p>
    <w:p w14:paraId="445B8D36" w14:textId="77777777" w:rsidR="00B24ABC"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B24ABC">
        <w:rPr>
          <w:rFonts w:ascii="Times New Roman" w:eastAsia="Times New Roman" w:hAnsi="Times New Roman" w:cs="Times New Roman"/>
          <w:sz w:val="24"/>
          <w:szCs w:val="24"/>
        </w:rPr>
        <w:t xml:space="preserve">Istorijos </w:t>
      </w:r>
      <w:r w:rsidR="00CF44F3">
        <w:rPr>
          <w:rFonts w:ascii="Times New Roman" w:eastAsia="Times New Roman" w:hAnsi="Times New Roman" w:cs="Times New Roman"/>
          <w:sz w:val="24"/>
          <w:szCs w:val="24"/>
        </w:rPr>
        <w:t xml:space="preserve">dalyko mokinių pažangos ir pasiekimų </w:t>
      </w:r>
      <w:r w:rsidRPr="00B24ABC">
        <w:rPr>
          <w:rFonts w:ascii="Times New Roman" w:eastAsia="Times New Roman" w:hAnsi="Times New Roman" w:cs="Times New Roman"/>
          <w:sz w:val="24"/>
          <w:szCs w:val="24"/>
        </w:rPr>
        <w:t>vertinimo metodika parengta vadovaujantis Raseinių r. Ariogalos gimnazijos mokinių pažangos ir pasiekimų vertinimo tvarkos aprašu.</w:t>
      </w:r>
    </w:p>
    <w:p w14:paraId="07453480" w14:textId="77777777" w:rsidR="00B24ABC"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B24ABC">
        <w:rPr>
          <w:rFonts w:ascii="Times New Roman" w:eastAsia="Times New Roman" w:hAnsi="Times New Roman" w:cs="Times New Roman"/>
          <w:sz w:val="24"/>
          <w:szCs w:val="24"/>
        </w:rPr>
        <w:t>Mokinių pasiekimai vertinami pagal Bendrosiose programose numatytus pasiekimus, pasiekimų lygius, žinių ir gebėjimų santykį.</w:t>
      </w:r>
    </w:p>
    <w:p w14:paraId="04FBCADA" w14:textId="4FE03278" w:rsidR="00B24ABC"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B24ABC">
        <w:rPr>
          <w:rFonts w:ascii="Times New Roman" w:eastAsia="Times New Roman" w:hAnsi="Times New Roman" w:cs="Times New Roman"/>
          <w:sz w:val="24"/>
          <w:szCs w:val="24"/>
        </w:rPr>
        <w:t>Mokinių istorijos pasiekimai vertinami keturiose pasiekimų srityse: istorinės raidos supratimas, orientavimasis istoriniame laike ir erdvėje, istorijos tyrimas ir interpretavimas, istorinio pasakojimo kūrimas ir raiška. Numatyti keturi mokinių pasiekimų lygiai: slenkstinis, patenkinamas, pagrindinis, aukštesnysis. Pasiekimų lygių sąsaja su pažymiais: slenkstinis lygis (1) – 4, patenkinamas lygis (2) – 5</w:t>
      </w:r>
      <w:r w:rsidR="00FB730A">
        <w:rPr>
          <w:rFonts w:ascii="Times New Roman" w:eastAsia="Times New Roman" w:hAnsi="Times New Roman" w:cs="Times New Roman"/>
          <w:sz w:val="24"/>
          <w:szCs w:val="24"/>
        </w:rPr>
        <w:t>–</w:t>
      </w:r>
      <w:r w:rsidRPr="00B24ABC">
        <w:rPr>
          <w:rFonts w:ascii="Times New Roman" w:eastAsia="Times New Roman" w:hAnsi="Times New Roman" w:cs="Times New Roman"/>
          <w:sz w:val="24"/>
          <w:szCs w:val="24"/>
        </w:rPr>
        <w:t>6, pagrindinis lygis (3) – 7</w:t>
      </w:r>
      <w:r w:rsidR="00FB730A">
        <w:rPr>
          <w:rFonts w:ascii="Times New Roman" w:eastAsia="Times New Roman" w:hAnsi="Times New Roman" w:cs="Times New Roman"/>
          <w:sz w:val="24"/>
          <w:szCs w:val="24"/>
        </w:rPr>
        <w:t>–</w:t>
      </w:r>
      <w:r w:rsidRPr="00B24ABC">
        <w:rPr>
          <w:rFonts w:ascii="Times New Roman" w:eastAsia="Times New Roman" w:hAnsi="Times New Roman" w:cs="Times New Roman"/>
          <w:sz w:val="24"/>
          <w:szCs w:val="24"/>
        </w:rPr>
        <w:t>8, aukštesnysis lygis (4) – 9</w:t>
      </w:r>
      <w:r w:rsidR="00FB730A">
        <w:rPr>
          <w:rFonts w:ascii="Times New Roman" w:eastAsia="Times New Roman" w:hAnsi="Times New Roman" w:cs="Times New Roman"/>
          <w:sz w:val="24"/>
          <w:szCs w:val="24"/>
        </w:rPr>
        <w:t>–</w:t>
      </w:r>
      <w:r w:rsidRPr="00B24ABC">
        <w:rPr>
          <w:rFonts w:ascii="Times New Roman" w:eastAsia="Times New Roman" w:hAnsi="Times New Roman" w:cs="Times New Roman"/>
          <w:sz w:val="24"/>
          <w:szCs w:val="24"/>
        </w:rPr>
        <w:t>10.</w:t>
      </w:r>
    </w:p>
    <w:p w14:paraId="4AA1B116" w14:textId="77777777" w:rsidR="00B24ABC"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B24ABC">
        <w:rPr>
          <w:rFonts w:ascii="Times New Roman" w:eastAsia="Times New Roman" w:hAnsi="Times New Roman" w:cs="Times New Roman"/>
          <w:sz w:val="24"/>
          <w:szCs w:val="24"/>
        </w:rPr>
        <w:t xml:space="preserve">Baigus temą vertinamos mokinio žinios ir supratimas bei praktiniai įgūdžiai. Gali būti atliekamas kontrolinis, savarankiškas darbas, praktinis darbas. Nagrinėjant didelės apimties temą, darbas gali būti suskaidytas į dalis, apie tai informuojant mokinius temos pradžioje. </w:t>
      </w:r>
    </w:p>
    <w:p w14:paraId="3813730F" w14:textId="77777777" w:rsidR="00230818"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B24ABC">
        <w:rPr>
          <w:rFonts w:ascii="Times New Roman" w:eastAsia="Times New Roman" w:hAnsi="Times New Roman" w:cs="Times New Roman"/>
          <w:sz w:val="24"/>
          <w:szCs w:val="24"/>
        </w:rPr>
        <w:t>Formalusis vertinimas:</w:t>
      </w:r>
    </w:p>
    <w:p w14:paraId="5D31C6A9"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 </w:t>
      </w:r>
      <w:r w:rsidRPr="00B24ABC">
        <w:rPr>
          <w:rFonts w:ascii="Times New Roman" w:eastAsia="Times New Roman" w:hAnsi="Times New Roman" w:cs="Times New Roman"/>
          <w:sz w:val="24"/>
          <w:szCs w:val="24"/>
        </w:rPr>
        <w:t>Kontrolinis darbas. Apklausa  raštu.</w:t>
      </w:r>
    </w:p>
    <w:p w14:paraId="599F34C8"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5.1.1. </w:t>
      </w:r>
      <w:r w:rsidRPr="00B24ABC">
        <w:rPr>
          <w:rFonts w:ascii="Times New Roman" w:eastAsia="Times New Roman" w:hAnsi="Times New Roman" w:cs="Times New Roman"/>
          <w:sz w:val="24"/>
          <w:szCs w:val="24"/>
        </w:rPr>
        <w:t xml:space="preserve">Atsiskaitymo darbas skirtas patikrinti, kaip suvokta dalyko programos dalis (tema, kelios temos, skyrius, logiškai užbaigta dalis, savarankiškai išmokta dalis). Jo metu negalima naudotis papildoma medžiaga ir konsultuotis su draugais ar mokytoju. </w:t>
      </w:r>
    </w:p>
    <w:p w14:paraId="4BB8D25E"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5.1.2. </w:t>
      </w:r>
      <w:r w:rsidRPr="00B24ABC">
        <w:rPr>
          <w:rFonts w:ascii="Times New Roman" w:eastAsia="Times New Roman" w:hAnsi="Times New Roman" w:cs="Times New Roman"/>
          <w:sz w:val="24"/>
          <w:szCs w:val="24"/>
        </w:rPr>
        <w:t>Atsiskaitymo darbas trunka iki 45 minučių.</w:t>
      </w:r>
    </w:p>
    <w:p w14:paraId="0C6B47B4"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5.1.3. </w:t>
      </w:r>
      <w:r w:rsidRPr="00B24ABC">
        <w:rPr>
          <w:rFonts w:ascii="Times New Roman" w:eastAsia="Times New Roman" w:hAnsi="Times New Roman" w:cs="Times New Roman"/>
          <w:sz w:val="24"/>
          <w:szCs w:val="24"/>
        </w:rPr>
        <w:t xml:space="preserve">Su darbo turiniu ir vertinimo kriterijais mokiniai supažindinami iš anksto. </w:t>
      </w:r>
    </w:p>
    <w:p w14:paraId="0AAA78EB" w14:textId="66FD17B5"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5.1.4. </w:t>
      </w:r>
      <w:r w:rsidRPr="00B24ABC">
        <w:rPr>
          <w:rFonts w:ascii="Times New Roman" w:eastAsia="Times New Roman" w:hAnsi="Times New Roman" w:cs="Times New Roman"/>
          <w:sz w:val="24"/>
          <w:szCs w:val="24"/>
        </w:rPr>
        <w:t>Apie darbą mokiniams pranešama iš anksto, ne vėliau kaip prieš savaitę</w:t>
      </w:r>
      <w:r>
        <w:rPr>
          <w:rFonts w:ascii="Times New Roman" w:eastAsia="Times New Roman" w:hAnsi="Times New Roman" w:cs="Times New Roman"/>
          <w:sz w:val="24"/>
          <w:szCs w:val="24"/>
        </w:rPr>
        <w:t xml:space="preserve">, </w:t>
      </w:r>
      <w:r w:rsidRPr="00B24ABC">
        <w:rPr>
          <w:rFonts w:ascii="Times New Roman" w:eastAsia="Times New Roman" w:hAnsi="Times New Roman" w:cs="Times New Roman"/>
          <w:sz w:val="24"/>
          <w:szCs w:val="24"/>
        </w:rPr>
        <w:t>nurodomas kontrolinio darbo temos pavadinimas.</w:t>
      </w:r>
    </w:p>
    <w:p w14:paraId="48ED8F82"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5.1.5. </w:t>
      </w:r>
      <w:r w:rsidRPr="00B24ABC">
        <w:rPr>
          <w:rFonts w:ascii="Times New Roman" w:eastAsia="Times New Roman" w:hAnsi="Times New Roman" w:cs="Times New Roman"/>
          <w:sz w:val="24"/>
          <w:szCs w:val="24"/>
        </w:rPr>
        <w:t xml:space="preserve">Mokytojas  užduočių skaičių parenka laisvai, atsižvelgdamas į klasės  mokinių pasiruošimą, įgūdžius, darbo atlikimo tempą. Kontrolinio darbo užduotis tikrina ir vertina šiuos gebėjimus: žinias ir supratimą, svarbiausių Lietuvos ir pasaulio istorinės raidos faktų, reiškinių, procesų žinojimą ir supratimą, istorinių asmenybių vaidmens žmonijos istorijoje suvokimą, priežasčių ir pasekmių, įvykių reikšmingumo bei jų raidos, skirtingų požiūrių supratimą. Žinių taikymą, gebėjimą tyrinėti ir vertinti, gebėjimą tinkamai vartoti sąvokas, nagrinėti ir lyginti istorinius šaltinius ir istorikų tekstus, juos  kritiškai vertinti ir interpretuoti, daryti išvadas ir jas pagrįsti, </w:t>
      </w:r>
      <w:r w:rsidRPr="00B24ABC">
        <w:rPr>
          <w:rFonts w:ascii="Times New Roman" w:eastAsia="Times New Roman" w:hAnsi="Times New Roman" w:cs="Times New Roman"/>
          <w:sz w:val="24"/>
          <w:szCs w:val="24"/>
        </w:rPr>
        <w:lastRenderedPageBreak/>
        <w:t>gebėjimą taikyti istorijos žinias aiškinant šaltinių turinį ir kontekstą, nustatant ir aiškinant požiūrius bei interpretacijas, gebėjimą žemėlapyje lokalizuodami įvykius ir reiškinius, aiškinti jų eigą, vienokius ar kitokius rezultatus lėmusius veiksnius.</w:t>
      </w:r>
    </w:p>
    <w:p w14:paraId="5CA75AA5"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5.1.6. </w:t>
      </w:r>
      <w:r w:rsidRPr="00B24ABC">
        <w:rPr>
          <w:rFonts w:ascii="Times New Roman" w:eastAsia="Times New Roman" w:hAnsi="Times New Roman" w:cs="Times New Roman"/>
          <w:sz w:val="24"/>
          <w:szCs w:val="24"/>
        </w:rPr>
        <w:t>Užduotys turi būti diferencijuotos pagal mokinių pasiekimų lygių požymius</w:t>
      </w:r>
      <w:r>
        <w:rPr>
          <w:rFonts w:ascii="Times New Roman" w:eastAsia="Times New Roman" w:hAnsi="Times New Roman" w:cs="Times New Roman"/>
          <w:sz w:val="24"/>
          <w:szCs w:val="24"/>
        </w:rPr>
        <w:t>.</w:t>
      </w:r>
    </w:p>
    <w:p w14:paraId="1B4D65C7"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5.1.7. </w:t>
      </w:r>
      <w:r w:rsidRPr="00B24ABC">
        <w:rPr>
          <w:rFonts w:ascii="Times New Roman" w:eastAsia="Times New Roman" w:hAnsi="Times New Roman" w:cs="Times New Roman"/>
          <w:sz w:val="24"/>
          <w:szCs w:val="24"/>
        </w:rPr>
        <w:t>Pateiktos informacijos šaltinių nuorodas, iš kur paimti tekstiniai bei vaizdiniai istorijos šaltiniai</w:t>
      </w:r>
      <w:r>
        <w:rPr>
          <w:rFonts w:ascii="Times New Roman" w:eastAsia="Times New Roman" w:hAnsi="Times New Roman" w:cs="Times New Roman"/>
          <w:sz w:val="24"/>
          <w:szCs w:val="24"/>
        </w:rPr>
        <w:t>.</w:t>
      </w:r>
    </w:p>
    <w:p w14:paraId="0346441C"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5.1.8. </w:t>
      </w:r>
      <w:r w:rsidRPr="00B24ABC">
        <w:rPr>
          <w:rFonts w:ascii="Times New Roman" w:eastAsia="Times New Roman" w:hAnsi="Times New Roman" w:cs="Times New Roman"/>
          <w:sz w:val="24"/>
          <w:szCs w:val="24"/>
        </w:rPr>
        <w:t>Klausimai pateikiami trumpai, aiškiai, kad nebūtų galimi dviprasmiški atsakyma</w:t>
      </w:r>
      <w:r>
        <w:rPr>
          <w:rFonts w:ascii="Times New Roman" w:eastAsia="Times New Roman" w:hAnsi="Times New Roman" w:cs="Times New Roman"/>
          <w:sz w:val="24"/>
          <w:szCs w:val="24"/>
        </w:rPr>
        <w:t>i.</w:t>
      </w:r>
    </w:p>
    <w:p w14:paraId="39AF9E38"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5.1.9. </w:t>
      </w:r>
      <w:r w:rsidRPr="00B24ABC">
        <w:rPr>
          <w:rFonts w:ascii="Times New Roman" w:eastAsia="Times New Roman" w:hAnsi="Times New Roman" w:cs="Times New Roman"/>
          <w:sz w:val="24"/>
          <w:szCs w:val="24"/>
        </w:rPr>
        <w:t>Prie kiekvieno klausimo turi būti nurodyta jo vertė taškais</w:t>
      </w:r>
      <w:r>
        <w:rPr>
          <w:rFonts w:ascii="Times New Roman" w:eastAsia="Times New Roman" w:hAnsi="Times New Roman" w:cs="Times New Roman"/>
          <w:sz w:val="24"/>
          <w:szCs w:val="24"/>
        </w:rPr>
        <w:t>.</w:t>
      </w:r>
    </w:p>
    <w:p w14:paraId="21559F18" w14:textId="574D8133"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 </w:t>
      </w:r>
      <w:r w:rsidRPr="00B24ABC">
        <w:rPr>
          <w:rFonts w:ascii="Times New Roman" w:eastAsia="Times New Roman" w:hAnsi="Times New Roman" w:cs="Times New Roman"/>
          <w:sz w:val="24"/>
          <w:szCs w:val="24"/>
        </w:rPr>
        <w:t>Kontrolinio darbo pabaigoje pateikiama vertinimo lentelė, darbas  įvertinamas 1</w:t>
      </w:r>
      <w:r w:rsidR="00C66EE2">
        <w:rPr>
          <w:rFonts w:ascii="Times New Roman" w:eastAsia="Times New Roman" w:hAnsi="Times New Roman" w:cs="Times New Roman"/>
          <w:sz w:val="24"/>
          <w:szCs w:val="24"/>
        </w:rPr>
        <w:t>–</w:t>
      </w:r>
      <w:r w:rsidRPr="00B24ABC">
        <w:rPr>
          <w:rFonts w:ascii="Times New Roman" w:eastAsia="Times New Roman" w:hAnsi="Times New Roman" w:cs="Times New Roman"/>
          <w:sz w:val="24"/>
          <w:szCs w:val="24"/>
        </w:rPr>
        <w:t>10 balais.</w:t>
      </w:r>
    </w:p>
    <w:p w14:paraId="6CC5108A" w14:textId="77777777"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5.2.1.  </w:t>
      </w:r>
      <w:r w:rsidRPr="00B24ABC">
        <w:rPr>
          <w:rFonts w:ascii="Times New Roman" w:eastAsia="Times New Roman" w:hAnsi="Times New Roman" w:cs="Times New Roman"/>
          <w:sz w:val="24"/>
          <w:szCs w:val="24"/>
        </w:rPr>
        <w:t xml:space="preserve">Darbas ištaisomas per savaitę, atliekama analizė, rezultatai aptariami su </w:t>
      </w:r>
      <w:r w:rsidRPr="00B24ABC">
        <w:rPr>
          <w:rFonts w:ascii="Times New Roman" w:eastAsia="Calibri" w:hAnsi="Times New Roman" w:cs="Times New Roman"/>
          <w:sz w:val="24"/>
          <w:szCs w:val="24"/>
        </w:rPr>
        <w:t>m</w:t>
      </w:r>
      <w:r w:rsidRPr="00B24ABC">
        <w:rPr>
          <w:rFonts w:ascii="Times New Roman" w:eastAsia="Times New Roman" w:hAnsi="Times New Roman" w:cs="Times New Roman"/>
          <w:sz w:val="24"/>
          <w:szCs w:val="24"/>
        </w:rPr>
        <w:t>okiniais</w:t>
      </w:r>
      <w:r>
        <w:rPr>
          <w:rFonts w:ascii="Times New Roman" w:eastAsia="Times New Roman" w:hAnsi="Times New Roman" w:cs="Times New Roman"/>
          <w:sz w:val="24"/>
          <w:szCs w:val="24"/>
        </w:rPr>
        <w:t>.</w:t>
      </w:r>
    </w:p>
    <w:p w14:paraId="5F188082" w14:textId="790B08B2" w:rsidR="00230818" w:rsidRDefault="00230818" w:rsidP="00230818">
      <w:pPr>
        <w:pStyle w:val="Sraopastraipa"/>
        <w:tabs>
          <w:tab w:val="left" w:pos="567"/>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5.2.2. </w:t>
      </w:r>
      <w:r w:rsidRPr="00B24ABC">
        <w:rPr>
          <w:rFonts w:ascii="Times New Roman" w:eastAsia="Times New Roman" w:hAnsi="Times New Roman" w:cs="Times New Roman"/>
          <w:sz w:val="24"/>
          <w:szCs w:val="24"/>
        </w:rPr>
        <w:t>Mokiniui neatvykus į atsiskaitymą, susitariama su mokytoju dėl atsiskaitymo</w:t>
      </w:r>
      <w:r>
        <w:rPr>
          <w:rFonts w:ascii="Times New Roman" w:eastAsia="Times New Roman" w:hAnsi="Times New Roman" w:cs="Times New Roman"/>
          <w:sz w:val="24"/>
          <w:szCs w:val="24"/>
        </w:rPr>
        <w:t>.</w:t>
      </w:r>
    </w:p>
    <w:p w14:paraId="4A06D72A" w14:textId="77777777" w:rsidR="00230818" w:rsidRPr="00230818"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B24ABC">
        <w:rPr>
          <w:rFonts w:ascii="Times New Roman" w:eastAsia="Times New Roman" w:hAnsi="Times New Roman" w:cs="Times New Roman"/>
          <w:sz w:val="24"/>
        </w:rPr>
        <w:t>Žinių vertinimo (testo) ir žinių taikymo (darbo su šaltiniais) taškų suma gali būti įvairi atskiroms klasėms. Vertinama teigiamai, jeigu yra surinktas trečdalis ir daugiau galimų surinkti taškų. Surinkti taškai matematiškai dalinami iš galimų surinkti taškų skaičiaus ir konvertuojami į dešimtbalę sistemą parašant pažymį.</w:t>
      </w:r>
    </w:p>
    <w:p w14:paraId="03793B3B" w14:textId="77777777" w:rsidR="00230818" w:rsidRP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230818">
        <w:rPr>
          <w:rFonts w:ascii="Times New Roman" w:eastAsia="Times New Roman" w:hAnsi="Times New Roman" w:cs="Times New Roman"/>
          <w:sz w:val="24"/>
          <w:szCs w:val="24"/>
        </w:rPr>
        <w:t xml:space="preserve">Kontrolinio darbo užduoties taškų pasiskirstymas pagal pasiekimų lygius: </w:t>
      </w:r>
    </w:p>
    <w:tbl>
      <w:tblPr>
        <w:tblStyle w:val="Lentelstinklelis16"/>
        <w:tblW w:w="0" w:type="auto"/>
        <w:tblInd w:w="108" w:type="dxa"/>
        <w:tblLook w:val="01E0" w:firstRow="1" w:lastRow="1" w:firstColumn="1" w:lastColumn="1" w:noHBand="0" w:noVBand="0"/>
      </w:tblPr>
      <w:tblGrid>
        <w:gridCol w:w="3699"/>
        <w:gridCol w:w="5821"/>
      </w:tblGrid>
      <w:tr w:rsidR="00EF649A" w:rsidRPr="00B24ABC" w14:paraId="4BD9A6E9" w14:textId="77777777" w:rsidTr="00956A4B">
        <w:tc>
          <w:tcPr>
            <w:tcW w:w="3828" w:type="dxa"/>
          </w:tcPr>
          <w:p w14:paraId="5CE1F929"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Mokinių pasiekimų lygiai</w:t>
            </w:r>
          </w:p>
        </w:tc>
        <w:tc>
          <w:tcPr>
            <w:tcW w:w="6095" w:type="dxa"/>
          </w:tcPr>
          <w:p w14:paraId="6420729C"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Procentinė visų galimų užduoties taškų išraiška</w:t>
            </w:r>
          </w:p>
        </w:tc>
      </w:tr>
      <w:tr w:rsidR="00EF649A" w:rsidRPr="00B24ABC" w14:paraId="7F76D0B8" w14:textId="77777777" w:rsidTr="00956A4B">
        <w:tc>
          <w:tcPr>
            <w:tcW w:w="3828" w:type="dxa"/>
          </w:tcPr>
          <w:p w14:paraId="77E5031F"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Patenkinamas lygis</w:t>
            </w:r>
          </w:p>
        </w:tc>
        <w:tc>
          <w:tcPr>
            <w:tcW w:w="6095" w:type="dxa"/>
          </w:tcPr>
          <w:p w14:paraId="27B5AB3B"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40%</w:t>
            </w:r>
          </w:p>
        </w:tc>
      </w:tr>
      <w:tr w:rsidR="00EF649A" w:rsidRPr="00B24ABC" w14:paraId="2BB1DE2F" w14:textId="77777777" w:rsidTr="00956A4B">
        <w:tc>
          <w:tcPr>
            <w:tcW w:w="3828" w:type="dxa"/>
          </w:tcPr>
          <w:p w14:paraId="0C321E54"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Pagrindinis lygis</w:t>
            </w:r>
          </w:p>
        </w:tc>
        <w:tc>
          <w:tcPr>
            <w:tcW w:w="6095" w:type="dxa"/>
          </w:tcPr>
          <w:p w14:paraId="79C23D2D"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40%</w:t>
            </w:r>
          </w:p>
        </w:tc>
      </w:tr>
      <w:tr w:rsidR="00EF649A" w:rsidRPr="00B24ABC" w14:paraId="630D93CA" w14:textId="77777777" w:rsidTr="00956A4B">
        <w:tc>
          <w:tcPr>
            <w:tcW w:w="3828" w:type="dxa"/>
          </w:tcPr>
          <w:p w14:paraId="61A58E35"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Aukštesnysis lygis</w:t>
            </w:r>
          </w:p>
        </w:tc>
        <w:tc>
          <w:tcPr>
            <w:tcW w:w="6095" w:type="dxa"/>
          </w:tcPr>
          <w:p w14:paraId="274D7EFE"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20%</w:t>
            </w:r>
          </w:p>
        </w:tc>
      </w:tr>
    </w:tbl>
    <w:p w14:paraId="1AEB8B18" w14:textId="77777777" w:rsidR="00EF649A" w:rsidRPr="00230818" w:rsidRDefault="00EF649A" w:rsidP="00EF649A">
      <w:pPr>
        <w:pStyle w:val="Sraopastraipa"/>
        <w:tabs>
          <w:tab w:val="left" w:pos="567"/>
        </w:tabs>
        <w:spacing w:line="360" w:lineRule="auto"/>
        <w:ind w:left="0"/>
        <w:jc w:val="both"/>
        <w:rPr>
          <w:rFonts w:ascii="Times New Roman" w:eastAsia="Times New Roman" w:hAnsi="Times New Roman" w:cs="Times New Roman"/>
          <w:sz w:val="24"/>
          <w:szCs w:val="24"/>
        </w:rPr>
      </w:pPr>
    </w:p>
    <w:p w14:paraId="5943E1F9" w14:textId="77777777" w:rsidR="00EF649A" w:rsidRP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230818">
        <w:rPr>
          <w:rFonts w:ascii="Times New Roman" w:eastAsia="Times New Roman" w:hAnsi="Times New Roman" w:cs="Times New Roman"/>
          <w:sz w:val="24"/>
        </w:rPr>
        <w:t>Kontrolinio darbo užduoties taškų pasiskirstymas pagal sunkumą:</w:t>
      </w:r>
    </w:p>
    <w:tbl>
      <w:tblPr>
        <w:tblStyle w:val="Lentelstinklelis16"/>
        <w:tblW w:w="0" w:type="auto"/>
        <w:tblInd w:w="108" w:type="dxa"/>
        <w:tblLook w:val="01E0" w:firstRow="1" w:lastRow="1" w:firstColumn="1" w:lastColumn="1" w:noHBand="0" w:noVBand="0"/>
      </w:tblPr>
      <w:tblGrid>
        <w:gridCol w:w="3686"/>
        <w:gridCol w:w="5834"/>
      </w:tblGrid>
      <w:tr w:rsidR="00EF649A" w:rsidRPr="00B24ABC" w14:paraId="48148138" w14:textId="77777777" w:rsidTr="00956A4B">
        <w:tc>
          <w:tcPr>
            <w:tcW w:w="3828" w:type="dxa"/>
          </w:tcPr>
          <w:p w14:paraId="1C40E786"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Užduoties sunkumo lygiai</w:t>
            </w:r>
          </w:p>
        </w:tc>
        <w:tc>
          <w:tcPr>
            <w:tcW w:w="6095" w:type="dxa"/>
          </w:tcPr>
          <w:p w14:paraId="00FEBFE6"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Procentinė visų galimų užduoties taškų išraiška</w:t>
            </w:r>
          </w:p>
        </w:tc>
      </w:tr>
      <w:tr w:rsidR="00EF649A" w:rsidRPr="00B24ABC" w14:paraId="0BE07B4D" w14:textId="77777777" w:rsidTr="00956A4B">
        <w:tc>
          <w:tcPr>
            <w:tcW w:w="3828" w:type="dxa"/>
          </w:tcPr>
          <w:p w14:paraId="55AE10B1"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Lengva</w:t>
            </w:r>
          </w:p>
        </w:tc>
        <w:tc>
          <w:tcPr>
            <w:tcW w:w="6095" w:type="dxa"/>
          </w:tcPr>
          <w:p w14:paraId="11C34952"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30%</w:t>
            </w:r>
          </w:p>
        </w:tc>
      </w:tr>
      <w:tr w:rsidR="00EF649A" w:rsidRPr="00B24ABC" w14:paraId="52A7C412" w14:textId="77777777" w:rsidTr="00956A4B">
        <w:tc>
          <w:tcPr>
            <w:tcW w:w="3828" w:type="dxa"/>
          </w:tcPr>
          <w:p w14:paraId="3DE6E867"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Vidutinio sunkumo</w:t>
            </w:r>
          </w:p>
        </w:tc>
        <w:tc>
          <w:tcPr>
            <w:tcW w:w="6095" w:type="dxa"/>
          </w:tcPr>
          <w:p w14:paraId="5E6E906E"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40%</w:t>
            </w:r>
          </w:p>
        </w:tc>
      </w:tr>
      <w:tr w:rsidR="00EF649A" w:rsidRPr="00B24ABC" w14:paraId="65613285" w14:textId="77777777" w:rsidTr="00956A4B">
        <w:tc>
          <w:tcPr>
            <w:tcW w:w="3828" w:type="dxa"/>
          </w:tcPr>
          <w:p w14:paraId="0919C6E7"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Sunki</w:t>
            </w:r>
          </w:p>
        </w:tc>
        <w:tc>
          <w:tcPr>
            <w:tcW w:w="6095" w:type="dxa"/>
          </w:tcPr>
          <w:p w14:paraId="3CF02FA9" w14:textId="77777777" w:rsidR="00EF649A" w:rsidRPr="00B24ABC" w:rsidRDefault="00EF649A" w:rsidP="00956A4B">
            <w:pPr>
              <w:jc w:val="center"/>
              <w:rPr>
                <w:rFonts w:ascii="Times New Roman" w:eastAsia="Times New Roman" w:hAnsi="Times New Roman" w:cs="Times New Roman"/>
                <w:color w:val="auto"/>
                <w:sz w:val="24"/>
                <w:szCs w:val="24"/>
                <w:lang w:val="lt-LT" w:eastAsia="en-US"/>
              </w:rPr>
            </w:pPr>
            <w:r w:rsidRPr="00B24ABC">
              <w:rPr>
                <w:rFonts w:ascii="Times New Roman" w:eastAsia="Times New Roman" w:hAnsi="Times New Roman" w:cs="Times New Roman"/>
                <w:color w:val="auto"/>
                <w:sz w:val="24"/>
                <w:szCs w:val="24"/>
                <w:lang w:val="lt-LT" w:eastAsia="en-US"/>
              </w:rPr>
              <w:t>30%</w:t>
            </w:r>
          </w:p>
        </w:tc>
      </w:tr>
    </w:tbl>
    <w:p w14:paraId="5CDC0722" w14:textId="77777777" w:rsidR="00EF649A" w:rsidRPr="00EF649A" w:rsidRDefault="00EF649A" w:rsidP="00EF649A">
      <w:pPr>
        <w:tabs>
          <w:tab w:val="left" w:pos="567"/>
        </w:tabs>
        <w:spacing w:line="360" w:lineRule="auto"/>
        <w:jc w:val="both"/>
        <w:rPr>
          <w:rFonts w:ascii="Times New Roman" w:eastAsia="Times New Roman" w:hAnsi="Times New Roman" w:cs="Times New Roman"/>
          <w:sz w:val="24"/>
          <w:szCs w:val="24"/>
        </w:rPr>
      </w:pPr>
    </w:p>
    <w:p w14:paraId="000A95FF" w14:textId="77777777" w:rsidR="00EF649A" w:rsidRP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sz w:val="24"/>
        </w:rPr>
        <w:t>Kontrolinių darbų rezultatai ir klaidos aptariamos su mokiniais. Mokiniai ištaiso savo padarytas klaidas ir atsiskaito mokytojui jo nurodytu laiku. Kontrolinio darbo klaidų taisymas vertinamas kaupiamuoju vertinimu.</w:t>
      </w:r>
    </w:p>
    <w:p w14:paraId="312907AB" w14:textId="37599FF5" w:rsid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sz w:val="24"/>
        </w:rPr>
        <w:t>Mokytojas turi teisę vieną kontrolinį darbą pasilikti ir laikyti pas save, kad</w:t>
      </w:r>
      <w:r w:rsidR="0028332D">
        <w:rPr>
          <w:rFonts w:ascii="Times New Roman" w:eastAsia="Times New Roman" w:hAnsi="Times New Roman" w:cs="Times New Roman"/>
          <w:sz w:val="24"/>
        </w:rPr>
        <w:t>,</w:t>
      </w:r>
      <w:r w:rsidRPr="00EF649A">
        <w:rPr>
          <w:rFonts w:ascii="Times New Roman" w:eastAsia="Times New Roman" w:hAnsi="Times New Roman" w:cs="Times New Roman"/>
          <w:sz w:val="24"/>
        </w:rPr>
        <w:t xml:space="preserve"> kilus kokiems nors neaiškumams tėvams ar globėjams, galėtų parodyti mokinio mokymosi rezultatus, pažangą, vertinimą. </w:t>
      </w:r>
      <w:r w:rsidRPr="00EF649A">
        <w:rPr>
          <w:rFonts w:ascii="Times New Roman" w:eastAsia="Times New Roman" w:hAnsi="Times New Roman" w:cs="Times New Roman"/>
          <w:sz w:val="24"/>
          <w:szCs w:val="24"/>
        </w:rPr>
        <w:t>Tikrinamasis darbas IV gimnazijos klasėse.</w:t>
      </w:r>
    </w:p>
    <w:p w14:paraId="0E17EF29" w14:textId="1A4D1C59" w:rsid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sz w:val="24"/>
        </w:rPr>
        <w:t xml:space="preserve">Tikrinama ir vertinama vidurinio ugdymo pakopoje įgyta dalykinė istorijos kompetencija, kurią sudaro žinios, gebėjimai, vertybinės nuostatos keturiose ugdomosios veiklos srityse (istorinės raidos supratimas, orientavimasis istoriniame laike ir erdvėje, istorijos tyrimas ir interpretavimas, istorijos supratimo raiška). Darbas rašomas kovo mėnesį, kai mokiniai yra apsisprendę ir pasirinkę atskirų </w:t>
      </w:r>
      <w:r w:rsidRPr="00EF649A">
        <w:rPr>
          <w:rFonts w:ascii="Times New Roman" w:eastAsia="Times New Roman" w:hAnsi="Times New Roman" w:cs="Times New Roman"/>
          <w:sz w:val="24"/>
        </w:rPr>
        <w:lastRenderedPageBreak/>
        <w:t>mokomųjų dalykų brandos egzaminus. Tikrinamąjį darbą rašo tie mokiniai, kurie laikys istorijos brandos egzaminą. Vertinimas kriterinis. Gaut</w:t>
      </w:r>
      <w:r w:rsidR="0028332D">
        <w:rPr>
          <w:rFonts w:ascii="Times New Roman" w:eastAsia="Times New Roman" w:hAnsi="Times New Roman" w:cs="Times New Roman"/>
          <w:sz w:val="24"/>
        </w:rPr>
        <w:t>as</w:t>
      </w:r>
      <w:r w:rsidRPr="00EF649A">
        <w:rPr>
          <w:rFonts w:ascii="Times New Roman" w:eastAsia="Times New Roman" w:hAnsi="Times New Roman" w:cs="Times New Roman"/>
          <w:sz w:val="24"/>
        </w:rPr>
        <w:t xml:space="preserve"> rezultat</w:t>
      </w:r>
      <w:r w:rsidR="0028332D">
        <w:rPr>
          <w:rFonts w:ascii="Times New Roman" w:eastAsia="Times New Roman" w:hAnsi="Times New Roman" w:cs="Times New Roman"/>
          <w:sz w:val="24"/>
        </w:rPr>
        <w:t>as</w:t>
      </w:r>
      <w:r w:rsidRPr="00EF649A">
        <w:rPr>
          <w:rFonts w:ascii="Times New Roman" w:eastAsia="Times New Roman" w:hAnsi="Times New Roman" w:cs="Times New Roman"/>
          <w:sz w:val="24"/>
        </w:rPr>
        <w:t xml:space="preserve"> paverčiam</w:t>
      </w:r>
      <w:r w:rsidR="0028332D">
        <w:rPr>
          <w:rFonts w:ascii="Times New Roman" w:eastAsia="Times New Roman" w:hAnsi="Times New Roman" w:cs="Times New Roman"/>
          <w:sz w:val="24"/>
        </w:rPr>
        <w:t>as</w:t>
      </w:r>
      <w:r w:rsidRPr="00EF649A">
        <w:rPr>
          <w:rFonts w:ascii="Times New Roman" w:eastAsia="Times New Roman" w:hAnsi="Times New Roman" w:cs="Times New Roman"/>
          <w:sz w:val="24"/>
        </w:rPr>
        <w:t xml:space="preserve"> pažymiu ir įrašom</w:t>
      </w:r>
      <w:r w:rsidR="0028332D">
        <w:rPr>
          <w:rFonts w:ascii="Times New Roman" w:eastAsia="Times New Roman" w:hAnsi="Times New Roman" w:cs="Times New Roman"/>
          <w:sz w:val="24"/>
        </w:rPr>
        <w:t>as</w:t>
      </w:r>
      <w:r w:rsidRPr="00EF649A">
        <w:rPr>
          <w:rFonts w:ascii="Times New Roman" w:eastAsia="Times New Roman" w:hAnsi="Times New Roman" w:cs="Times New Roman"/>
          <w:sz w:val="24"/>
        </w:rPr>
        <w:t xml:space="preserve"> į dienyną. </w:t>
      </w:r>
      <w:r w:rsidRPr="00EF649A">
        <w:rPr>
          <w:rFonts w:ascii="Times New Roman" w:eastAsia="Times New Roman" w:hAnsi="Times New Roman" w:cs="Times New Roman"/>
          <w:sz w:val="24"/>
          <w:szCs w:val="24"/>
        </w:rPr>
        <w:t>2. Apklausa (raštu ir žodžiu).</w:t>
      </w:r>
    </w:p>
    <w:p w14:paraId="473EB64F" w14:textId="49844448" w:rsidR="00EF649A" w:rsidRP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b/>
          <w:sz w:val="24"/>
        </w:rPr>
        <w:t>Apklausas raštu.</w:t>
      </w:r>
      <w:r w:rsidRPr="00EF649A">
        <w:rPr>
          <w:rFonts w:ascii="Times New Roman" w:eastAsia="Times New Roman" w:hAnsi="Times New Roman" w:cs="Times New Roman"/>
          <w:sz w:val="24"/>
        </w:rPr>
        <w:t xml:space="preserve"> Skiriame iš vienos temos, jos trunka 15</w:t>
      </w:r>
      <w:r w:rsidR="0028332D">
        <w:rPr>
          <w:rFonts w:ascii="Times New Roman" w:eastAsia="Times New Roman" w:hAnsi="Times New Roman" w:cs="Times New Roman"/>
          <w:sz w:val="24"/>
        </w:rPr>
        <w:t>–</w:t>
      </w:r>
      <w:r w:rsidRPr="00EF649A">
        <w:rPr>
          <w:rFonts w:ascii="Times New Roman" w:eastAsia="Times New Roman" w:hAnsi="Times New Roman" w:cs="Times New Roman"/>
          <w:sz w:val="24"/>
        </w:rPr>
        <w:t>20 min. Tikrinam</w:t>
      </w:r>
      <w:r w:rsidR="0028332D">
        <w:rPr>
          <w:rFonts w:ascii="Times New Roman" w:eastAsia="Times New Roman" w:hAnsi="Times New Roman" w:cs="Times New Roman"/>
          <w:sz w:val="24"/>
        </w:rPr>
        <w:t>os</w:t>
      </w:r>
      <w:r w:rsidRPr="00EF649A">
        <w:rPr>
          <w:rFonts w:ascii="Times New Roman" w:eastAsia="Times New Roman" w:hAnsi="Times New Roman" w:cs="Times New Roman"/>
          <w:sz w:val="24"/>
        </w:rPr>
        <w:t xml:space="preserve"> mokinių istorijos žini</w:t>
      </w:r>
      <w:r w:rsidR="0028332D">
        <w:rPr>
          <w:rFonts w:ascii="Times New Roman" w:eastAsia="Times New Roman" w:hAnsi="Times New Roman" w:cs="Times New Roman"/>
          <w:sz w:val="24"/>
        </w:rPr>
        <w:t>os</w:t>
      </w:r>
      <w:r w:rsidRPr="00EF649A">
        <w:rPr>
          <w:rFonts w:ascii="Times New Roman" w:eastAsia="Times New Roman" w:hAnsi="Times New Roman" w:cs="Times New Roman"/>
          <w:sz w:val="24"/>
        </w:rPr>
        <w:t xml:space="preserve"> ir gebėjim</w:t>
      </w:r>
      <w:r w:rsidR="0028332D">
        <w:rPr>
          <w:rFonts w:ascii="Times New Roman" w:eastAsia="Times New Roman" w:hAnsi="Times New Roman" w:cs="Times New Roman"/>
          <w:sz w:val="24"/>
        </w:rPr>
        <w:t>as</w:t>
      </w:r>
      <w:r w:rsidRPr="00EF649A">
        <w:rPr>
          <w:rFonts w:ascii="Times New Roman" w:eastAsia="Times New Roman" w:hAnsi="Times New Roman" w:cs="Times New Roman"/>
          <w:sz w:val="24"/>
        </w:rPr>
        <w:t xml:space="preserve"> jas taikyti. Užduotys konkrečios, trumpos ir  aiškios. Taikomas kaupiamasis vertinimas. Apklausos rezultatai įrašomi į kaupiamojo balo lapą arba vertinama kriteriniu vertinimu įrašant pažymį į dienyną (priklausomai nuo darbo apimties ir sudėtingumo).</w:t>
      </w:r>
    </w:p>
    <w:p w14:paraId="4BE4DA4D" w14:textId="77777777" w:rsidR="00EF649A" w:rsidRP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b/>
          <w:sz w:val="24"/>
        </w:rPr>
        <w:t>Namų darbų patikra.</w:t>
      </w:r>
      <w:r w:rsidRPr="00EF649A">
        <w:rPr>
          <w:rFonts w:ascii="Times New Roman" w:eastAsia="Times New Roman" w:hAnsi="Times New Roman" w:cs="Times New Roman"/>
          <w:sz w:val="24"/>
        </w:rPr>
        <w:t xml:space="preserve"> Vertinami nuolat kaupiamuoju ir formuojamuoju vertinimu.</w:t>
      </w:r>
    </w:p>
    <w:p w14:paraId="2597A181" w14:textId="723C52F9" w:rsid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b/>
          <w:sz w:val="24"/>
          <w:szCs w:val="24"/>
        </w:rPr>
        <w:t xml:space="preserve">Užrašų patikra. </w:t>
      </w:r>
      <w:r w:rsidRPr="00EF649A">
        <w:rPr>
          <w:rFonts w:ascii="Times New Roman" w:eastAsia="Times New Roman" w:hAnsi="Times New Roman" w:cs="Times New Roman"/>
          <w:sz w:val="24"/>
          <w:szCs w:val="24"/>
        </w:rPr>
        <w:t>Užrašai tikrinami nuolat ir vertinami 2 kartus per metus (pusmečių pabaigoje) kaupiamuoju vertinimu įrašant jį į kaupiamojo balo lapą. Vertinama: informacijos išdėstymas  (ar yra visos mokomosios temos);</w:t>
      </w:r>
      <w:r w:rsidRPr="00EF649A">
        <w:rPr>
          <w:rFonts w:ascii="Times New Roman" w:eastAsia="Times New Roman" w:hAnsi="Times New Roman" w:cs="Times New Roman"/>
          <w:b/>
          <w:sz w:val="24"/>
          <w:szCs w:val="24"/>
        </w:rPr>
        <w:t xml:space="preserve"> </w:t>
      </w:r>
      <w:r w:rsidRPr="00EF649A">
        <w:rPr>
          <w:rFonts w:ascii="Times New Roman" w:eastAsia="Times New Roman" w:hAnsi="Times New Roman" w:cs="Times New Roman"/>
          <w:sz w:val="24"/>
          <w:szCs w:val="24"/>
        </w:rPr>
        <w:t xml:space="preserve">ar akcentuojami mokymosi uždaviniai ( ką mokinys turi išmokti, gebėti po pamokos; svarbiausia faktinė medžiaga (žinotinos mokomosios temos datos, istoriniai įvykiai, procesai, sąvokos, asmenybės, žemėlapiai); užrašų tvarkingumas. </w:t>
      </w:r>
    </w:p>
    <w:p w14:paraId="451B8A0F" w14:textId="5A00307D" w:rsid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b/>
          <w:sz w:val="24"/>
          <w:szCs w:val="24"/>
        </w:rPr>
        <w:t xml:space="preserve">Savarankiškas darbas. </w:t>
      </w:r>
      <w:r w:rsidRPr="00EF649A">
        <w:rPr>
          <w:rFonts w:ascii="Times New Roman" w:eastAsia="Times New Roman" w:hAnsi="Times New Roman" w:cs="Times New Roman"/>
          <w:sz w:val="24"/>
          <w:szCs w:val="24"/>
        </w:rPr>
        <w:t>Savarankiškas darbas gali trukti 10</w:t>
      </w:r>
      <w:r w:rsidR="0028332D">
        <w:rPr>
          <w:rFonts w:ascii="Times New Roman" w:eastAsia="Times New Roman" w:hAnsi="Times New Roman" w:cs="Times New Roman"/>
          <w:sz w:val="24"/>
          <w:szCs w:val="24"/>
        </w:rPr>
        <w:t>–</w:t>
      </w:r>
      <w:r w:rsidRPr="00EF649A">
        <w:rPr>
          <w:rFonts w:ascii="Times New Roman" w:eastAsia="Times New Roman" w:hAnsi="Times New Roman" w:cs="Times New Roman"/>
          <w:sz w:val="24"/>
          <w:szCs w:val="24"/>
        </w:rPr>
        <w:t xml:space="preserve">20 minučių. Jo tikslas –   sužinoti, kaip mokinys įsisavino temos dalį, kaip įgytas istorijos žinias taiko atlikdamas praktines užduotis. Priklausomai nuo temos sudėtingumo gali būti leidžiama naudotis vadovėliu arba žemėlapiu. </w:t>
      </w:r>
      <w:r w:rsidR="00EF649A">
        <w:rPr>
          <w:rFonts w:ascii="Times New Roman" w:eastAsia="Times New Roman" w:hAnsi="Times New Roman" w:cs="Times New Roman"/>
          <w:sz w:val="24"/>
          <w:szCs w:val="24"/>
        </w:rPr>
        <w:t xml:space="preserve">  </w:t>
      </w:r>
      <w:r w:rsidRPr="00EF649A">
        <w:rPr>
          <w:rFonts w:ascii="Times New Roman" w:eastAsia="Times New Roman" w:hAnsi="Times New Roman" w:cs="Times New Roman"/>
          <w:sz w:val="24"/>
          <w:szCs w:val="24"/>
        </w:rPr>
        <w:t>Vertinama pagal susitarimą: gali būti iš karto rašomas pažymys (sudėtingesnė tema, reikalaujanti daugiau gebėjimų ir istorijos žinių) arba gali būti taikomas kaupiamasis vertinimas.</w:t>
      </w:r>
    </w:p>
    <w:p w14:paraId="4C8C4421" w14:textId="77777777" w:rsid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b/>
          <w:sz w:val="24"/>
          <w:szCs w:val="24"/>
        </w:rPr>
        <w:t xml:space="preserve">Pateiktis. </w:t>
      </w:r>
      <w:r w:rsidRPr="00EF649A">
        <w:rPr>
          <w:rFonts w:ascii="Times New Roman" w:eastAsia="Times New Roman" w:hAnsi="Times New Roman" w:cs="Times New Roman"/>
          <w:sz w:val="24"/>
          <w:szCs w:val="24"/>
        </w:rPr>
        <w:t>Taikomas kriterinis vertinimas (pažymį įrašant į dienyną). Vertinama:</w:t>
      </w:r>
      <w:r w:rsidRPr="00EF649A">
        <w:rPr>
          <w:rFonts w:ascii="Times New Roman" w:eastAsia="Times New Roman" w:hAnsi="Times New Roman" w:cs="Times New Roman"/>
          <w:b/>
          <w:sz w:val="24"/>
          <w:szCs w:val="24"/>
        </w:rPr>
        <w:t xml:space="preserve"> </w:t>
      </w:r>
      <w:r w:rsidRPr="00EF649A">
        <w:rPr>
          <w:rFonts w:ascii="Times New Roman" w:eastAsia="Times New Roman" w:hAnsi="Times New Roman" w:cs="Times New Roman"/>
          <w:sz w:val="24"/>
          <w:szCs w:val="24"/>
        </w:rPr>
        <w:t>pristatymo tikslo ir pagrindinės minties suformulavimas, temos išsamumas, dėstymo nuoseklumas ir vaizdumas, iliustruojantis teiginius, problemiškumas, aktualumas ir nauda klausytojams, kalbos kultūra, kalbėjimo rišlumas, kontaktas su auditorija, pristatymo parengimas (medžiagos išdėstymo principai: trumpas ir aiškus tekstas, vienoje skaidrėje – viena mintis, aiškios hierarchinės struktūros nuoseklus tektas, fono parinkimas, šrifto ir raidžių dydis, saikinga animacija).</w:t>
      </w:r>
    </w:p>
    <w:p w14:paraId="3C1E884B" w14:textId="77777777" w:rsidR="00B24ABC" w:rsidRPr="00EF649A" w:rsidRDefault="00B24ABC" w:rsidP="00B2369D">
      <w:pPr>
        <w:pStyle w:val="Sraopastraipa"/>
        <w:numPr>
          <w:ilvl w:val="0"/>
          <w:numId w:val="139"/>
        </w:numPr>
        <w:tabs>
          <w:tab w:val="left" w:pos="567"/>
        </w:tabs>
        <w:spacing w:line="360" w:lineRule="auto"/>
        <w:ind w:left="0" w:firstLine="0"/>
        <w:jc w:val="both"/>
        <w:rPr>
          <w:rFonts w:ascii="Times New Roman" w:eastAsia="Times New Roman" w:hAnsi="Times New Roman" w:cs="Times New Roman"/>
          <w:sz w:val="24"/>
          <w:szCs w:val="24"/>
        </w:rPr>
      </w:pPr>
      <w:r w:rsidRPr="00EF649A">
        <w:rPr>
          <w:rFonts w:ascii="Times New Roman" w:eastAsia="Times New Roman" w:hAnsi="Times New Roman" w:cs="Times New Roman"/>
          <w:sz w:val="24"/>
          <w:szCs w:val="24"/>
        </w:rPr>
        <w:t>Visada paliekama galimybė gerinti pažymį (dalyvaujant projektinėje veikloje, istorikų renginiuose, konkursuose, olimpiadose, atsakinėjant žodžiu ir raštu).</w:t>
      </w:r>
    </w:p>
    <w:p w14:paraId="7A5F8B12" w14:textId="77777777" w:rsidR="00B24ABC" w:rsidRPr="00B24ABC" w:rsidRDefault="00B24ABC" w:rsidP="00B24ABC">
      <w:pPr>
        <w:spacing w:line="360" w:lineRule="auto"/>
        <w:jc w:val="both"/>
        <w:rPr>
          <w:rFonts w:ascii="Times New Roman" w:eastAsia="Times New Roman" w:hAnsi="Times New Roman" w:cs="Times New Roman"/>
          <w:color w:val="auto"/>
          <w:sz w:val="24"/>
          <w:szCs w:val="24"/>
          <w:lang w:eastAsia="en-US"/>
        </w:rPr>
      </w:pPr>
    </w:p>
    <w:p w14:paraId="3E672BF9" w14:textId="77777777" w:rsidR="003975A8" w:rsidRDefault="003975A8" w:rsidP="00830EF6">
      <w:pPr>
        <w:spacing w:line="360" w:lineRule="auto"/>
        <w:rPr>
          <w:rFonts w:ascii="Times New Roman" w:eastAsia="Times New Roman" w:hAnsi="Times New Roman" w:cs="Times New Roman"/>
          <w:color w:val="auto"/>
          <w:sz w:val="24"/>
          <w:szCs w:val="24"/>
        </w:rPr>
      </w:pPr>
    </w:p>
    <w:p w14:paraId="170EC1CE" w14:textId="77777777" w:rsidR="001908A7" w:rsidRDefault="001908A7" w:rsidP="00830EF6">
      <w:pPr>
        <w:spacing w:line="360" w:lineRule="auto"/>
        <w:rPr>
          <w:rFonts w:ascii="Times New Roman" w:eastAsia="Times New Roman" w:hAnsi="Times New Roman" w:cs="Times New Roman"/>
          <w:color w:val="auto"/>
          <w:sz w:val="24"/>
          <w:szCs w:val="24"/>
        </w:rPr>
      </w:pPr>
    </w:p>
    <w:p w14:paraId="2C2DC737" w14:textId="77777777" w:rsidR="001908A7" w:rsidRDefault="001908A7" w:rsidP="00830EF6">
      <w:pPr>
        <w:spacing w:line="360" w:lineRule="auto"/>
        <w:rPr>
          <w:rFonts w:ascii="Times New Roman" w:eastAsia="Times New Roman" w:hAnsi="Times New Roman" w:cs="Times New Roman"/>
          <w:color w:val="auto"/>
          <w:sz w:val="24"/>
          <w:szCs w:val="24"/>
        </w:rPr>
      </w:pPr>
    </w:p>
    <w:p w14:paraId="7340587A" w14:textId="77777777" w:rsidR="001908A7" w:rsidRDefault="001908A7" w:rsidP="00830EF6">
      <w:pPr>
        <w:spacing w:line="360" w:lineRule="auto"/>
        <w:rPr>
          <w:rFonts w:ascii="Times New Roman" w:eastAsia="Times New Roman" w:hAnsi="Times New Roman" w:cs="Times New Roman"/>
          <w:color w:val="auto"/>
          <w:sz w:val="24"/>
          <w:szCs w:val="24"/>
        </w:rPr>
      </w:pPr>
    </w:p>
    <w:p w14:paraId="068F35D0" w14:textId="77777777" w:rsidR="00EF649A" w:rsidRDefault="00EF649A" w:rsidP="00830EF6">
      <w:pPr>
        <w:spacing w:line="360" w:lineRule="auto"/>
        <w:rPr>
          <w:rFonts w:ascii="Times New Roman" w:eastAsia="Times New Roman" w:hAnsi="Times New Roman" w:cs="Times New Roman"/>
          <w:color w:val="auto"/>
          <w:sz w:val="24"/>
          <w:szCs w:val="24"/>
        </w:rPr>
      </w:pPr>
    </w:p>
    <w:p w14:paraId="3F1018D8" w14:textId="77777777" w:rsidR="00EF649A" w:rsidRDefault="00EF649A" w:rsidP="00830EF6">
      <w:pPr>
        <w:spacing w:line="360" w:lineRule="auto"/>
        <w:rPr>
          <w:rFonts w:ascii="Times New Roman" w:eastAsia="Times New Roman" w:hAnsi="Times New Roman" w:cs="Times New Roman"/>
          <w:color w:val="auto"/>
          <w:sz w:val="24"/>
          <w:szCs w:val="24"/>
        </w:rPr>
      </w:pPr>
    </w:p>
    <w:p w14:paraId="6795FDB8" w14:textId="77777777" w:rsidR="00EF649A" w:rsidRDefault="00EF649A" w:rsidP="00830EF6">
      <w:pPr>
        <w:spacing w:line="360" w:lineRule="auto"/>
        <w:rPr>
          <w:rFonts w:ascii="Times New Roman" w:eastAsia="Times New Roman" w:hAnsi="Times New Roman" w:cs="Times New Roman"/>
          <w:color w:val="auto"/>
          <w:sz w:val="24"/>
          <w:szCs w:val="24"/>
        </w:rPr>
      </w:pPr>
    </w:p>
    <w:p w14:paraId="0033613A" w14:textId="77777777" w:rsidR="00CF44F3" w:rsidRDefault="00CF44F3" w:rsidP="00830EF6">
      <w:pPr>
        <w:spacing w:line="360" w:lineRule="auto"/>
        <w:rPr>
          <w:rFonts w:ascii="Times New Roman" w:eastAsia="Times New Roman" w:hAnsi="Times New Roman" w:cs="Times New Roman"/>
          <w:color w:val="auto"/>
          <w:sz w:val="24"/>
          <w:szCs w:val="24"/>
        </w:rPr>
      </w:pPr>
    </w:p>
    <w:p w14:paraId="4E259854" w14:textId="77777777" w:rsidR="00F56690" w:rsidRDefault="00F56690" w:rsidP="003975A8">
      <w:pPr>
        <w:pStyle w:val="anumeris2"/>
        <w:numPr>
          <w:ilvl w:val="0"/>
          <w:numId w:val="0"/>
        </w:numPr>
        <w:spacing w:line="240" w:lineRule="auto"/>
        <w:rPr>
          <w:b w:val="0"/>
          <w:color w:val="000000" w:themeColor="text1"/>
          <w:szCs w:val="24"/>
        </w:rPr>
      </w:pPr>
    </w:p>
    <w:p w14:paraId="1351B971" w14:textId="77777777" w:rsidR="00F66989" w:rsidRPr="001908A7" w:rsidRDefault="00F56690" w:rsidP="003975A8">
      <w:pPr>
        <w:pStyle w:val="anumeris2"/>
        <w:numPr>
          <w:ilvl w:val="0"/>
          <w:numId w:val="0"/>
        </w:numPr>
        <w:spacing w:line="240" w:lineRule="auto"/>
        <w:rPr>
          <w:b w:val="0"/>
          <w:sz w:val="22"/>
          <w:szCs w:val="22"/>
        </w:rPr>
      </w:pP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sidR="007146C9">
        <w:rPr>
          <w:b w:val="0"/>
          <w:color w:val="000000" w:themeColor="text1"/>
          <w:szCs w:val="24"/>
        </w:rPr>
        <w:tab/>
      </w:r>
      <w:r w:rsidR="00F66989" w:rsidRPr="001908A7">
        <w:rPr>
          <w:b w:val="0"/>
          <w:sz w:val="22"/>
          <w:szCs w:val="22"/>
        </w:rPr>
        <w:t>Raseinių r. Ariogalos gimnazijos</w:t>
      </w:r>
    </w:p>
    <w:p w14:paraId="4143EDA1" w14:textId="77777777" w:rsidR="007146C9" w:rsidRPr="001908A7" w:rsidRDefault="00F66989" w:rsidP="003975A8">
      <w:pPr>
        <w:pStyle w:val="anumeris2"/>
        <w:numPr>
          <w:ilvl w:val="0"/>
          <w:numId w:val="0"/>
        </w:numPr>
        <w:spacing w:line="240" w:lineRule="auto"/>
        <w:rPr>
          <w:rStyle w:val="anumerDiagrama"/>
          <w:rFonts w:eastAsia="Arial"/>
          <w:b w:val="0"/>
          <w:sz w:val="22"/>
          <w:szCs w:val="22"/>
        </w:rPr>
      </w:pPr>
      <w:r w:rsidRPr="001908A7">
        <w:rPr>
          <w:b w:val="0"/>
          <w:sz w:val="22"/>
          <w:szCs w:val="22"/>
        </w:rPr>
        <w:tab/>
      </w:r>
      <w:r w:rsidRPr="001908A7">
        <w:rPr>
          <w:b w:val="0"/>
          <w:sz w:val="22"/>
          <w:szCs w:val="22"/>
        </w:rPr>
        <w:tab/>
      </w:r>
      <w:r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Pr="001908A7">
        <w:rPr>
          <w:b w:val="0"/>
          <w:sz w:val="22"/>
          <w:szCs w:val="22"/>
        </w:rPr>
        <w:t>m</w:t>
      </w:r>
      <w:r w:rsidRPr="001908A7">
        <w:rPr>
          <w:rStyle w:val="anumerDiagrama"/>
          <w:rFonts w:eastAsia="Arial"/>
          <w:b w:val="0"/>
          <w:sz w:val="22"/>
          <w:szCs w:val="22"/>
        </w:rPr>
        <w:t>okinių pažangos ir pasiekim</w:t>
      </w:r>
      <w:r w:rsidR="007146C9" w:rsidRPr="001908A7">
        <w:rPr>
          <w:rStyle w:val="anumerDiagrama"/>
          <w:rFonts w:eastAsia="Arial"/>
          <w:b w:val="0"/>
          <w:sz w:val="22"/>
          <w:szCs w:val="22"/>
        </w:rPr>
        <w:t>ų</w:t>
      </w:r>
    </w:p>
    <w:p w14:paraId="66002190" w14:textId="77777777" w:rsidR="00F66989" w:rsidRPr="001908A7" w:rsidRDefault="00F66989"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 xml:space="preserve"> </w:t>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Pr="001908A7">
        <w:rPr>
          <w:rStyle w:val="anumerDiagrama"/>
          <w:rFonts w:eastAsia="Arial"/>
          <w:b w:val="0"/>
          <w:sz w:val="22"/>
          <w:szCs w:val="22"/>
        </w:rPr>
        <w:t>vertinimo tvarkos aprašo</w:t>
      </w:r>
    </w:p>
    <w:p w14:paraId="2E14769E" w14:textId="77777777" w:rsidR="00F66989" w:rsidRPr="001908A7" w:rsidRDefault="006F5FB1" w:rsidP="003975A8">
      <w:pPr>
        <w:spacing w:after="240" w:line="240" w:lineRule="auto"/>
        <w:ind w:left="4939" w:firstLine="1298"/>
        <w:rPr>
          <w:rFonts w:ascii="Times New Roman" w:eastAsia="Times New Roman" w:hAnsi="Times New Roman" w:cs="Times New Roman"/>
          <w:b/>
          <w:color w:val="auto"/>
          <w:szCs w:val="22"/>
        </w:rPr>
      </w:pPr>
      <w:r w:rsidRPr="001908A7">
        <w:rPr>
          <w:rStyle w:val="anumerDiagrama"/>
          <w:rFonts w:eastAsia="Arial"/>
          <w:color w:val="auto"/>
          <w:sz w:val="22"/>
          <w:szCs w:val="22"/>
        </w:rPr>
        <w:t>8</w:t>
      </w:r>
      <w:r w:rsidR="000618F0" w:rsidRPr="001908A7">
        <w:rPr>
          <w:rStyle w:val="anumerDiagrama"/>
          <w:rFonts w:eastAsia="Arial"/>
          <w:color w:val="auto"/>
          <w:sz w:val="22"/>
          <w:szCs w:val="22"/>
        </w:rPr>
        <w:t xml:space="preserve"> </w:t>
      </w:r>
      <w:r w:rsidR="00F66989" w:rsidRPr="001908A7">
        <w:rPr>
          <w:rStyle w:val="anumerDiagrama"/>
          <w:rFonts w:eastAsia="Arial"/>
          <w:color w:val="auto"/>
          <w:sz w:val="22"/>
          <w:szCs w:val="22"/>
        </w:rPr>
        <w:t>priedas</w:t>
      </w:r>
    </w:p>
    <w:p w14:paraId="6217550D" w14:textId="77777777" w:rsidR="00797764" w:rsidRDefault="00F66989" w:rsidP="00C95EE9">
      <w:pPr>
        <w:spacing w:after="240" w:line="360" w:lineRule="auto"/>
        <w:jc w:val="center"/>
        <w:rPr>
          <w:rFonts w:ascii="Times New Roman" w:eastAsia="Times New Roman" w:hAnsi="Times New Roman" w:cs="Times New Roman"/>
          <w:b/>
          <w:color w:val="auto"/>
          <w:sz w:val="24"/>
          <w:szCs w:val="24"/>
          <w:lang w:eastAsia="en-US"/>
        </w:rPr>
      </w:pPr>
      <w:r w:rsidRPr="002643DA">
        <w:rPr>
          <w:rFonts w:ascii="Times New Roman" w:eastAsia="Times New Roman" w:hAnsi="Times New Roman" w:cs="Times New Roman"/>
          <w:b/>
          <w:color w:val="auto"/>
          <w:sz w:val="24"/>
          <w:szCs w:val="24"/>
        </w:rPr>
        <w:t xml:space="preserve">GEOGRAFIJOS </w:t>
      </w:r>
      <w:r>
        <w:rPr>
          <w:rFonts w:ascii="Times New Roman" w:eastAsia="Times New Roman" w:hAnsi="Times New Roman" w:cs="Times New Roman"/>
          <w:b/>
          <w:color w:val="auto"/>
          <w:sz w:val="24"/>
          <w:szCs w:val="24"/>
        </w:rPr>
        <w:t xml:space="preserve">DALYKO </w:t>
      </w:r>
      <w:r w:rsidRPr="00E86CF7">
        <w:rPr>
          <w:rFonts w:ascii="Times New Roman" w:eastAsia="Times New Roman" w:hAnsi="Times New Roman" w:cs="Times New Roman"/>
          <w:b/>
          <w:color w:val="auto"/>
          <w:sz w:val="24"/>
          <w:szCs w:val="24"/>
          <w:lang w:eastAsia="en-US"/>
        </w:rPr>
        <w:t xml:space="preserve">MOKINIŲ PAŽANGOS IR PASIEKIMŲ VERTINIMO </w:t>
      </w:r>
      <w:r>
        <w:rPr>
          <w:rFonts w:ascii="Times New Roman" w:eastAsia="Times New Roman" w:hAnsi="Times New Roman" w:cs="Times New Roman"/>
          <w:b/>
          <w:color w:val="auto"/>
          <w:sz w:val="24"/>
          <w:szCs w:val="24"/>
          <w:lang w:eastAsia="en-US"/>
        </w:rPr>
        <w:t xml:space="preserve"> METODIKA</w:t>
      </w:r>
    </w:p>
    <w:p w14:paraId="3426C2C4" w14:textId="77777777" w:rsidR="00B24ABC" w:rsidRPr="00B24ABC" w:rsidRDefault="00B24ABC" w:rsidP="00B24ABC">
      <w:pPr>
        <w:tabs>
          <w:tab w:val="left" w:pos="1134"/>
        </w:tabs>
        <w:spacing w:line="360"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ab/>
      </w:r>
      <w:r w:rsidRPr="00B24ABC">
        <w:rPr>
          <w:rFonts w:ascii="Times New Roman" w:eastAsia="Times New Roman" w:hAnsi="Times New Roman" w:cs="Times New Roman"/>
          <w:color w:val="auto"/>
          <w:sz w:val="24"/>
        </w:rPr>
        <w:t>Vertinimo metodika parengta vadovaujantis Raseinių r. Ariogalos gimnazijos mokinių pažangos ir pasiekimų vertinimo tvarkos aprašu.</w:t>
      </w:r>
    </w:p>
    <w:p w14:paraId="4E0ABA62" w14:textId="77777777" w:rsidR="00B24ABC" w:rsidRPr="00B24ABC" w:rsidRDefault="00B24ABC" w:rsidP="00B24ABC">
      <w:pPr>
        <w:spacing w:line="360" w:lineRule="auto"/>
        <w:jc w:val="both"/>
        <w:rPr>
          <w:rFonts w:ascii="Times New Roman" w:eastAsia="Times New Roman" w:hAnsi="Times New Roman" w:cs="Times New Roman"/>
          <w:b/>
          <w:color w:val="auto"/>
          <w:sz w:val="24"/>
          <w:szCs w:val="24"/>
          <w:lang w:eastAsia="en-US"/>
        </w:rPr>
      </w:pPr>
      <w:r w:rsidRPr="00B24ABC">
        <w:rPr>
          <w:rFonts w:ascii="Times New Roman" w:eastAsia="Times New Roman" w:hAnsi="Times New Roman" w:cs="Times New Roman"/>
          <w:color w:val="auto"/>
          <w:sz w:val="24"/>
          <w:szCs w:val="24"/>
          <w:lang w:eastAsia="en-US"/>
        </w:rPr>
        <w:t>Formalusis vertinimas:</w:t>
      </w:r>
    </w:p>
    <w:p w14:paraId="0C9D31FF" w14:textId="34449E7C" w:rsidR="00F56690" w:rsidRPr="00F56690" w:rsidRDefault="00BA663F" w:rsidP="00F56690">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B24ABC" w:rsidRPr="00F56690">
        <w:rPr>
          <w:rFonts w:ascii="Times New Roman" w:eastAsia="Times New Roman" w:hAnsi="Times New Roman" w:cs="Times New Roman"/>
          <w:sz w:val="24"/>
          <w:szCs w:val="24"/>
        </w:rPr>
        <w:t>Mokiniai vertinami už apklausą žodžiu ir raštu, savarankiškus darbus, testus, darbą su dokumentais, žemėlapiais, kūrybines užduotis, už dalyvavimą projektinėje veikloje.</w:t>
      </w:r>
    </w:p>
    <w:p w14:paraId="0593C8CD" w14:textId="4780D735" w:rsidR="00F56690" w:rsidRPr="00F56690" w:rsidRDefault="00BA663F" w:rsidP="00F56690">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B24ABC" w:rsidRPr="00F56690">
        <w:rPr>
          <w:rFonts w:ascii="Times New Roman" w:eastAsia="Times New Roman" w:hAnsi="Times New Roman" w:cs="Times New Roman"/>
          <w:sz w:val="24"/>
          <w:szCs w:val="24"/>
        </w:rPr>
        <w:t xml:space="preserve">Savarankiškas darbas rašomas 10-20 minučių baigus temą. Gali būti vertinami keli savarankiški darbai vienu pažymiu. </w:t>
      </w:r>
    </w:p>
    <w:p w14:paraId="118B06B0" w14:textId="34CCF621" w:rsidR="00530D57" w:rsidRPr="00530D57" w:rsidRDefault="00BA663F" w:rsidP="00530D57">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B24ABC" w:rsidRPr="00F56690">
        <w:rPr>
          <w:rFonts w:ascii="Times New Roman" w:eastAsia="Times New Roman" w:hAnsi="Times New Roman" w:cs="Times New Roman"/>
          <w:sz w:val="24"/>
          <w:szCs w:val="24"/>
        </w:rPr>
        <w:t>Kontrolinis darbas, pažymimas atsiskaitomųjų darbų grafike. Skiriamas raštu baigus skyrių. Prieš kiekvieną atsiskaitomąjį darbą nurodomas darbo turinys, vertinimo kriterijai. Darbo trukmė iki 45 min.. Kada vyks atsiskaitymas mokytojas, praneša ne vėliau nei prieš savaitę.</w:t>
      </w:r>
      <w:r w:rsidR="00F56690">
        <w:rPr>
          <w:rFonts w:ascii="Times New Roman" w:eastAsia="Times New Roman" w:hAnsi="Times New Roman" w:cs="Times New Roman"/>
          <w:sz w:val="24"/>
          <w:szCs w:val="24"/>
        </w:rPr>
        <w:t xml:space="preserve"> </w:t>
      </w:r>
      <w:r w:rsidR="00B24ABC" w:rsidRPr="00F56690">
        <w:rPr>
          <w:rFonts w:ascii="Times New Roman" w:eastAsia="Times New Roman" w:hAnsi="Times New Roman" w:cs="Times New Roman"/>
          <w:sz w:val="24"/>
          <w:szCs w:val="24"/>
        </w:rPr>
        <w:t>Mokinys gali surinkti daugiausiai 20 balų. Balai atitinka pažymius</w:t>
      </w:r>
      <w:r w:rsidR="00F56690">
        <w:rPr>
          <w:rFonts w:ascii="Times New Roman" w:eastAsia="Times New Roman" w:hAnsi="Times New Roman" w:cs="Times New Roman"/>
          <w:sz w:val="24"/>
          <w:szCs w:val="24"/>
        </w:rPr>
        <w:t>.</w:t>
      </w:r>
    </w:p>
    <w:tbl>
      <w:tblPr>
        <w:tblStyle w:val="Lentelstinklelis"/>
        <w:tblW w:w="0" w:type="auto"/>
        <w:tblInd w:w="1129" w:type="dxa"/>
        <w:tblLook w:val="04A0" w:firstRow="1" w:lastRow="0" w:firstColumn="1" w:lastColumn="0" w:noHBand="0" w:noVBand="1"/>
      </w:tblPr>
      <w:tblGrid>
        <w:gridCol w:w="3680"/>
        <w:gridCol w:w="4117"/>
      </w:tblGrid>
      <w:tr w:rsidR="00530D57" w:rsidRPr="00B24ABC" w14:paraId="63000374"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1D8C59D8" w14:textId="77777777" w:rsidR="00530D57" w:rsidRPr="00B24ABC" w:rsidRDefault="00530D57" w:rsidP="000A6677">
            <w:pPr>
              <w:jc w:val="both"/>
              <w:rPr>
                <w:rFonts w:ascii="Times New Roman" w:eastAsia="Times New Roman" w:hAnsi="Times New Roman" w:cs="Times New Roman"/>
                <w:sz w:val="24"/>
                <w:szCs w:val="22"/>
                <w:lang w:eastAsia="en-US"/>
              </w:rPr>
            </w:pPr>
            <w:r w:rsidRPr="00B24ABC">
              <w:rPr>
                <w:rFonts w:ascii="Times New Roman" w:eastAsia="Times New Roman" w:hAnsi="Times New Roman" w:cs="Times New Roman"/>
                <w:sz w:val="24"/>
                <w:szCs w:val="22"/>
                <w:lang w:eastAsia="en-US"/>
              </w:rPr>
              <w:t xml:space="preserve">Balai </w:t>
            </w:r>
          </w:p>
        </w:tc>
        <w:tc>
          <w:tcPr>
            <w:tcW w:w="4117" w:type="dxa"/>
            <w:tcBorders>
              <w:top w:val="single" w:sz="4" w:space="0" w:color="auto"/>
              <w:left w:val="single" w:sz="4" w:space="0" w:color="auto"/>
              <w:bottom w:val="single" w:sz="4" w:space="0" w:color="auto"/>
              <w:right w:val="single" w:sz="4" w:space="0" w:color="auto"/>
            </w:tcBorders>
            <w:hideMark/>
          </w:tcPr>
          <w:p w14:paraId="2C5F6705" w14:textId="77777777" w:rsidR="00530D57" w:rsidRPr="00B24ABC" w:rsidRDefault="00530D57" w:rsidP="000A6677">
            <w:pPr>
              <w:jc w:val="both"/>
              <w:rPr>
                <w:rFonts w:ascii="Times New Roman" w:eastAsia="Times New Roman" w:hAnsi="Times New Roman" w:cs="Times New Roman"/>
                <w:sz w:val="24"/>
                <w:szCs w:val="22"/>
                <w:lang w:eastAsia="en-US"/>
              </w:rPr>
            </w:pPr>
            <w:r w:rsidRPr="00B24ABC">
              <w:rPr>
                <w:rFonts w:ascii="Times New Roman" w:eastAsia="Times New Roman" w:hAnsi="Times New Roman" w:cs="Times New Roman"/>
                <w:sz w:val="24"/>
                <w:szCs w:val="22"/>
                <w:lang w:eastAsia="en-US"/>
              </w:rPr>
              <w:t>Pažymys</w:t>
            </w:r>
          </w:p>
        </w:tc>
      </w:tr>
      <w:tr w:rsidR="00530D57" w:rsidRPr="00B24ABC" w14:paraId="4A838FA3"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129174C7"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20</w:t>
            </w:r>
          </w:p>
        </w:tc>
        <w:tc>
          <w:tcPr>
            <w:tcW w:w="4117" w:type="dxa"/>
            <w:tcBorders>
              <w:top w:val="single" w:sz="4" w:space="0" w:color="auto"/>
              <w:left w:val="single" w:sz="4" w:space="0" w:color="auto"/>
              <w:bottom w:val="single" w:sz="4" w:space="0" w:color="auto"/>
              <w:right w:val="single" w:sz="4" w:space="0" w:color="auto"/>
            </w:tcBorders>
            <w:hideMark/>
          </w:tcPr>
          <w:p w14:paraId="71399E87"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10</w:t>
            </w:r>
          </w:p>
        </w:tc>
      </w:tr>
      <w:tr w:rsidR="00530D57" w:rsidRPr="00B24ABC" w14:paraId="7497FA2D"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342A3DF4"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18</w:t>
            </w:r>
          </w:p>
        </w:tc>
        <w:tc>
          <w:tcPr>
            <w:tcW w:w="4117" w:type="dxa"/>
            <w:tcBorders>
              <w:top w:val="single" w:sz="4" w:space="0" w:color="auto"/>
              <w:left w:val="single" w:sz="4" w:space="0" w:color="auto"/>
              <w:bottom w:val="single" w:sz="4" w:space="0" w:color="auto"/>
              <w:right w:val="single" w:sz="4" w:space="0" w:color="auto"/>
            </w:tcBorders>
            <w:hideMark/>
          </w:tcPr>
          <w:p w14:paraId="53977608"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9</w:t>
            </w:r>
          </w:p>
        </w:tc>
      </w:tr>
      <w:tr w:rsidR="00530D57" w:rsidRPr="00B24ABC" w14:paraId="635F9319"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0565986C"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16</w:t>
            </w:r>
          </w:p>
        </w:tc>
        <w:tc>
          <w:tcPr>
            <w:tcW w:w="4117" w:type="dxa"/>
            <w:tcBorders>
              <w:top w:val="single" w:sz="4" w:space="0" w:color="auto"/>
              <w:left w:val="single" w:sz="4" w:space="0" w:color="auto"/>
              <w:bottom w:val="single" w:sz="4" w:space="0" w:color="auto"/>
              <w:right w:val="single" w:sz="4" w:space="0" w:color="auto"/>
            </w:tcBorders>
            <w:hideMark/>
          </w:tcPr>
          <w:p w14:paraId="25951551"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8</w:t>
            </w:r>
          </w:p>
        </w:tc>
      </w:tr>
      <w:tr w:rsidR="00530D57" w:rsidRPr="00B24ABC" w14:paraId="3151C4B8"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649B1BA5"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14</w:t>
            </w:r>
          </w:p>
        </w:tc>
        <w:tc>
          <w:tcPr>
            <w:tcW w:w="4117" w:type="dxa"/>
            <w:tcBorders>
              <w:top w:val="single" w:sz="4" w:space="0" w:color="auto"/>
              <w:left w:val="single" w:sz="4" w:space="0" w:color="auto"/>
              <w:bottom w:val="single" w:sz="4" w:space="0" w:color="auto"/>
              <w:right w:val="single" w:sz="4" w:space="0" w:color="auto"/>
            </w:tcBorders>
            <w:hideMark/>
          </w:tcPr>
          <w:p w14:paraId="2D80628F"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7</w:t>
            </w:r>
          </w:p>
        </w:tc>
      </w:tr>
      <w:tr w:rsidR="00530D57" w:rsidRPr="00B24ABC" w14:paraId="5700E5DF"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28F4863C"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12</w:t>
            </w:r>
          </w:p>
        </w:tc>
        <w:tc>
          <w:tcPr>
            <w:tcW w:w="4117" w:type="dxa"/>
            <w:tcBorders>
              <w:top w:val="single" w:sz="4" w:space="0" w:color="auto"/>
              <w:left w:val="single" w:sz="4" w:space="0" w:color="auto"/>
              <w:bottom w:val="single" w:sz="4" w:space="0" w:color="auto"/>
              <w:right w:val="single" w:sz="4" w:space="0" w:color="auto"/>
            </w:tcBorders>
            <w:hideMark/>
          </w:tcPr>
          <w:p w14:paraId="47CE78E6"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6</w:t>
            </w:r>
          </w:p>
        </w:tc>
      </w:tr>
      <w:tr w:rsidR="00530D57" w:rsidRPr="00B24ABC" w14:paraId="3EC4F90B"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587F7F71"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10</w:t>
            </w:r>
          </w:p>
        </w:tc>
        <w:tc>
          <w:tcPr>
            <w:tcW w:w="4117" w:type="dxa"/>
            <w:tcBorders>
              <w:top w:val="single" w:sz="4" w:space="0" w:color="auto"/>
              <w:left w:val="single" w:sz="4" w:space="0" w:color="auto"/>
              <w:bottom w:val="single" w:sz="4" w:space="0" w:color="auto"/>
              <w:right w:val="single" w:sz="4" w:space="0" w:color="auto"/>
            </w:tcBorders>
            <w:hideMark/>
          </w:tcPr>
          <w:p w14:paraId="2E48ED51"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5</w:t>
            </w:r>
          </w:p>
        </w:tc>
      </w:tr>
      <w:tr w:rsidR="00530D57" w:rsidRPr="00B24ABC" w14:paraId="0D359BDA"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2592F2D0"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8</w:t>
            </w:r>
          </w:p>
        </w:tc>
        <w:tc>
          <w:tcPr>
            <w:tcW w:w="4117" w:type="dxa"/>
            <w:tcBorders>
              <w:top w:val="single" w:sz="4" w:space="0" w:color="auto"/>
              <w:left w:val="single" w:sz="4" w:space="0" w:color="auto"/>
              <w:bottom w:val="single" w:sz="4" w:space="0" w:color="auto"/>
              <w:right w:val="single" w:sz="4" w:space="0" w:color="auto"/>
            </w:tcBorders>
            <w:hideMark/>
          </w:tcPr>
          <w:p w14:paraId="1179EAE9"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4</w:t>
            </w:r>
          </w:p>
        </w:tc>
      </w:tr>
      <w:tr w:rsidR="00530D57" w:rsidRPr="00B24ABC" w14:paraId="2EE0B8A6"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5CA8BE4E"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6</w:t>
            </w:r>
          </w:p>
        </w:tc>
        <w:tc>
          <w:tcPr>
            <w:tcW w:w="4117" w:type="dxa"/>
            <w:tcBorders>
              <w:top w:val="single" w:sz="4" w:space="0" w:color="auto"/>
              <w:left w:val="single" w:sz="4" w:space="0" w:color="auto"/>
              <w:bottom w:val="single" w:sz="4" w:space="0" w:color="auto"/>
              <w:right w:val="single" w:sz="4" w:space="0" w:color="auto"/>
            </w:tcBorders>
            <w:hideMark/>
          </w:tcPr>
          <w:p w14:paraId="50999472"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3</w:t>
            </w:r>
          </w:p>
        </w:tc>
      </w:tr>
      <w:tr w:rsidR="00530D57" w:rsidRPr="00B24ABC" w14:paraId="04A5128C" w14:textId="77777777" w:rsidTr="000A6677">
        <w:tc>
          <w:tcPr>
            <w:tcW w:w="3680" w:type="dxa"/>
            <w:tcBorders>
              <w:top w:val="single" w:sz="4" w:space="0" w:color="auto"/>
              <w:left w:val="single" w:sz="4" w:space="0" w:color="auto"/>
              <w:bottom w:val="single" w:sz="4" w:space="0" w:color="auto"/>
              <w:right w:val="single" w:sz="4" w:space="0" w:color="auto"/>
            </w:tcBorders>
            <w:hideMark/>
          </w:tcPr>
          <w:p w14:paraId="7E188CF8"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4</w:t>
            </w:r>
          </w:p>
        </w:tc>
        <w:tc>
          <w:tcPr>
            <w:tcW w:w="4117" w:type="dxa"/>
            <w:tcBorders>
              <w:top w:val="single" w:sz="4" w:space="0" w:color="auto"/>
              <w:left w:val="single" w:sz="4" w:space="0" w:color="auto"/>
              <w:bottom w:val="single" w:sz="4" w:space="0" w:color="auto"/>
              <w:right w:val="single" w:sz="4" w:space="0" w:color="auto"/>
            </w:tcBorders>
            <w:hideMark/>
          </w:tcPr>
          <w:p w14:paraId="0EE5100A" w14:textId="77777777" w:rsidR="00530D57" w:rsidRPr="00F56690" w:rsidRDefault="00530D57" w:rsidP="000A6677">
            <w:pPr>
              <w:jc w:val="both"/>
              <w:rPr>
                <w:rFonts w:ascii="Times New Roman" w:eastAsia="Times New Roman" w:hAnsi="Times New Roman" w:cs="Times New Roman"/>
                <w:szCs w:val="22"/>
                <w:lang w:eastAsia="en-US"/>
              </w:rPr>
            </w:pPr>
            <w:r w:rsidRPr="00F56690">
              <w:rPr>
                <w:rFonts w:ascii="Times New Roman" w:eastAsia="Times New Roman" w:hAnsi="Times New Roman" w:cs="Times New Roman"/>
                <w:szCs w:val="22"/>
                <w:lang w:eastAsia="en-US"/>
              </w:rPr>
              <w:t>2</w:t>
            </w:r>
          </w:p>
        </w:tc>
      </w:tr>
    </w:tbl>
    <w:p w14:paraId="4BC54034" w14:textId="77777777" w:rsidR="00530D57" w:rsidRPr="00530D57" w:rsidRDefault="00530D57" w:rsidP="00530D57">
      <w:pPr>
        <w:pStyle w:val="Sraopastraipa"/>
        <w:spacing w:line="360" w:lineRule="auto"/>
        <w:ind w:left="360"/>
        <w:jc w:val="both"/>
        <w:rPr>
          <w:rFonts w:ascii="Times New Roman" w:eastAsia="Times New Roman" w:hAnsi="Times New Roman" w:cs="Times New Roman"/>
          <w:b/>
          <w:sz w:val="24"/>
          <w:szCs w:val="24"/>
        </w:rPr>
      </w:pPr>
    </w:p>
    <w:p w14:paraId="693CDF55" w14:textId="77777777" w:rsidR="00F56690" w:rsidRPr="00F56690" w:rsidRDefault="00B24ABC" w:rsidP="00F56690">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sidRPr="00F56690">
        <w:rPr>
          <w:rFonts w:ascii="Times New Roman" w:eastAsia="Times New Roman" w:hAnsi="Times New Roman" w:cs="Times New Roman"/>
          <w:sz w:val="24"/>
          <w:szCs w:val="24"/>
        </w:rPr>
        <w:t xml:space="preserve">Kaupiamasis vertinimas. Klasės darbai, namų darbai, apklausa žodžiu ir raštu, kūrybinės užduotys, savarankiškai atliktos papildomos užduotys, pranešimų rengimas ir panašūs darbai vertinami pažymiu, jie bus traukiami į kaupiamąjį vertinimą. Šis vertinimas vieną kartą per pusmetį verčiamas pažymiu, skaičiuojant vidurkį, jei tokių vertinimų bus ne mažiau kaip keturi. </w:t>
      </w:r>
    </w:p>
    <w:p w14:paraId="5F50B4EA" w14:textId="63597251" w:rsidR="00F56690" w:rsidRPr="00F56690" w:rsidRDefault="00B24ABC" w:rsidP="00F56690">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sidRPr="00F56690">
        <w:rPr>
          <w:rFonts w:ascii="Times New Roman" w:eastAsia="Times New Roman" w:hAnsi="Times New Roman" w:cs="Times New Roman"/>
          <w:sz w:val="24"/>
          <w:szCs w:val="24"/>
        </w:rPr>
        <w:t>Apklausa žodžiu ar raštu. Šios apklausos metu moksleiviai apklausiami iš paskutinių 1</w:t>
      </w:r>
      <w:r w:rsidR="00BA663F">
        <w:rPr>
          <w:rFonts w:ascii="Times New Roman" w:eastAsia="Times New Roman" w:hAnsi="Times New Roman" w:cs="Times New Roman"/>
          <w:sz w:val="24"/>
          <w:szCs w:val="24"/>
        </w:rPr>
        <w:t>–</w:t>
      </w:r>
      <w:r w:rsidRPr="00F56690">
        <w:rPr>
          <w:rFonts w:ascii="Times New Roman" w:eastAsia="Times New Roman" w:hAnsi="Times New Roman" w:cs="Times New Roman"/>
          <w:sz w:val="24"/>
          <w:szCs w:val="24"/>
        </w:rPr>
        <w:t>2 pamokų prieš tai neinformavus. Kiekvienas klausimas turi tam tikrą balų skaičių. Maksimalus balų skaičius yra 10. Balai atitinka pažymius.</w:t>
      </w:r>
    </w:p>
    <w:p w14:paraId="36396A92" w14:textId="77777777" w:rsidR="00F56690" w:rsidRPr="00F56690" w:rsidRDefault="00B24ABC" w:rsidP="00F56690">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sidRPr="00F56690">
        <w:rPr>
          <w:rFonts w:ascii="Times New Roman" w:eastAsia="Calibri" w:hAnsi="Times New Roman" w:cs="Times New Roman"/>
          <w:sz w:val="24"/>
          <w:szCs w:val="24"/>
        </w:rPr>
        <w:t>Skatinamuoju pažymiu vertinama už savarankiškai atliktas papildomas užduotis, dalyvavimą olimpiadose, konkursuose.</w:t>
      </w:r>
    </w:p>
    <w:p w14:paraId="53BA3CA7" w14:textId="77777777" w:rsidR="00B24ABC" w:rsidRPr="00F56690" w:rsidRDefault="00B24ABC" w:rsidP="00F56690">
      <w:pPr>
        <w:pStyle w:val="Sraopastraipa"/>
        <w:numPr>
          <w:ilvl w:val="0"/>
          <w:numId w:val="131"/>
        </w:numPr>
        <w:spacing w:line="360" w:lineRule="auto"/>
        <w:ind w:left="0" w:firstLine="360"/>
        <w:jc w:val="both"/>
        <w:rPr>
          <w:rFonts w:ascii="Times New Roman" w:eastAsia="Times New Roman" w:hAnsi="Times New Roman" w:cs="Times New Roman"/>
          <w:b/>
          <w:sz w:val="24"/>
          <w:szCs w:val="24"/>
        </w:rPr>
      </w:pPr>
      <w:r w:rsidRPr="00F56690">
        <w:rPr>
          <w:rFonts w:ascii="Times New Roman" w:eastAsia="Times New Roman" w:hAnsi="Times New Roman" w:cs="Times New Roman"/>
          <w:sz w:val="24"/>
          <w:szCs w:val="24"/>
        </w:rPr>
        <w:lastRenderedPageBreak/>
        <w:t>Užduočių sąsiuvinio vertinimas atspindi moksleivio darbą pamokose bei namuose. Daugiausia moksleivis gali surinkti 10 balų. Balų skaičius atitinka įvertinimo pažymį. Užduočių vertinimas užduočių sąsiuviniuose:</w:t>
      </w:r>
    </w:p>
    <w:tbl>
      <w:tblPr>
        <w:tblStyle w:val="Lentelstinklelis"/>
        <w:tblW w:w="0" w:type="auto"/>
        <w:tblLook w:val="04A0" w:firstRow="1" w:lastRow="0" w:firstColumn="1" w:lastColumn="0" w:noHBand="0" w:noVBand="1"/>
      </w:tblPr>
      <w:tblGrid>
        <w:gridCol w:w="4814"/>
        <w:gridCol w:w="4814"/>
      </w:tblGrid>
      <w:tr w:rsidR="00B24ABC" w:rsidRPr="00B24ABC" w14:paraId="27EE4363" w14:textId="77777777" w:rsidTr="00956A4B">
        <w:tc>
          <w:tcPr>
            <w:tcW w:w="4814" w:type="dxa"/>
            <w:tcBorders>
              <w:top w:val="single" w:sz="4" w:space="0" w:color="auto"/>
              <w:left w:val="single" w:sz="4" w:space="0" w:color="auto"/>
              <w:bottom w:val="single" w:sz="4" w:space="0" w:color="auto"/>
              <w:right w:val="single" w:sz="4" w:space="0" w:color="auto"/>
            </w:tcBorders>
            <w:hideMark/>
          </w:tcPr>
          <w:p w14:paraId="2AB5B5CD" w14:textId="77777777" w:rsidR="00B24ABC" w:rsidRPr="00B24ABC" w:rsidRDefault="00B24ABC" w:rsidP="00B24ABC">
            <w:pPr>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Vertinimo objektas:</w:t>
            </w:r>
          </w:p>
        </w:tc>
        <w:tc>
          <w:tcPr>
            <w:tcW w:w="4814" w:type="dxa"/>
            <w:tcBorders>
              <w:top w:val="single" w:sz="4" w:space="0" w:color="auto"/>
              <w:left w:val="single" w:sz="4" w:space="0" w:color="auto"/>
              <w:bottom w:val="single" w:sz="4" w:space="0" w:color="auto"/>
              <w:right w:val="single" w:sz="4" w:space="0" w:color="auto"/>
            </w:tcBorders>
            <w:hideMark/>
          </w:tcPr>
          <w:p w14:paraId="180C38DD"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Balai</w:t>
            </w:r>
          </w:p>
        </w:tc>
      </w:tr>
      <w:tr w:rsidR="00B24ABC" w:rsidRPr="00B24ABC" w14:paraId="262089D5" w14:textId="77777777" w:rsidTr="00956A4B">
        <w:tc>
          <w:tcPr>
            <w:tcW w:w="4814" w:type="dxa"/>
            <w:tcBorders>
              <w:top w:val="single" w:sz="4" w:space="0" w:color="auto"/>
              <w:left w:val="single" w:sz="4" w:space="0" w:color="auto"/>
              <w:bottom w:val="single" w:sz="4" w:space="0" w:color="auto"/>
              <w:right w:val="single" w:sz="4" w:space="0" w:color="auto"/>
            </w:tcBorders>
            <w:hideMark/>
          </w:tcPr>
          <w:p w14:paraId="7A9C0347"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Tvarkingumas</w:t>
            </w:r>
          </w:p>
        </w:tc>
        <w:tc>
          <w:tcPr>
            <w:tcW w:w="4814" w:type="dxa"/>
            <w:tcBorders>
              <w:top w:val="single" w:sz="4" w:space="0" w:color="auto"/>
              <w:left w:val="single" w:sz="4" w:space="0" w:color="auto"/>
              <w:bottom w:val="single" w:sz="4" w:space="0" w:color="auto"/>
              <w:right w:val="single" w:sz="4" w:space="0" w:color="auto"/>
            </w:tcBorders>
            <w:hideMark/>
          </w:tcPr>
          <w:p w14:paraId="4E36C496"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1</w:t>
            </w:r>
          </w:p>
        </w:tc>
      </w:tr>
      <w:tr w:rsidR="00B24ABC" w:rsidRPr="00B24ABC" w14:paraId="1B579151" w14:textId="77777777" w:rsidTr="00956A4B">
        <w:tc>
          <w:tcPr>
            <w:tcW w:w="4814" w:type="dxa"/>
            <w:tcBorders>
              <w:top w:val="single" w:sz="4" w:space="0" w:color="auto"/>
              <w:left w:val="single" w:sz="4" w:space="0" w:color="auto"/>
              <w:bottom w:val="single" w:sz="4" w:space="0" w:color="auto"/>
              <w:right w:val="single" w:sz="4" w:space="0" w:color="auto"/>
            </w:tcBorders>
            <w:hideMark/>
          </w:tcPr>
          <w:p w14:paraId="495473F7"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 xml:space="preserve">Užduočių teisingumas    </w:t>
            </w:r>
          </w:p>
        </w:tc>
        <w:tc>
          <w:tcPr>
            <w:tcW w:w="4814" w:type="dxa"/>
            <w:tcBorders>
              <w:top w:val="single" w:sz="4" w:space="0" w:color="auto"/>
              <w:left w:val="single" w:sz="4" w:space="0" w:color="auto"/>
              <w:bottom w:val="single" w:sz="4" w:space="0" w:color="auto"/>
              <w:right w:val="single" w:sz="4" w:space="0" w:color="auto"/>
            </w:tcBorders>
            <w:hideMark/>
          </w:tcPr>
          <w:p w14:paraId="47F19E6D"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3</w:t>
            </w:r>
          </w:p>
        </w:tc>
      </w:tr>
      <w:tr w:rsidR="00B24ABC" w:rsidRPr="00B24ABC" w14:paraId="018D6BA4" w14:textId="77777777" w:rsidTr="00956A4B">
        <w:tc>
          <w:tcPr>
            <w:tcW w:w="4814" w:type="dxa"/>
            <w:tcBorders>
              <w:top w:val="single" w:sz="4" w:space="0" w:color="auto"/>
              <w:left w:val="single" w:sz="4" w:space="0" w:color="auto"/>
              <w:bottom w:val="single" w:sz="4" w:space="0" w:color="auto"/>
              <w:right w:val="single" w:sz="4" w:space="0" w:color="auto"/>
            </w:tcBorders>
            <w:hideMark/>
          </w:tcPr>
          <w:p w14:paraId="096EA27A" w14:textId="77777777" w:rsidR="00B24ABC" w:rsidRPr="00B24ABC" w:rsidRDefault="00B24ABC" w:rsidP="00B24ABC">
            <w:pPr>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 xml:space="preserve">Diagramos, grafikai, kontūriniai žemėlapiai   </w:t>
            </w:r>
          </w:p>
        </w:tc>
        <w:tc>
          <w:tcPr>
            <w:tcW w:w="4814" w:type="dxa"/>
            <w:tcBorders>
              <w:top w:val="single" w:sz="4" w:space="0" w:color="auto"/>
              <w:left w:val="single" w:sz="4" w:space="0" w:color="auto"/>
              <w:bottom w:val="single" w:sz="4" w:space="0" w:color="auto"/>
              <w:right w:val="single" w:sz="4" w:space="0" w:color="auto"/>
            </w:tcBorders>
            <w:hideMark/>
          </w:tcPr>
          <w:p w14:paraId="745BD1D2"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3</w:t>
            </w:r>
          </w:p>
        </w:tc>
      </w:tr>
      <w:tr w:rsidR="00B24ABC" w:rsidRPr="00B24ABC" w14:paraId="60CCCD14" w14:textId="77777777" w:rsidTr="00956A4B">
        <w:tc>
          <w:tcPr>
            <w:tcW w:w="4814" w:type="dxa"/>
            <w:tcBorders>
              <w:top w:val="single" w:sz="4" w:space="0" w:color="auto"/>
              <w:left w:val="single" w:sz="4" w:space="0" w:color="auto"/>
              <w:bottom w:val="single" w:sz="4" w:space="0" w:color="auto"/>
              <w:right w:val="single" w:sz="4" w:space="0" w:color="auto"/>
            </w:tcBorders>
            <w:hideMark/>
          </w:tcPr>
          <w:p w14:paraId="296719EB"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 xml:space="preserve">Namų užduotys               </w:t>
            </w:r>
          </w:p>
        </w:tc>
        <w:tc>
          <w:tcPr>
            <w:tcW w:w="4814" w:type="dxa"/>
            <w:tcBorders>
              <w:top w:val="single" w:sz="4" w:space="0" w:color="auto"/>
              <w:left w:val="single" w:sz="4" w:space="0" w:color="auto"/>
              <w:bottom w:val="single" w:sz="4" w:space="0" w:color="auto"/>
              <w:right w:val="single" w:sz="4" w:space="0" w:color="auto"/>
            </w:tcBorders>
            <w:hideMark/>
          </w:tcPr>
          <w:p w14:paraId="735A0DB5"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2</w:t>
            </w:r>
          </w:p>
        </w:tc>
      </w:tr>
      <w:tr w:rsidR="00B24ABC" w:rsidRPr="00B24ABC" w14:paraId="6C45D715" w14:textId="77777777" w:rsidTr="00956A4B">
        <w:tc>
          <w:tcPr>
            <w:tcW w:w="4814" w:type="dxa"/>
            <w:tcBorders>
              <w:top w:val="single" w:sz="4" w:space="0" w:color="auto"/>
              <w:left w:val="single" w:sz="4" w:space="0" w:color="auto"/>
              <w:bottom w:val="single" w:sz="4" w:space="0" w:color="auto"/>
              <w:right w:val="single" w:sz="4" w:space="0" w:color="auto"/>
            </w:tcBorders>
            <w:hideMark/>
          </w:tcPr>
          <w:p w14:paraId="2BE4654A"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 xml:space="preserve">Užduočių išbaigtumas    </w:t>
            </w:r>
          </w:p>
        </w:tc>
        <w:tc>
          <w:tcPr>
            <w:tcW w:w="4814" w:type="dxa"/>
            <w:tcBorders>
              <w:top w:val="single" w:sz="4" w:space="0" w:color="auto"/>
              <w:left w:val="single" w:sz="4" w:space="0" w:color="auto"/>
              <w:bottom w:val="single" w:sz="4" w:space="0" w:color="auto"/>
              <w:right w:val="single" w:sz="4" w:space="0" w:color="auto"/>
            </w:tcBorders>
            <w:hideMark/>
          </w:tcPr>
          <w:p w14:paraId="740E865F" w14:textId="77777777" w:rsidR="00B24ABC" w:rsidRPr="00B24ABC" w:rsidRDefault="00B24ABC" w:rsidP="00B2369D">
            <w:pPr>
              <w:numPr>
                <w:ilvl w:val="0"/>
                <w:numId w:val="132"/>
              </w:numPr>
              <w:ind w:left="0"/>
              <w:contextualSpacing/>
              <w:jc w:val="both"/>
              <w:rPr>
                <w:rFonts w:ascii="Times New Roman" w:eastAsia="Times New Roman" w:hAnsi="Times New Roman" w:cs="Times New Roman"/>
                <w:color w:val="auto"/>
                <w:sz w:val="24"/>
                <w:szCs w:val="22"/>
                <w:lang w:eastAsia="en-US"/>
              </w:rPr>
            </w:pPr>
            <w:r w:rsidRPr="00B24ABC">
              <w:rPr>
                <w:rFonts w:ascii="Times New Roman" w:eastAsia="Times New Roman" w:hAnsi="Times New Roman" w:cs="Times New Roman"/>
                <w:color w:val="auto"/>
                <w:sz w:val="24"/>
                <w:szCs w:val="22"/>
                <w:lang w:eastAsia="en-US"/>
              </w:rPr>
              <w:t>1</w:t>
            </w:r>
          </w:p>
        </w:tc>
      </w:tr>
    </w:tbl>
    <w:p w14:paraId="4E59221C" w14:textId="77777777" w:rsidR="00530D57" w:rsidRDefault="00530D57" w:rsidP="00B24ABC">
      <w:pPr>
        <w:tabs>
          <w:tab w:val="left" w:pos="1134"/>
        </w:tabs>
        <w:spacing w:line="360" w:lineRule="auto"/>
        <w:jc w:val="both"/>
        <w:rPr>
          <w:rFonts w:ascii="Times New Roman" w:eastAsia="Times New Roman" w:hAnsi="Times New Roman" w:cs="Times New Roman"/>
          <w:color w:val="auto"/>
          <w:sz w:val="24"/>
          <w:szCs w:val="24"/>
          <w:shd w:val="clear" w:color="auto" w:fill="FFFFFF"/>
        </w:rPr>
      </w:pPr>
    </w:p>
    <w:p w14:paraId="4C7E7226" w14:textId="4C582275" w:rsidR="00B24ABC" w:rsidRPr="00B24ABC" w:rsidRDefault="00B24ABC" w:rsidP="00B24ABC">
      <w:pPr>
        <w:tabs>
          <w:tab w:val="left" w:pos="1134"/>
        </w:tabs>
        <w:spacing w:line="360" w:lineRule="auto"/>
        <w:jc w:val="both"/>
        <w:rPr>
          <w:rFonts w:ascii="Times New Roman" w:eastAsia="Times New Roman" w:hAnsi="Times New Roman" w:cs="Times New Roman"/>
          <w:b/>
          <w:color w:val="auto"/>
          <w:sz w:val="24"/>
          <w:szCs w:val="24"/>
        </w:rPr>
      </w:pPr>
      <w:r w:rsidRPr="00B24ABC">
        <w:rPr>
          <w:rFonts w:ascii="Times New Roman" w:eastAsia="Times New Roman" w:hAnsi="Times New Roman" w:cs="Times New Roman"/>
          <w:color w:val="auto"/>
          <w:sz w:val="24"/>
          <w:szCs w:val="24"/>
          <w:shd w:val="clear" w:color="auto" w:fill="FFFFFF"/>
        </w:rPr>
        <w:t>Mokytojas, vadovaudamasis programose numatytais pasiekimų lygių požymiais, stebi ir fiksuoja individualius mokinių pasiekimus. Pagrindiniame ir viduriniame ugdyme, kai mokinių pasiekimai vertinami pažymiais, jie siejami su pasiekimų lygiais: slenkstinis (1) lygis – 4, patenkinamas (2) lygis – 5</w:t>
      </w:r>
      <w:r w:rsidR="00BA663F">
        <w:rPr>
          <w:rFonts w:ascii="Times New Roman" w:eastAsia="Times New Roman" w:hAnsi="Times New Roman" w:cs="Times New Roman"/>
          <w:color w:val="auto"/>
          <w:sz w:val="24"/>
          <w:szCs w:val="24"/>
          <w:shd w:val="clear" w:color="auto" w:fill="FFFFFF"/>
        </w:rPr>
        <w:t>–</w:t>
      </w:r>
      <w:r w:rsidRPr="00B24ABC">
        <w:rPr>
          <w:rFonts w:ascii="Times New Roman" w:eastAsia="Times New Roman" w:hAnsi="Times New Roman" w:cs="Times New Roman"/>
          <w:color w:val="auto"/>
          <w:sz w:val="24"/>
          <w:szCs w:val="24"/>
          <w:shd w:val="clear" w:color="auto" w:fill="FFFFFF"/>
        </w:rPr>
        <w:t>6, pagrindinis (3) lygis– 7</w:t>
      </w:r>
      <w:r w:rsidR="00BA663F">
        <w:rPr>
          <w:rFonts w:ascii="Times New Roman" w:eastAsia="Times New Roman" w:hAnsi="Times New Roman" w:cs="Times New Roman"/>
          <w:color w:val="auto"/>
          <w:sz w:val="24"/>
          <w:szCs w:val="24"/>
          <w:shd w:val="clear" w:color="auto" w:fill="FFFFFF"/>
        </w:rPr>
        <w:t>–</w:t>
      </w:r>
      <w:r w:rsidRPr="00B24ABC">
        <w:rPr>
          <w:rFonts w:ascii="Times New Roman" w:eastAsia="Times New Roman" w:hAnsi="Times New Roman" w:cs="Times New Roman"/>
          <w:color w:val="auto"/>
          <w:sz w:val="24"/>
          <w:szCs w:val="24"/>
          <w:shd w:val="clear" w:color="auto" w:fill="FFFFFF"/>
        </w:rPr>
        <w:t>8, aukštesnysis (4) lygis – 9</w:t>
      </w:r>
      <w:r w:rsidR="00BA663F">
        <w:rPr>
          <w:rFonts w:ascii="Times New Roman" w:eastAsia="Times New Roman" w:hAnsi="Times New Roman" w:cs="Times New Roman"/>
          <w:color w:val="auto"/>
          <w:sz w:val="24"/>
          <w:szCs w:val="24"/>
          <w:shd w:val="clear" w:color="auto" w:fill="FFFFFF"/>
        </w:rPr>
        <w:t>–</w:t>
      </w:r>
      <w:r w:rsidRPr="00B24ABC">
        <w:rPr>
          <w:rFonts w:ascii="Times New Roman" w:eastAsia="Times New Roman" w:hAnsi="Times New Roman" w:cs="Times New Roman"/>
          <w:color w:val="auto"/>
          <w:sz w:val="24"/>
          <w:szCs w:val="24"/>
          <w:shd w:val="clear" w:color="auto" w:fill="FFFFFF"/>
        </w:rPr>
        <w:t>10.</w:t>
      </w:r>
    </w:p>
    <w:p w14:paraId="29EDFDD0" w14:textId="77777777" w:rsidR="00B24ABC" w:rsidRPr="00B24ABC" w:rsidRDefault="00B24ABC" w:rsidP="00B24ABC">
      <w:p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Aprašant pasiekimų lygių požymius naudojamos šios mokinių gebėjimų augimą rodančios skalės ir sąvokos:</w:t>
      </w:r>
    </w:p>
    <w:p w14:paraId="2A2EDE85" w14:textId="77777777" w:rsidR="00B24ABC" w:rsidRPr="00B24ABC" w:rsidRDefault="00B24ABC" w:rsidP="00B2369D">
      <w:pPr>
        <w:numPr>
          <w:ilvl w:val="0"/>
          <w:numId w:val="133"/>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savarankiškumo:</w:t>
      </w:r>
    </w:p>
    <w:p w14:paraId="631B5281" w14:textId="77777777" w:rsidR="00B24ABC" w:rsidRPr="00B24ABC" w:rsidRDefault="00B24ABC" w:rsidP="00B2369D">
      <w:pPr>
        <w:numPr>
          <w:ilvl w:val="0"/>
          <w:numId w:val="134"/>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padedamas – procesą moderuoja ir jame dalyvauja mokytojas;</w:t>
      </w:r>
    </w:p>
    <w:p w14:paraId="2A3915ED" w14:textId="5435118A" w:rsidR="00B24ABC" w:rsidRPr="00B24ABC" w:rsidRDefault="00B24ABC" w:rsidP="00BA663F">
      <w:pPr>
        <w:numPr>
          <w:ilvl w:val="0"/>
          <w:numId w:val="134"/>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naudodamasis netiesiogine pagalba </w:t>
      </w:r>
      <w:r w:rsidR="00BA663F">
        <w:rPr>
          <w:rFonts w:ascii="Times New Roman" w:eastAsia="Times New Roman" w:hAnsi="Times New Roman" w:cs="Times New Roman"/>
          <w:color w:val="auto"/>
          <w:sz w:val="24"/>
          <w:szCs w:val="24"/>
          <w:lang w:eastAsia="en-US"/>
        </w:rPr>
        <w:t>–</w:t>
      </w:r>
      <w:r w:rsidRPr="00B24ABC">
        <w:rPr>
          <w:rFonts w:ascii="Times New Roman" w:eastAsia="Times New Roman" w:hAnsi="Times New Roman" w:cs="Times New Roman"/>
          <w:color w:val="auto"/>
          <w:sz w:val="24"/>
          <w:szCs w:val="24"/>
          <w:lang w:eastAsia="en-US"/>
        </w:rPr>
        <w:t xml:space="preserve"> užduotis atlieka atsakydamas</w:t>
      </w:r>
      <w:r w:rsidR="00BA663F">
        <w:rPr>
          <w:rFonts w:ascii="Times New Roman" w:eastAsia="Times New Roman" w:hAnsi="Times New Roman" w:cs="Times New Roman"/>
          <w:color w:val="auto"/>
          <w:sz w:val="24"/>
          <w:szCs w:val="24"/>
          <w:lang w:eastAsia="en-US"/>
        </w:rPr>
        <w:t xml:space="preserve"> </w:t>
      </w:r>
      <w:r w:rsidRPr="00B24ABC">
        <w:rPr>
          <w:rFonts w:ascii="Times New Roman" w:eastAsia="Times New Roman" w:hAnsi="Times New Roman" w:cs="Times New Roman"/>
          <w:color w:val="auto"/>
          <w:sz w:val="24"/>
          <w:szCs w:val="24"/>
          <w:lang w:eastAsia="en-US"/>
        </w:rPr>
        <w:t>į nukreipiamuosius klausimus, naudodamasis papildomai pateikta medžiaga, vadovaudamasis pateiktais kriterijais;</w:t>
      </w:r>
    </w:p>
    <w:p w14:paraId="6B0AF0A0" w14:textId="77777777" w:rsidR="00B24ABC" w:rsidRPr="00B24ABC" w:rsidRDefault="00B24ABC" w:rsidP="00B2369D">
      <w:pPr>
        <w:numPr>
          <w:ilvl w:val="0"/>
          <w:numId w:val="134"/>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konsultuodamasis – tikslingai klausdamas ar prašydamas patarimų;</w:t>
      </w:r>
    </w:p>
    <w:p w14:paraId="1DBE0790" w14:textId="775C882D" w:rsidR="00B24ABC" w:rsidRPr="00B24ABC" w:rsidRDefault="00B24ABC" w:rsidP="00B2369D">
      <w:pPr>
        <w:numPr>
          <w:ilvl w:val="0"/>
          <w:numId w:val="134"/>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savarankiškai – užduotį atlieka be pagalbos</w:t>
      </w:r>
      <w:r w:rsidR="00BA663F">
        <w:rPr>
          <w:rFonts w:ascii="Times New Roman" w:eastAsia="Times New Roman" w:hAnsi="Times New Roman" w:cs="Times New Roman"/>
          <w:color w:val="auto"/>
          <w:sz w:val="24"/>
          <w:szCs w:val="24"/>
          <w:lang w:eastAsia="en-US"/>
        </w:rPr>
        <w:t>.</w:t>
      </w:r>
    </w:p>
    <w:p w14:paraId="1E34E646" w14:textId="77777777" w:rsidR="00B24ABC" w:rsidRPr="00B24ABC" w:rsidRDefault="00B24ABC" w:rsidP="00B2369D">
      <w:pPr>
        <w:numPr>
          <w:ilvl w:val="0"/>
          <w:numId w:val="135"/>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sudėtingumo:</w:t>
      </w:r>
    </w:p>
    <w:p w14:paraId="6E72BF6D" w14:textId="77777777" w:rsidR="00B24ABC" w:rsidRPr="00B24ABC" w:rsidRDefault="00B24ABC" w:rsidP="00B2369D">
      <w:pPr>
        <w:numPr>
          <w:ilvl w:val="0"/>
          <w:numId w:val="136"/>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paprasčiausiomis vadinamos užduotys, stebėjimai, tyrimai, situacijos, atvejai, kuriems išnagrinėti, surasti sprendimą ar atsakymą reikia vieno žingsnio (pavyzdžiui, apskaičiuoti vidutinį metinį kritulių kiekį);</w:t>
      </w:r>
    </w:p>
    <w:p w14:paraId="4326BB0C" w14:textId="77777777" w:rsidR="00B24ABC" w:rsidRPr="00B24ABC" w:rsidRDefault="00B24ABC" w:rsidP="00B2369D">
      <w:pPr>
        <w:numPr>
          <w:ilvl w:val="0"/>
          <w:numId w:val="136"/>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paprastomis vadinamos užduotys, tyrimai, situacijos, atvejai, kuriems išnagrinėti, surasti sprendimą ar atsakymą reikia ne mažiau kaip dviejų žingsnių (pavyzdžiui, nustatyti objekto geografines koordinates);</w:t>
      </w:r>
    </w:p>
    <w:p w14:paraId="3FE29E57" w14:textId="77777777" w:rsidR="00B24ABC" w:rsidRPr="00B24ABC" w:rsidRDefault="00B24ABC" w:rsidP="00B2369D">
      <w:pPr>
        <w:numPr>
          <w:ilvl w:val="0"/>
          <w:numId w:val="136"/>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nesudėtingomis vadinamos užduotys, tyrimai, situacijos, atvejai, kuriems išnagrinėti, surasti sprendimą ar atsakymą reikia trijų žingsnių (pavyzdžiui, palyginti valstybes pagal pateiktus kriterijus ir padaryti išvadas).</w:t>
      </w:r>
    </w:p>
    <w:p w14:paraId="73E1476B" w14:textId="77777777" w:rsidR="00B24ABC" w:rsidRPr="00B24ABC" w:rsidRDefault="00B24ABC" w:rsidP="00B2369D">
      <w:pPr>
        <w:numPr>
          <w:ilvl w:val="0"/>
          <w:numId w:val="137"/>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konteksto:</w:t>
      </w:r>
    </w:p>
    <w:p w14:paraId="247DCF94" w14:textId="77777777" w:rsidR="00B24ABC" w:rsidRPr="00B24ABC" w:rsidRDefault="00B24ABC" w:rsidP="00B2369D">
      <w:pPr>
        <w:numPr>
          <w:ilvl w:val="0"/>
          <w:numId w:val="138"/>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artima aplinka – mokiniui pažįstama, kasdienė aplinka (pavyzdžiui, mokyklos, namų);</w:t>
      </w:r>
    </w:p>
    <w:p w14:paraId="0991366A" w14:textId="77777777" w:rsidR="00B24ABC" w:rsidRPr="00B24ABC" w:rsidRDefault="00B24ABC" w:rsidP="00B2369D">
      <w:pPr>
        <w:numPr>
          <w:ilvl w:val="0"/>
          <w:numId w:val="138"/>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lastRenderedPageBreak/>
        <w:t>įprastas kontekstas – jau nagrinėtos kokio nors geografinio reiškinio, proceso sąlygos, aplinkybės;</w:t>
      </w:r>
    </w:p>
    <w:p w14:paraId="22E1253A" w14:textId="77777777" w:rsidR="00B24ABC" w:rsidRPr="00B24ABC" w:rsidRDefault="00B24ABC" w:rsidP="00B2369D">
      <w:pPr>
        <w:numPr>
          <w:ilvl w:val="0"/>
          <w:numId w:val="138"/>
        </w:numPr>
        <w:shd w:val="clear" w:color="auto" w:fill="FFFFFF"/>
        <w:spacing w:line="360" w:lineRule="auto"/>
        <w:jc w:val="both"/>
        <w:rPr>
          <w:rFonts w:ascii="Times New Roman" w:eastAsia="Times New Roman" w:hAnsi="Times New Roman" w:cs="Times New Roman"/>
          <w:color w:val="auto"/>
          <w:sz w:val="24"/>
          <w:szCs w:val="24"/>
          <w:lang w:eastAsia="en-US"/>
        </w:rPr>
      </w:pPr>
      <w:r w:rsidRPr="00B24ABC">
        <w:rPr>
          <w:rFonts w:ascii="Times New Roman" w:eastAsia="Times New Roman" w:hAnsi="Times New Roman" w:cs="Times New Roman"/>
          <w:color w:val="auto"/>
          <w:sz w:val="24"/>
          <w:szCs w:val="24"/>
          <w:lang w:eastAsia="en-US"/>
        </w:rPr>
        <w:t>naujas, neįprastas kontekstas – dar nenagrinėtos kokio nors geografinio reiškinio, proceso sąlygos, aplinkybės.</w:t>
      </w:r>
    </w:p>
    <w:p w14:paraId="325DD5B2" w14:textId="77777777" w:rsidR="00B24ABC" w:rsidRPr="00B24ABC" w:rsidRDefault="00B24ABC" w:rsidP="00B24ABC">
      <w:pPr>
        <w:tabs>
          <w:tab w:val="left" w:pos="1134"/>
          <w:tab w:val="left" w:pos="1560"/>
        </w:tabs>
        <w:spacing w:line="360" w:lineRule="auto"/>
        <w:jc w:val="both"/>
        <w:rPr>
          <w:rFonts w:ascii="Times New Roman" w:eastAsia="Times New Roman" w:hAnsi="Times New Roman" w:cs="Times New Roman"/>
          <w:color w:val="auto"/>
          <w:sz w:val="24"/>
          <w:szCs w:val="24"/>
        </w:rPr>
      </w:pPr>
    </w:p>
    <w:p w14:paraId="54DBED46" w14:textId="77777777" w:rsidR="001908A7" w:rsidRDefault="001908A7" w:rsidP="00C95EE9">
      <w:pPr>
        <w:spacing w:after="240" w:line="360" w:lineRule="auto"/>
        <w:jc w:val="center"/>
        <w:rPr>
          <w:rFonts w:ascii="Times New Roman" w:eastAsia="Times New Roman" w:hAnsi="Times New Roman" w:cs="Times New Roman"/>
          <w:b/>
          <w:color w:val="auto"/>
          <w:sz w:val="24"/>
          <w:szCs w:val="24"/>
          <w:lang w:eastAsia="en-US"/>
        </w:rPr>
      </w:pPr>
    </w:p>
    <w:p w14:paraId="142A6794" w14:textId="77777777" w:rsidR="001908A7" w:rsidRDefault="001908A7" w:rsidP="00C95EE9">
      <w:pPr>
        <w:spacing w:after="240" w:line="360" w:lineRule="auto"/>
        <w:jc w:val="center"/>
        <w:rPr>
          <w:rFonts w:ascii="Times New Roman" w:eastAsia="Times New Roman" w:hAnsi="Times New Roman" w:cs="Times New Roman"/>
          <w:b/>
          <w:color w:val="auto"/>
          <w:sz w:val="24"/>
          <w:szCs w:val="24"/>
          <w:lang w:eastAsia="en-US"/>
        </w:rPr>
      </w:pPr>
    </w:p>
    <w:p w14:paraId="39D467BE"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249CA8BC"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2901FD6E"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4C64233A"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38A83FBD"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29A1FD12"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467652FC" w14:textId="77777777" w:rsidR="00CF44F3" w:rsidRDefault="00CF44F3" w:rsidP="00C95EE9">
      <w:pPr>
        <w:spacing w:after="240" w:line="360" w:lineRule="auto"/>
        <w:jc w:val="center"/>
        <w:rPr>
          <w:rFonts w:ascii="Times New Roman" w:eastAsia="Times New Roman" w:hAnsi="Times New Roman" w:cs="Times New Roman"/>
          <w:b/>
          <w:color w:val="auto"/>
          <w:sz w:val="24"/>
          <w:szCs w:val="24"/>
          <w:lang w:eastAsia="en-US"/>
        </w:rPr>
      </w:pPr>
    </w:p>
    <w:p w14:paraId="445A7745" w14:textId="77777777" w:rsidR="00AE460E" w:rsidRDefault="00AE460E" w:rsidP="00AE460E">
      <w:pPr>
        <w:pStyle w:val="anumer"/>
        <w:numPr>
          <w:ilvl w:val="0"/>
          <w:numId w:val="0"/>
        </w:numPr>
        <w:rPr>
          <w:b/>
          <w:szCs w:val="24"/>
        </w:rPr>
      </w:pPr>
    </w:p>
    <w:p w14:paraId="5D9E7738" w14:textId="77777777" w:rsidR="00CF44F3" w:rsidRDefault="00CF44F3" w:rsidP="00AE460E">
      <w:pPr>
        <w:pStyle w:val="anumer"/>
        <w:numPr>
          <w:ilvl w:val="0"/>
          <w:numId w:val="0"/>
        </w:numPr>
        <w:rPr>
          <w:b/>
          <w:szCs w:val="24"/>
        </w:rPr>
      </w:pPr>
    </w:p>
    <w:p w14:paraId="2350816D" w14:textId="77777777" w:rsidR="00CF44F3" w:rsidRDefault="00CF44F3" w:rsidP="00AE460E">
      <w:pPr>
        <w:pStyle w:val="anumer"/>
        <w:numPr>
          <w:ilvl w:val="0"/>
          <w:numId w:val="0"/>
        </w:numPr>
        <w:rPr>
          <w:b/>
          <w:szCs w:val="24"/>
        </w:rPr>
      </w:pPr>
    </w:p>
    <w:p w14:paraId="62820385" w14:textId="77777777" w:rsidR="00CF44F3" w:rsidRDefault="00CF44F3" w:rsidP="00AE460E">
      <w:pPr>
        <w:pStyle w:val="anumer"/>
        <w:numPr>
          <w:ilvl w:val="0"/>
          <w:numId w:val="0"/>
        </w:numPr>
        <w:rPr>
          <w:b/>
          <w:szCs w:val="24"/>
        </w:rPr>
      </w:pPr>
    </w:p>
    <w:p w14:paraId="30CDE5C0" w14:textId="77777777" w:rsidR="00CF44F3" w:rsidRDefault="00CF44F3" w:rsidP="00AE460E">
      <w:pPr>
        <w:pStyle w:val="anumer"/>
        <w:numPr>
          <w:ilvl w:val="0"/>
          <w:numId w:val="0"/>
        </w:numPr>
        <w:rPr>
          <w:b/>
          <w:szCs w:val="24"/>
        </w:rPr>
      </w:pPr>
    </w:p>
    <w:p w14:paraId="65F3C7D2" w14:textId="77777777" w:rsidR="00CF44F3" w:rsidRDefault="00CF44F3" w:rsidP="00AE460E">
      <w:pPr>
        <w:pStyle w:val="anumer"/>
        <w:numPr>
          <w:ilvl w:val="0"/>
          <w:numId w:val="0"/>
        </w:numPr>
        <w:rPr>
          <w:b/>
          <w:szCs w:val="24"/>
        </w:rPr>
      </w:pPr>
    </w:p>
    <w:p w14:paraId="5445B1A8" w14:textId="77777777" w:rsidR="00CF44F3" w:rsidRDefault="00CF44F3" w:rsidP="00AE460E">
      <w:pPr>
        <w:pStyle w:val="anumer"/>
        <w:numPr>
          <w:ilvl w:val="0"/>
          <w:numId w:val="0"/>
        </w:numPr>
        <w:rPr>
          <w:b/>
          <w:szCs w:val="24"/>
        </w:rPr>
      </w:pPr>
    </w:p>
    <w:p w14:paraId="10BD693A" w14:textId="77777777" w:rsidR="00CF44F3" w:rsidRDefault="00CF44F3" w:rsidP="00AE460E">
      <w:pPr>
        <w:pStyle w:val="anumer"/>
        <w:numPr>
          <w:ilvl w:val="0"/>
          <w:numId w:val="0"/>
        </w:numPr>
        <w:rPr>
          <w:b/>
          <w:szCs w:val="24"/>
        </w:rPr>
      </w:pPr>
    </w:p>
    <w:p w14:paraId="4D7A9ED3" w14:textId="77777777" w:rsidR="00CF44F3" w:rsidRDefault="00CF44F3" w:rsidP="00AE460E">
      <w:pPr>
        <w:pStyle w:val="anumer"/>
        <w:numPr>
          <w:ilvl w:val="0"/>
          <w:numId w:val="0"/>
        </w:numPr>
        <w:rPr>
          <w:b/>
          <w:szCs w:val="24"/>
        </w:rPr>
      </w:pPr>
    </w:p>
    <w:p w14:paraId="742BECCD" w14:textId="77777777" w:rsidR="00CF44F3" w:rsidRDefault="00CF44F3" w:rsidP="00AE460E">
      <w:pPr>
        <w:pStyle w:val="anumer"/>
        <w:numPr>
          <w:ilvl w:val="0"/>
          <w:numId w:val="0"/>
        </w:numPr>
        <w:rPr>
          <w:b/>
          <w:szCs w:val="24"/>
        </w:rPr>
      </w:pPr>
    </w:p>
    <w:p w14:paraId="542860BE" w14:textId="77777777" w:rsidR="00CF44F3" w:rsidRDefault="00CF44F3" w:rsidP="00AE460E">
      <w:pPr>
        <w:pStyle w:val="anumer"/>
        <w:numPr>
          <w:ilvl w:val="0"/>
          <w:numId w:val="0"/>
        </w:numPr>
        <w:rPr>
          <w:b/>
          <w:szCs w:val="24"/>
        </w:rPr>
      </w:pPr>
    </w:p>
    <w:p w14:paraId="2C1444FF" w14:textId="77777777" w:rsidR="00CF44F3" w:rsidRDefault="00CF44F3" w:rsidP="00AE460E">
      <w:pPr>
        <w:pStyle w:val="anumer"/>
        <w:numPr>
          <w:ilvl w:val="0"/>
          <w:numId w:val="0"/>
        </w:numPr>
        <w:rPr>
          <w:b/>
          <w:szCs w:val="24"/>
        </w:rPr>
      </w:pPr>
    </w:p>
    <w:p w14:paraId="20A7BAAA" w14:textId="77777777" w:rsidR="00CF44F3" w:rsidRDefault="00CF44F3" w:rsidP="00AE460E">
      <w:pPr>
        <w:pStyle w:val="anumer"/>
        <w:numPr>
          <w:ilvl w:val="0"/>
          <w:numId w:val="0"/>
        </w:numPr>
        <w:rPr>
          <w:b/>
          <w:szCs w:val="24"/>
        </w:rPr>
      </w:pPr>
    </w:p>
    <w:p w14:paraId="5DB0BEEF" w14:textId="77777777" w:rsidR="00530D57" w:rsidRDefault="00530D57" w:rsidP="00AE460E">
      <w:pPr>
        <w:pStyle w:val="anumer"/>
        <w:numPr>
          <w:ilvl w:val="0"/>
          <w:numId w:val="0"/>
        </w:numPr>
        <w:rPr>
          <w:b/>
          <w:szCs w:val="24"/>
        </w:rPr>
      </w:pPr>
    </w:p>
    <w:p w14:paraId="6099B2FC" w14:textId="77777777" w:rsidR="00CF44F3" w:rsidRDefault="00CF44F3" w:rsidP="00AE460E">
      <w:pPr>
        <w:pStyle w:val="anumer"/>
        <w:numPr>
          <w:ilvl w:val="0"/>
          <w:numId w:val="0"/>
        </w:numPr>
        <w:rPr>
          <w:b/>
          <w:szCs w:val="24"/>
        </w:rPr>
      </w:pPr>
    </w:p>
    <w:p w14:paraId="0374576D" w14:textId="77777777" w:rsidR="00CF44F3" w:rsidRPr="00AE460E" w:rsidRDefault="00CF44F3" w:rsidP="00AE460E">
      <w:pPr>
        <w:pStyle w:val="anumer"/>
        <w:numPr>
          <w:ilvl w:val="0"/>
          <w:numId w:val="0"/>
        </w:numPr>
        <w:rPr>
          <w:b/>
          <w:szCs w:val="24"/>
        </w:rPr>
      </w:pPr>
    </w:p>
    <w:p w14:paraId="214A96F7" w14:textId="77777777" w:rsidR="00E22C34" w:rsidRPr="001908A7" w:rsidRDefault="00E22C34" w:rsidP="003975A8">
      <w:pPr>
        <w:pStyle w:val="anumeris2"/>
        <w:numPr>
          <w:ilvl w:val="0"/>
          <w:numId w:val="0"/>
        </w:numPr>
        <w:spacing w:line="240" w:lineRule="auto"/>
        <w:jc w:val="left"/>
        <w:rPr>
          <w:b w:val="0"/>
          <w:sz w:val="22"/>
          <w:szCs w:val="22"/>
        </w:rPr>
      </w:pPr>
      <w:r>
        <w:rPr>
          <w:b w:val="0"/>
          <w:szCs w:val="24"/>
        </w:rPr>
        <w:lastRenderedPageBreak/>
        <w:tab/>
      </w:r>
      <w:r>
        <w:rPr>
          <w:b w:val="0"/>
          <w:szCs w:val="24"/>
        </w:rPr>
        <w:tab/>
      </w:r>
      <w:r>
        <w:rPr>
          <w:b w:val="0"/>
          <w:szCs w:val="24"/>
        </w:rPr>
        <w:tab/>
      </w:r>
      <w:r w:rsidR="007146C9">
        <w:rPr>
          <w:b w:val="0"/>
          <w:szCs w:val="24"/>
        </w:rPr>
        <w:tab/>
      </w:r>
      <w:r w:rsidR="007146C9">
        <w:rPr>
          <w:b w:val="0"/>
          <w:szCs w:val="24"/>
        </w:rPr>
        <w:tab/>
      </w:r>
      <w:r w:rsidR="007146C9">
        <w:rPr>
          <w:b w:val="0"/>
          <w:szCs w:val="24"/>
        </w:rPr>
        <w:tab/>
      </w:r>
      <w:r w:rsidR="007146C9">
        <w:rPr>
          <w:b w:val="0"/>
          <w:szCs w:val="24"/>
        </w:rPr>
        <w:tab/>
      </w:r>
      <w:r w:rsidR="007146C9">
        <w:rPr>
          <w:b w:val="0"/>
          <w:szCs w:val="24"/>
        </w:rPr>
        <w:tab/>
      </w:r>
      <w:r w:rsidR="007146C9">
        <w:rPr>
          <w:b w:val="0"/>
          <w:szCs w:val="24"/>
        </w:rPr>
        <w:tab/>
      </w:r>
      <w:r w:rsidR="007146C9">
        <w:rPr>
          <w:b w:val="0"/>
          <w:szCs w:val="24"/>
        </w:rPr>
        <w:tab/>
      </w:r>
      <w:r w:rsidRPr="001908A7">
        <w:rPr>
          <w:b w:val="0"/>
          <w:sz w:val="22"/>
          <w:szCs w:val="22"/>
        </w:rPr>
        <w:t>Raseinių r. Ariogalos gimnazijos</w:t>
      </w:r>
    </w:p>
    <w:p w14:paraId="458E3535" w14:textId="77777777" w:rsidR="007146C9" w:rsidRPr="001908A7" w:rsidRDefault="00E22C34" w:rsidP="003975A8">
      <w:pPr>
        <w:pStyle w:val="anumeris2"/>
        <w:numPr>
          <w:ilvl w:val="0"/>
          <w:numId w:val="0"/>
        </w:numPr>
        <w:spacing w:line="240" w:lineRule="auto"/>
        <w:rPr>
          <w:rStyle w:val="anumerDiagrama"/>
          <w:rFonts w:eastAsia="Arial"/>
          <w:b w:val="0"/>
          <w:sz w:val="22"/>
          <w:szCs w:val="22"/>
        </w:rPr>
      </w:pPr>
      <w:r w:rsidRPr="001908A7">
        <w:rPr>
          <w:b w:val="0"/>
          <w:sz w:val="22"/>
          <w:szCs w:val="22"/>
        </w:rPr>
        <w:tab/>
      </w:r>
      <w:r w:rsidRPr="001908A7">
        <w:rPr>
          <w:b w:val="0"/>
          <w:sz w:val="22"/>
          <w:szCs w:val="22"/>
        </w:rPr>
        <w:tab/>
      </w:r>
      <w:r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007146C9" w:rsidRPr="001908A7">
        <w:rPr>
          <w:b w:val="0"/>
          <w:sz w:val="22"/>
          <w:szCs w:val="22"/>
        </w:rPr>
        <w:tab/>
      </w:r>
      <w:r w:rsidRPr="001908A7">
        <w:rPr>
          <w:b w:val="0"/>
          <w:sz w:val="22"/>
          <w:szCs w:val="22"/>
        </w:rPr>
        <w:t>m</w:t>
      </w:r>
      <w:r w:rsidRPr="001908A7">
        <w:rPr>
          <w:rStyle w:val="anumerDiagrama"/>
          <w:rFonts w:eastAsia="Arial"/>
          <w:b w:val="0"/>
          <w:sz w:val="22"/>
          <w:szCs w:val="22"/>
        </w:rPr>
        <w:t>okinių pažangos ir pasiekim</w:t>
      </w:r>
      <w:r w:rsidR="007146C9" w:rsidRPr="001908A7">
        <w:rPr>
          <w:rStyle w:val="anumerDiagrama"/>
          <w:rFonts w:eastAsia="Arial"/>
          <w:b w:val="0"/>
          <w:sz w:val="22"/>
          <w:szCs w:val="22"/>
        </w:rPr>
        <w:t>ų</w:t>
      </w:r>
    </w:p>
    <w:p w14:paraId="7B9C03EC" w14:textId="77777777" w:rsidR="00E22C34" w:rsidRPr="001908A7" w:rsidRDefault="00E22C34" w:rsidP="003975A8">
      <w:pPr>
        <w:pStyle w:val="anumeris2"/>
        <w:numPr>
          <w:ilvl w:val="0"/>
          <w:numId w:val="0"/>
        </w:numPr>
        <w:spacing w:line="240" w:lineRule="auto"/>
        <w:rPr>
          <w:rStyle w:val="anumerDiagrama"/>
          <w:b w:val="0"/>
          <w:sz w:val="22"/>
          <w:szCs w:val="22"/>
        </w:rPr>
      </w:pPr>
      <w:r w:rsidRPr="001908A7">
        <w:rPr>
          <w:rStyle w:val="anumerDiagrama"/>
          <w:rFonts w:eastAsia="Arial"/>
          <w:b w:val="0"/>
          <w:sz w:val="22"/>
          <w:szCs w:val="22"/>
        </w:rPr>
        <w:t xml:space="preserve"> </w:t>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007146C9" w:rsidRPr="001908A7">
        <w:rPr>
          <w:rStyle w:val="anumerDiagrama"/>
          <w:rFonts w:eastAsia="Arial"/>
          <w:b w:val="0"/>
          <w:sz w:val="22"/>
          <w:szCs w:val="22"/>
        </w:rPr>
        <w:tab/>
      </w:r>
      <w:r w:rsidRPr="001908A7">
        <w:rPr>
          <w:rStyle w:val="anumerDiagrama"/>
          <w:rFonts w:eastAsia="Arial"/>
          <w:b w:val="0"/>
          <w:sz w:val="22"/>
          <w:szCs w:val="22"/>
        </w:rPr>
        <w:t>vertinimo tvarkos aprašo</w:t>
      </w:r>
    </w:p>
    <w:p w14:paraId="2B4F747D" w14:textId="77777777" w:rsidR="00D952EB" w:rsidRPr="001908A7" w:rsidRDefault="00AE460E" w:rsidP="003975A8">
      <w:pPr>
        <w:spacing w:line="240" w:lineRule="auto"/>
        <w:ind w:left="4939" w:firstLine="1298"/>
        <w:rPr>
          <w:rFonts w:ascii="Times New Roman" w:hAnsi="Times New Roman" w:cs="Times New Roman"/>
          <w:color w:val="auto"/>
          <w:szCs w:val="22"/>
        </w:rPr>
      </w:pPr>
      <w:r w:rsidRPr="001908A7">
        <w:rPr>
          <w:rStyle w:val="anumerDiagrama"/>
          <w:rFonts w:eastAsia="Arial"/>
          <w:color w:val="auto"/>
          <w:sz w:val="22"/>
          <w:szCs w:val="22"/>
        </w:rPr>
        <w:t>9</w:t>
      </w:r>
      <w:r w:rsidR="000618F0" w:rsidRPr="001908A7">
        <w:rPr>
          <w:rStyle w:val="anumerDiagrama"/>
          <w:rFonts w:eastAsia="Arial"/>
          <w:color w:val="auto"/>
          <w:sz w:val="22"/>
          <w:szCs w:val="22"/>
        </w:rPr>
        <w:t xml:space="preserve"> </w:t>
      </w:r>
      <w:r w:rsidR="00E22C34" w:rsidRPr="001908A7">
        <w:rPr>
          <w:rStyle w:val="anumerDiagrama"/>
          <w:rFonts w:eastAsia="Arial"/>
          <w:color w:val="auto"/>
          <w:sz w:val="22"/>
          <w:szCs w:val="22"/>
        </w:rPr>
        <w:t>priedas</w:t>
      </w:r>
    </w:p>
    <w:p w14:paraId="2234ADB6" w14:textId="77777777" w:rsidR="00D952EB" w:rsidRPr="00EF649A" w:rsidRDefault="00D952EB" w:rsidP="00EF649A">
      <w:pPr>
        <w:spacing w:before="240" w:after="240" w:line="360" w:lineRule="auto"/>
        <w:ind w:left="720"/>
        <w:jc w:val="center"/>
        <w:rPr>
          <w:rFonts w:ascii="Times New Roman" w:hAnsi="Times New Roman" w:cs="Times New Roman"/>
          <w:b/>
          <w:sz w:val="24"/>
          <w:szCs w:val="24"/>
        </w:rPr>
      </w:pPr>
      <w:r w:rsidRPr="00D952EB">
        <w:rPr>
          <w:rFonts w:ascii="Times New Roman" w:hAnsi="Times New Roman" w:cs="Times New Roman"/>
          <w:b/>
          <w:sz w:val="24"/>
          <w:szCs w:val="24"/>
        </w:rPr>
        <w:t xml:space="preserve">PILIETIŠKUMO PAGRINDŲ </w:t>
      </w:r>
      <w:r w:rsidR="003748C9">
        <w:rPr>
          <w:rFonts w:ascii="Times New Roman" w:hAnsi="Times New Roman" w:cs="Times New Roman"/>
          <w:b/>
          <w:sz w:val="24"/>
          <w:szCs w:val="24"/>
        </w:rPr>
        <w:t>DALYKO</w:t>
      </w:r>
      <w:r>
        <w:rPr>
          <w:rFonts w:ascii="Times New Roman" w:hAnsi="Times New Roman" w:cs="Times New Roman"/>
          <w:b/>
          <w:sz w:val="24"/>
          <w:szCs w:val="24"/>
        </w:rPr>
        <w:t xml:space="preserve"> </w:t>
      </w:r>
      <w:r w:rsidRPr="00D952EB">
        <w:rPr>
          <w:rFonts w:ascii="Times New Roman" w:hAnsi="Times New Roman" w:cs="Times New Roman"/>
          <w:b/>
          <w:sz w:val="24"/>
          <w:szCs w:val="24"/>
        </w:rPr>
        <w:t xml:space="preserve">MOKINIŲ </w:t>
      </w:r>
      <w:r w:rsidR="008C752D" w:rsidRPr="00D952EB">
        <w:rPr>
          <w:rFonts w:ascii="Times New Roman" w:hAnsi="Times New Roman" w:cs="Times New Roman"/>
          <w:b/>
          <w:sz w:val="24"/>
          <w:szCs w:val="24"/>
        </w:rPr>
        <w:t xml:space="preserve">PAŽANGOS </w:t>
      </w:r>
      <w:r w:rsidRPr="00D952EB">
        <w:rPr>
          <w:rFonts w:ascii="Times New Roman" w:hAnsi="Times New Roman" w:cs="Times New Roman"/>
          <w:b/>
          <w:sz w:val="24"/>
          <w:szCs w:val="24"/>
        </w:rPr>
        <w:t xml:space="preserve">IR </w:t>
      </w:r>
      <w:r w:rsidR="008C752D" w:rsidRPr="00D952EB">
        <w:rPr>
          <w:rFonts w:ascii="Times New Roman" w:hAnsi="Times New Roman" w:cs="Times New Roman"/>
          <w:b/>
          <w:sz w:val="24"/>
          <w:szCs w:val="24"/>
        </w:rPr>
        <w:t xml:space="preserve">PASIEKIMŲ </w:t>
      </w:r>
      <w:r w:rsidRPr="00D952EB">
        <w:rPr>
          <w:rFonts w:ascii="Times New Roman" w:hAnsi="Times New Roman" w:cs="Times New Roman"/>
          <w:b/>
          <w:sz w:val="24"/>
          <w:szCs w:val="24"/>
        </w:rPr>
        <w:t>VERTINIMO METODIKA</w:t>
      </w:r>
    </w:p>
    <w:p w14:paraId="59F8F1D6" w14:textId="77777777" w:rsidR="00EF649A" w:rsidRPr="00EF649A" w:rsidRDefault="00EF649A" w:rsidP="00B2369D">
      <w:pPr>
        <w:numPr>
          <w:ilvl w:val="0"/>
          <w:numId w:val="140"/>
        </w:num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rPr>
        <w:t xml:space="preserve">Pilietiškumo pagrindų vertinimo metodika parengta vadovaujantis Raseinių r. Ariogalos </w:t>
      </w:r>
    </w:p>
    <w:p w14:paraId="3E628CF6" w14:textId="77777777" w:rsidR="00EF649A" w:rsidRPr="00EF649A" w:rsidRDefault="00EF649A" w:rsidP="00EF649A">
      <w:pPr>
        <w:tabs>
          <w:tab w:val="left" w:pos="1134"/>
        </w:tabs>
        <w:spacing w:line="360" w:lineRule="auto"/>
        <w:jc w:val="both"/>
        <w:rPr>
          <w:rFonts w:ascii="Times New Roman" w:eastAsia="Times New Roman" w:hAnsi="Times New Roman" w:cs="Times New Roman"/>
          <w:color w:val="auto"/>
          <w:sz w:val="24"/>
        </w:rPr>
      </w:pPr>
      <w:r w:rsidRPr="00EF649A">
        <w:rPr>
          <w:rFonts w:ascii="Times New Roman" w:eastAsia="Times New Roman" w:hAnsi="Times New Roman" w:cs="Times New Roman"/>
          <w:color w:val="auto"/>
          <w:sz w:val="24"/>
          <w:szCs w:val="24"/>
        </w:rPr>
        <w:t>gimnazijos mokinių pažangos ir pasiekimų vertinimo tvarkos aprašu.</w:t>
      </w:r>
      <w:r w:rsidRPr="00EF649A">
        <w:rPr>
          <w:rFonts w:ascii="Times New Roman" w:eastAsia="Times New Roman" w:hAnsi="Times New Roman" w:cs="Times New Roman"/>
          <w:color w:val="auto"/>
          <w:sz w:val="24"/>
        </w:rPr>
        <w:t xml:space="preserve"> </w:t>
      </w:r>
    </w:p>
    <w:p w14:paraId="0F26BD20" w14:textId="0C119AA1" w:rsidR="00EF649A" w:rsidRPr="00BF0714" w:rsidRDefault="00EF649A" w:rsidP="00EF649A">
      <w:pPr>
        <w:numPr>
          <w:ilvl w:val="0"/>
          <w:numId w:val="140"/>
        </w:num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rPr>
        <w:t xml:space="preserve">Mokinių pasiekimai vertinami pagal Bendrosiose programose numatytus pasiekimus, pasiekimų </w:t>
      </w:r>
      <w:r w:rsidRPr="00BF0714">
        <w:rPr>
          <w:rFonts w:ascii="Times New Roman" w:eastAsia="Times New Roman" w:hAnsi="Times New Roman" w:cs="Times New Roman"/>
          <w:color w:val="auto"/>
          <w:sz w:val="24"/>
          <w:szCs w:val="24"/>
        </w:rPr>
        <w:t>lygius, žinių ir gebėjimų santykį.</w:t>
      </w:r>
    </w:p>
    <w:p w14:paraId="0D4187B6" w14:textId="001862DF" w:rsidR="00EF649A" w:rsidRPr="00BF0714" w:rsidRDefault="00EF649A" w:rsidP="00EF649A">
      <w:pPr>
        <w:numPr>
          <w:ilvl w:val="0"/>
          <w:numId w:val="140"/>
        </w:num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lang w:eastAsia="en-US"/>
        </w:rPr>
        <w:t>Mokinių pasiekimai vertinami pažymiais, jie siejami su pasiekimų lygiais:</w:t>
      </w:r>
      <w:r w:rsidR="00BF0714">
        <w:rPr>
          <w:rFonts w:ascii="Times New Roman" w:eastAsia="Times New Roman" w:hAnsi="Times New Roman" w:cs="Times New Roman"/>
          <w:color w:val="auto"/>
          <w:sz w:val="24"/>
          <w:szCs w:val="24"/>
        </w:rPr>
        <w:t xml:space="preserve"> </w:t>
      </w:r>
      <w:r w:rsidRPr="00BF0714">
        <w:rPr>
          <w:rFonts w:ascii="Times New Roman" w:eastAsia="Times New Roman" w:hAnsi="Times New Roman" w:cs="Times New Roman"/>
          <w:color w:val="auto"/>
          <w:sz w:val="24"/>
          <w:szCs w:val="24"/>
          <w:lang w:eastAsia="en-US"/>
        </w:rPr>
        <w:t>slenkstinis (1) lygis – 4, patenkinamas (2) lygis – 5</w:t>
      </w:r>
      <w:r w:rsidR="00BF0714">
        <w:rPr>
          <w:rFonts w:ascii="Times New Roman" w:eastAsia="Times New Roman" w:hAnsi="Times New Roman" w:cs="Times New Roman"/>
          <w:color w:val="auto"/>
          <w:sz w:val="24"/>
          <w:szCs w:val="24"/>
          <w:lang w:eastAsia="en-US"/>
        </w:rPr>
        <w:t>–</w:t>
      </w:r>
      <w:r w:rsidRPr="00BF0714">
        <w:rPr>
          <w:rFonts w:ascii="Times New Roman" w:eastAsia="Times New Roman" w:hAnsi="Times New Roman" w:cs="Times New Roman"/>
          <w:color w:val="auto"/>
          <w:sz w:val="24"/>
          <w:szCs w:val="24"/>
          <w:lang w:eastAsia="en-US"/>
        </w:rPr>
        <w:t>6, pagrindinis (3) lygis</w:t>
      </w:r>
      <w:r w:rsidR="00BF0714">
        <w:rPr>
          <w:rFonts w:ascii="Times New Roman" w:eastAsia="Times New Roman" w:hAnsi="Times New Roman" w:cs="Times New Roman"/>
          <w:color w:val="auto"/>
          <w:sz w:val="24"/>
          <w:szCs w:val="24"/>
          <w:lang w:eastAsia="en-US"/>
        </w:rPr>
        <w:t xml:space="preserve"> </w:t>
      </w:r>
      <w:r w:rsidRPr="00BF0714">
        <w:rPr>
          <w:rFonts w:ascii="Times New Roman" w:eastAsia="Times New Roman" w:hAnsi="Times New Roman" w:cs="Times New Roman"/>
          <w:color w:val="auto"/>
          <w:sz w:val="24"/>
          <w:szCs w:val="24"/>
          <w:lang w:eastAsia="en-US"/>
        </w:rPr>
        <w:t>– 7</w:t>
      </w:r>
      <w:r w:rsidR="00BF0714">
        <w:rPr>
          <w:rFonts w:ascii="Times New Roman" w:eastAsia="Times New Roman" w:hAnsi="Times New Roman" w:cs="Times New Roman"/>
          <w:color w:val="auto"/>
          <w:sz w:val="24"/>
          <w:szCs w:val="24"/>
          <w:lang w:eastAsia="en-US"/>
        </w:rPr>
        <w:t>–</w:t>
      </w:r>
      <w:r w:rsidRPr="00BF0714">
        <w:rPr>
          <w:rFonts w:ascii="Times New Roman" w:eastAsia="Times New Roman" w:hAnsi="Times New Roman" w:cs="Times New Roman"/>
          <w:color w:val="auto"/>
          <w:sz w:val="24"/>
          <w:szCs w:val="24"/>
          <w:lang w:eastAsia="en-US"/>
        </w:rPr>
        <w:t>8, aukštesnysis (4) lygis – 9</w:t>
      </w:r>
      <w:r w:rsidR="00BF0714">
        <w:rPr>
          <w:rFonts w:ascii="Times New Roman" w:eastAsia="Times New Roman" w:hAnsi="Times New Roman" w:cs="Times New Roman"/>
          <w:color w:val="auto"/>
          <w:sz w:val="24"/>
          <w:szCs w:val="24"/>
          <w:lang w:eastAsia="en-US"/>
        </w:rPr>
        <w:t>–</w:t>
      </w:r>
      <w:r w:rsidRPr="00BF0714">
        <w:rPr>
          <w:rFonts w:ascii="Times New Roman" w:eastAsia="Times New Roman" w:hAnsi="Times New Roman" w:cs="Times New Roman"/>
          <w:color w:val="auto"/>
          <w:sz w:val="24"/>
          <w:szCs w:val="24"/>
          <w:lang w:eastAsia="en-US"/>
        </w:rPr>
        <w:t>10.</w:t>
      </w:r>
    </w:p>
    <w:p w14:paraId="26001980" w14:textId="4295AD2C" w:rsidR="00EF649A" w:rsidRPr="00EF649A" w:rsidRDefault="00EF649A" w:rsidP="00B2369D">
      <w:pPr>
        <w:numPr>
          <w:ilvl w:val="0"/>
          <w:numId w:val="140"/>
        </w:num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rPr>
        <w:t>Pažymiai rašomi už dokumentų analizę, kūrybines užduotis, dalyvavimą pamokoje, teorinius</w:t>
      </w:r>
    </w:p>
    <w:p w14:paraId="6CDF08CE" w14:textId="77777777" w:rsidR="00EF649A" w:rsidRPr="00EF649A" w:rsidRDefault="00EF649A" w:rsidP="00EF649A">
      <w:p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rPr>
        <w:t>atsiskaitymus. Mokinių atliktos užduotys vertinamos remiantis nustatytais vertinimo kriterijais. Prieš kiekvieną atsiskaitomąjį darbą mokiniams nurodomi vertinimo kriterijai. Įvertinimas fiksuojamas elektroniniame dienyne.</w:t>
      </w:r>
    </w:p>
    <w:p w14:paraId="4361C7B6" w14:textId="77777777" w:rsidR="00EF649A" w:rsidRPr="00EF649A" w:rsidRDefault="00EF649A" w:rsidP="00B2369D">
      <w:pPr>
        <w:numPr>
          <w:ilvl w:val="0"/>
          <w:numId w:val="140"/>
        </w:num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rPr>
        <w:t xml:space="preserve">Savarankiškas darbas. Gali trukti 10–20 minučių, rašomi pabaigus temą (skyrių). Jų tikslas – </w:t>
      </w:r>
    </w:p>
    <w:p w14:paraId="19377B25" w14:textId="77777777" w:rsidR="00EF649A" w:rsidRPr="00EF649A" w:rsidRDefault="00EF649A" w:rsidP="00EF649A">
      <w:pPr>
        <w:tabs>
          <w:tab w:val="left" w:pos="1134"/>
        </w:tabs>
        <w:spacing w:line="360" w:lineRule="auto"/>
        <w:jc w:val="both"/>
        <w:rPr>
          <w:rFonts w:ascii="Times New Roman" w:eastAsia="Times New Roman" w:hAnsi="Times New Roman" w:cs="Times New Roman"/>
          <w:color w:val="auto"/>
          <w:sz w:val="24"/>
          <w:szCs w:val="24"/>
        </w:rPr>
      </w:pPr>
      <w:r w:rsidRPr="00EF649A">
        <w:rPr>
          <w:rFonts w:ascii="Times New Roman" w:eastAsia="Times New Roman" w:hAnsi="Times New Roman" w:cs="Times New Roman"/>
          <w:color w:val="auto"/>
          <w:sz w:val="24"/>
          <w:szCs w:val="24"/>
        </w:rPr>
        <w:t>sužinoti, kaip mokinys įsisavino temos dalį, kaip įgytas pilietiškumo pagrindų žinias taiko atlikdamas praktines užduotis. Priklausomai nuo temos sudėtingumo gali būti leidžiama naudotis vadovėliu.</w:t>
      </w:r>
    </w:p>
    <w:p w14:paraId="007BEEBF" w14:textId="77777777" w:rsidR="00EF649A" w:rsidRPr="00EF649A" w:rsidRDefault="00EF649A" w:rsidP="00B2369D">
      <w:pPr>
        <w:numPr>
          <w:ilvl w:val="0"/>
          <w:numId w:val="140"/>
        </w:numPr>
        <w:tabs>
          <w:tab w:val="left" w:pos="1134"/>
        </w:tabs>
        <w:spacing w:line="360" w:lineRule="auto"/>
        <w:contextualSpacing/>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Visada paliekama galimybė gerinti pažymį (dalyvaujant projektinėje veikloje, konkursuose,</w:t>
      </w:r>
    </w:p>
    <w:p w14:paraId="2D82C09F" w14:textId="77777777" w:rsidR="00EF649A" w:rsidRPr="00EF649A" w:rsidRDefault="00EF649A" w:rsidP="00EF649A">
      <w:pPr>
        <w:tabs>
          <w:tab w:val="left" w:pos="1134"/>
        </w:tabs>
        <w:spacing w:line="360" w:lineRule="auto"/>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olimpiadose, atsakinėjant žodžiu ir raštu).</w:t>
      </w:r>
    </w:p>
    <w:p w14:paraId="0C246630" w14:textId="77777777" w:rsidR="00EF649A" w:rsidRPr="00EF649A" w:rsidRDefault="00EF649A" w:rsidP="00B2369D">
      <w:pPr>
        <w:numPr>
          <w:ilvl w:val="0"/>
          <w:numId w:val="140"/>
        </w:numPr>
        <w:tabs>
          <w:tab w:val="left" w:pos="1134"/>
        </w:tabs>
        <w:spacing w:after="160" w:line="360" w:lineRule="auto"/>
        <w:contextualSpacing/>
        <w:jc w:val="both"/>
        <w:rPr>
          <w:rFonts w:ascii="Times New Roman" w:eastAsia="Times New Roman" w:hAnsi="Times New Roman" w:cs="Times New Roman"/>
          <w:sz w:val="24"/>
          <w:szCs w:val="24"/>
          <w:lang w:eastAsia="en-US"/>
        </w:rPr>
      </w:pPr>
      <w:r w:rsidRPr="00EF649A">
        <w:rPr>
          <w:rFonts w:ascii="Times New Roman" w:eastAsia="Times New Roman" w:hAnsi="Times New Roman" w:cs="Times New Roman"/>
          <w:color w:val="auto"/>
          <w:sz w:val="24"/>
          <w:szCs w:val="24"/>
          <w:lang w:eastAsia="en-US"/>
        </w:rPr>
        <w:t>Apie atsiskaitomąjį darbą mokytojas praneša prieš savaitę.</w:t>
      </w:r>
    </w:p>
    <w:p w14:paraId="6B70F6EB" w14:textId="77777777" w:rsidR="00EF649A" w:rsidRPr="00EF649A" w:rsidRDefault="00EF649A" w:rsidP="00B2369D">
      <w:pPr>
        <w:numPr>
          <w:ilvl w:val="0"/>
          <w:numId w:val="140"/>
        </w:numPr>
        <w:tabs>
          <w:tab w:val="left" w:pos="1134"/>
        </w:tabs>
        <w:spacing w:after="160" w:line="360" w:lineRule="auto"/>
        <w:contextualSpacing/>
        <w:jc w:val="both"/>
        <w:rPr>
          <w:rFonts w:ascii="Times New Roman" w:eastAsia="Times New Roman" w:hAnsi="Times New Roman" w:cs="Times New Roman"/>
          <w:sz w:val="24"/>
          <w:szCs w:val="24"/>
          <w:lang w:eastAsia="en-US"/>
        </w:rPr>
      </w:pPr>
      <w:r w:rsidRPr="00EF649A">
        <w:rPr>
          <w:rFonts w:ascii="Times New Roman" w:eastAsia="Times New Roman" w:hAnsi="Times New Roman" w:cs="Times New Roman"/>
          <w:color w:val="auto"/>
          <w:sz w:val="24"/>
          <w:szCs w:val="24"/>
          <w:lang w:eastAsia="en-US"/>
        </w:rPr>
        <w:t xml:space="preserve">Vertinimas už individualias veiklas: </w:t>
      </w:r>
    </w:p>
    <w:tbl>
      <w:tblPr>
        <w:tblStyle w:val="Lentelstinklelis2"/>
        <w:tblW w:w="0" w:type="auto"/>
        <w:tblLook w:val="04A0" w:firstRow="1" w:lastRow="0" w:firstColumn="1" w:lastColumn="0" w:noHBand="0" w:noVBand="1"/>
      </w:tblPr>
      <w:tblGrid>
        <w:gridCol w:w="1416"/>
        <w:gridCol w:w="1414"/>
        <w:gridCol w:w="5954"/>
        <w:gridCol w:w="844"/>
      </w:tblGrid>
      <w:tr w:rsidR="00EF649A" w:rsidRPr="00EF649A" w14:paraId="2F6792FA" w14:textId="77777777" w:rsidTr="00956A4B">
        <w:tc>
          <w:tcPr>
            <w:tcW w:w="1416" w:type="dxa"/>
          </w:tcPr>
          <w:p w14:paraId="67BD95C2"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Vertinama</w:t>
            </w:r>
          </w:p>
        </w:tc>
        <w:tc>
          <w:tcPr>
            <w:tcW w:w="1414" w:type="dxa"/>
          </w:tcPr>
          <w:p w14:paraId="6F2729C9"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 xml:space="preserve">Laikotarpis </w:t>
            </w:r>
          </w:p>
        </w:tc>
        <w:tc>
          <w:tcPr>
            <w:tcW w:w="5954" w:type="dxa"/>
          </w:tcPr>
          <w:p w14:paraId="4C7AFCF4"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Vertinama</w:t>
            </w:r>
          </w:p>
        </w:tc>
        <w:tc>
          <w:tcPr>
            <w:tcW w:w="844" w:type="dxa"/>
          </w:tcPr>
          <w:p w14:paraId="2546FD13"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Balai</w:t>
            </w:r>
          </w:p>
        </w:tc>
      </w:tr>
      <w:tr w:rsidR="00EF649A" w:rsidRPr="00EF649A" w14:paraId="0CBB8B79" w14:textId="77777777" w:rsidTr="00956A4B">
        <w:tc>
          <w:tcPr>
            <w:tcW w:w="1416" w:type="dxa"/>
            <w:vMerge w:val="restart"/>
          </w:tcPr>
          <w:p w14:paraId="337E48D4"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Užrašų patikra</w:t>
            </w:r>
          </w:p>
        </w:tc>
        <w:tc>
          <w:tcPr>
            <w:tcW w:w="1414" w:type="dxa"/>
            <w:vMerge w:val="restart"/>
          </w:tcPr>
          <w:p w14:paraId="0EBCB5D9"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Pusmečio pabaigoje</w:t>
            </w:r>
          </w:p>
          <w:p w14:paraId="78990E96"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22D178A5"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val="pt-BR" w:eastAsia="en-US"/>
              </w:rPr>
              <w:t>Informacijos išdėstymas (ar yra visos mokomosios temos)</w:t>
            </w:r>
            <w:r w:rsidRPr="00EF649A">
              <w:rPr>
                <w:rFonts w:ascii="Times New Roman" w:eastAsia="Times New Roman" w:hAnsi="Times New Roman" w:cs="Times New Roman"/>
                <w:i/>
                <w:color w:val="auto"/>
                <w:sz w:val="24"/>
                <w:szCs w:val="24"/>
                <w:lang w:val="pt-BR" w:eastAsia="en-US"/>
              </w:rPr>
              <w:t>.</w:t>
            </w:r>
          </w:p>
        </w:tc>
        <w:tc>
          <w:tcPr>
            <w:tcW w:w="844" w:type="dxa"/>
          </w:tcPr>
          <w:p w14:paraId="590E180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1</w:t>
            </w:r>
          </w:p>
        </w:tc>
      </w:tr>
      <w:tr w:rsidR="00EF649A" w:rsidRPr="00EF649A" w14:paraId="1349A601" w14:textId="77777777" w:rsidTr="00956A4B">
        <w:tc>
          <w:tcPr>
            <w:tcW w:w="1416" w:type="dxa"/>
            <w:vMerge/>
          </w:tcPr>
          <w:p w14:paraId="11E261C6"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34CDA0FA"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4FA56B90" w14:textId="0321589E"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val="pt-BR" w:eastAsia="en-US"/>
              </w:rPr>
              <w:t>Ar akcentuojami mokymosi uždaviniai (ką mokinys turi išmokti, gebėti po pamokos).</w:t>
            </w:r>
          </w:p>
        </w:tc>
        <w:tc>
          <w:tcPr>
            <w:tcW w:w="844" w:type="dxa"/>
          </w:tcPr>
          <w:p w14:paraId="181C5DDD"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3</w:t>
            </w:r>
          </w:p>
        </w:tc>
      </w:tr>
      <w:tr w:rsidR="00EF649A" w:rsidRPr="00EF649A" w14:paraId="659CA37F" w14:textId="77777777" w:rsidTr="00956A4B">
        <w:tc>
          <w:tcPr>
            <w:tcW w:w="1416" w:type="dxa"/>
            <w:vMerge/>
          </w:tcPr>
          <w:p w14:paraId="0B72291E"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35A01294"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58F597D3"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val="pt-BR" w:eastAsia="en-US"/>
              </w:rPr>
              <w:t>Svarbiausia faktinė medžiaga (žinotinos mokomosios temos datos, įvykiai, procesai, sąvokos, asmenybės, žemėlapiai).</w:t>
            </w:r>
          </w:p>
        </w:tc>
        <w:tc>
          <w:tcPr>
            <w:tcW w:w="844" w:type="dxa"/>
          </w:tcPr>
          <w:p w14:paraId="60CE4E3F"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3</w:t>
            </w:r>
          </w:p>
        </w:tc>
      </w:tr>
      <w:tr w:rsidR="00EF649A" w:rsidRPr="00EF649A" w14:paraId="649904BD" w14:textId="77777777" w:rsidTr="00956A4B">
        <w:tc>
          <w:tcPr>
            <w:tcW w:w="1416" w:type="dxa"/>
            <w:vMerge/>
          </w:tcPr>
          <w:p w14:paraId="45392C75"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3D6B5EDE"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5B2346BC" w14:textId="77777777" w:rsidR="00EF649A" w:rsidRPr="00EF649A" w:rsidRDefault="00EF649A" w:rsidP="00EF649A">
            <w:pPr>
              <w:jc w:val="both"/>
              <w:rPr>
                <w:rFonts w:ascii="Times New Roman" w:eastAsia="Times New Roman" w:hAnsi="Times New Roman" w:cs="Times New Roman"/>
                <w:b/>
                <w:i/>
                <w:color w:val="auto"/>
                <w:sz w:val="24"/>
                <w:szCs w:val="24"/>
                <w:lang w:val="pt-BR" w:eastAsia="en-US"/>
              </w:rPr>
            </w:pPr>
            <w:r w:rsidRPr="00EF649A">
              <w:rPr>
                <w:rFonts w:ascii="Times New Roman" w:eastAsia="Times New Roman" w:hAnsi="Times New Roman" w:cs="Times New Roman"/>
                <w:color w:val="auto"/>
                <w:sz w:val="24"/>
                <w:szCs w:val="24"/>
                <w:lang w:val="pt-BR" w:eastAsia="en-US"/>
              </w:rPr>
              <w:t>Užrašų tvarkingumas.</w:t>
            </w:r>
          </w:p>
        </w:tc>
        <w:tc>
          <w:tcPr>
            <w:tcW w:w="844" w:type="dxa"/>
          </w:tcPr>
          <w:p w14:paraId="735D7D33"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4BEE79B9" w14:textId="77777777" w:rsidTr="00956A4B">
        <w:tc>
          <w:tcPr>
            <w:tcW w:w="1416" w:type="dxa"/>
            <w:vMerge/>
          </w:tcPr>
          <w:p w14:paraId="5D57A033"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05A9A0B1"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578669CF"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val="pt-BR" w:eastAsia="en-US"/>
              </w:rPr>
              <w:t>Namų darbų fiksavimas ir atlikimas.</w:t>
            </w:r>
          </w:p>
        </w:tc>
        <w:tc>
          <w:tcPr>
            <w:tcW w:w="844" w:type="dxa"/>
          </w:tcPr>
          <w:p w14:paraId="5A961D4A"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1</w:t>
            </w:r>
          </w:p>
        </w:tc>
      </w:tr>
      <w:tr w:rsidR="00EF649A" w:rsidRPr="00EF649A" w14:paraId="7F448145" w14:textId="77777777" w:rsidTr="00956A4B">
        <w:tc>
          <w:tcPr>
            <w:tcW w:w="1416" w:type="dxa"/>
            <w:vMerge w:val="restart"/>
          </w:tcPr>
          <w:p w14:paraId="16C07FE2" w14:textId="3ECB930E"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Projektinė</w:t>
            </w:r>
            <w:r w:rsidR="00BF0714">
              <w:rPr>
                <w:rFonts w:ascii="Times New Roman" w:eastAsia="Times New Roman" w:hAnsi="Times New Roman" w:cs="Times New Roman"/>
                <w:color w:val="auto"/>
                <w:sz w:val="24"/>
                <w:szCs w:val="24"/>
                <w:lang w:eastAsia="en-US"/>
              </w:rPr>
              <w:t>-</w:t>
            </w:r>
            <w:r w:rsidRPr="00EF649A">
              <w:rPr>
                <w:rFonts w:ascii="Times New Roman" w:eastAsia="Times New Roman" w:hAnsi="Times New Roman" w:cs="Times New Roman"/>
                <w:color w:val="auto"/>
                <w:sz w:val="24"/>
                <w:szCs w:val="24"/>
                <w:lang w:eastAsia="en-US"/>
              </w:rPr>
              <w:t xml:space="preserve"> kūrybinė veikla</w:t>
            </w:r>
          </w:p>
        </w:tc>
        <w:tc>
          <w:tcPr>
            <w:tcW w:w="1414" w:type="dxa"/>
            <w:vMerge w:val="restart"/>
          </w:tcPr>
          <w:p w14:paraId="71F6B42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Pagal mokytojo ir mokinio susitarimą</w:t>
            </w:r>
          </w:p>
        </w:tc>
        <w:tc>
          <w:tcPr>
            <w:tcW w:w="5954" w:type="dxa"/>
          </w:tcPr>
          <w:p w14:paraId="20692437"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Pasiektas tikslas ir įgyvendinti uždaviniai</w:t>
            </w:r>
            <w:r w:rsidRPr="00EF649A">
              <w:rPr>
                <w:rFonts w:ascii="Times New Roman" w:eastAsia="Times New Roman" w:hAnsi="Times New Roman" w:cs="Times New Roman"/>
                <w:b/>
                <w:i/>
                <w:color w:val="auto"/>
                <w:sz w:val="24"/>
                <w:szCs w:val="24"/>
                <w:lang w:eastAsia="en-US"/>
              </w:rPr>
              <w:t>.</w:t>
            </w:r>
          </w:p>
        </w:tc>
        <w:tc>
          <w:tcPr>
            <w:tcW w:w="844" w:type="dxa"/>
          </w:tcPr>
          <w:p w14:paraId="7C9F1DBB"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1</w:t>
            </w:r>
          </w:p>
        </w:tc>
      </w:tr>
      <w:tr w:rsidR="00EF649A" w:rsidRPr="00EF649A" w14:paraId="77D649F3" w14:textId="77777777" w:rsidTr="00956A4B">
        <w:tc>
          <w:tcPr>
            <w:tcW w:w="1416" w:type="dxa"/>
            <w:vMerge/>
          </w:tcPr>
          <w:p w14:paraId="02203B77"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29960066"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7A9A1D6C" w14:textId="77777777" w:rsidR="00EF649A" w:rsidRPr="00EF649A" w:rsidRDefault="00EF649A" w:rsidP="00EF649A">
            <w:pPr>
              <w:jc w:val="both"/>
              <w:rPr>
                <w:rFonts w:ascii="Times New Roman" w:eastAsia="Times New Roman" w:hAnsi="Times New Roman" w:cs="Times New Roman"/>
                <w:b/>
                <w:i/>
                <w:color w:val="auto"/>
                <w:sz w:val="24"/>
                <w:szCs w:val="24"/>
                <w:lang w:eastAsia="en-US"/>
              </w:rPr>
            </w:pPr>
            <w:r w:rsidRPr="00EF649A">
              <w:rPr>
                <w:rFonts w:ascii="Times New Roman" w:eastAsia="Times New Roman" w:hAnsi="Times New Roman" w:cs="Times New Roman"/>
                <w:color w:val="auto"/>
                <w:sz w:val="24"/>
                <w:szCs w:val="24"/>
                <w:lang w:eastAsia="en-US"/>
              </w:rPr>
              <w:t>Darbo atlikimas laiku</w:t>
            </w:r>
            <w:r w:rsidRPr="00EF649A">
              <w:rPr>
                <w:rFonts w:ascii="Times New Roman" w:eastAsia="Times New Roman" w:hAnsi="Times New Roman" w:cs="Times New Roman"/>
                <w:b/>
                <w:i/>
                <w:color w:val="auto"/>
                <w:sz w:val="24"/>
                <w:szCs w:val="24"/>
                <w:lang w:eastAsia="en-US"/>
              </w:rPr>
              <w:t>.</w:t>
            </w:r>
          </w:p>
        </w:tc>
        <w:tc>
          <w:tcPr>
            <w:tcW w:w="844" w:type="dxa"/>
          </w:tcPr>
          <w:p w14:paraId="0567BD5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1</w:t>
            </w:r>
          </w:p>
        </w:tc>
      </w:tr>
      <w:tr w:rsidR="00EF649A" w:rsidRPr="00EF649A" w14:paraId="14E5C58A" w14:textId="77777777" w:rsidTr="00956A4B">
        <w:tc>
          <w:tcPr>
            <w:tcW w:w="1416" w:type="dxa"/>
            <w:vMerge/>
          </w:tcPr>
          <w:p w14:paraId="72DFEFB4"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13FBB31F"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147AA544" w14:textId="3151482B"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Informatyvumas (informacijos paieška ir atranka).</w:t>
            </w:r>
          </w:p>
        </w:tc>
        <w:tc>
          <w:tcPr>
            <w:tcW w:w="844" w:type="dxa"/>
          </w:tcPr>
          <w:p w14:paraId="4022DF85"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1</w:t>
            </w:r>
          </w:p>
        </w:tc>
      </w:tr>
      <w:tr w:rsidR="00EF649A" w:rsidRPr="00EF649A" w14:paraId="7E87AEEC" w14:textId="77777777" w:rsidTr="00956A4B">
        <w:tc>
          <w:tcPr>
            <w:tcW w:w="1416" w:type="dxa"/>
            <w:vMerge/>
          </w:tcPr>
          <w:p w14:paraId="4DD7F8E7"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7174917A"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1FFDF42D"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 xml:space="preserve">Epochos suvokimas, faktų pateikimo tvarka, dėstymas, šaltinių analizė. </w:t>
            </w:r>
          </w:p>
        </w:tc>
        <w:tc>
          <w:tcPr>
            <w:tcW w:w="844" w:type="dxa"/>
          </w:tcPr>
          <w:p w14:paraId="6C8D29C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48D652E1" w14:textId="77777777" w:rsidTr="00956A4B">
        <w:tc>
          <w:tcPr>
            <w:tcW w:w="1416" w:type="dxa"/>
            <w:vMerge/>
          </w:tcPr>
          <w:p w14:paraId="364E7D76"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7C2FD6BB"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524DACFB"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Praktinis pritaikymas, išvadų pateikimas.</w:t>
            </w:r>
          </w:p>
        </w:tc>
        <w:tc>
          <w:tcPr>
            <w:tcW w:w="844" w:type="dxa"/>
          </w:tcPr>
          <w:p w14:paraId="08F20C8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1</w:t>
            </w:r>
          </w:p>
        </w:tc>
      </w:tr>
      <w:tr w:rsidR="00EF649A" w:rsidRPr="00EF649A" w14:paraId="2295E601" w14:textId="77777777" w:rsidTr="00956A4B">
        <w:tc>
          <w:tcPr>
            <w:tcW w:w="1416" w:type="dxa"/>
            <w:vMerge/>
          </w:tcPr>
          <w:p w14:paraId="61366D69"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00102FAA"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08012A0F" w14:textId="77777777" w:rsidR="00EF649A" w:rsidRPr="00EF649A" w:rsidRDefault="00EF649A" w:rsidP="00EF649A">
            <w:pPr>
              <w:jc w:val="both"/>
              <w:rPr>
                <w:rFonts w:ascii="Times New Roman" w:eastAsia="Times New Roman" w:hAnsi="Times New Roman" w:cs="Times New Roman"/>
                <w:b/>
                <w:i/>
                <w:color w:val="auto"/>
                <w:sz w:val="24"/>
                <w:szCs w:val="24"/>
                <w:lang w:eastAsia="en-US"/>
              </w:rPr>
            </w:pPr>
            <w:r w:rsidRPr="00EF649A">
              <w:rPr>
                <w:rFonts w:ascii="Times New Roman" w:eastAsia="Times New Roman" w:hAnsi="Times New Roman" w:cs="Times New Roman"/>
                <w:color w:val="auto"/>
                <w:sz w:val="24"/>
                <w:szCs w:val="24"/>
                <w:lang w:eastAsia="en-US"/>
              </w:rPr>
              <w:t>Vaizdumas (kūrybiškumas, originalumas ir estetiškumas).</w:t>
            </w:r>
          </w:p>
        </w:tc>
        <w:tc>
          <w:tcPr>
            <w:tcW w:w="844" w:type="dxa"/>
          </w:tcPr>
          <w:p w14:paraId="2FB735C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5DE1F0F2" w14:textId="77777777" w:rsidTr="00956A4B">
        <w:tc>
          <w:tcPr>
            <w:tcW w:w="1416" w:type="dxa"/>
            <w:vMerge/>
          </w:tcPr>
          <w:p w14:paraId="6BA5812A"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47590911"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3DBD9EBA"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Projekto pristatymas, informacijos pateikimas (kompiuterinis raštingumas ir kalbos kultūra).</w:t>
            </w:r>
          </w:p>
        </w:tc>
        <w:tc>
          <w:tcPr>
            <w:tcW w:w="844" w:type="dxa"/>
          </w:tcPr>
          <w:p w14:paraId="2E7F1F56"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023AA959" w14:textId="77777777" w:rsidTr="00956A4B">
        <w:tc>
          <w:tcPr>
            <w:tcW w:w="1416" w:type="dxa"/>
            <w:vMerge w:val="restart"/>
          </w:tcPr>
          <w:p w14:paraId="3FE5516D"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Pristatymai (pateiktys</w:t>
            </w:r>
            <w:r w:rsidRPr="00EF649A">
              <w:rPr>
                <w:rFonts w:ascii="Times New Roman" w:eastAsia="Times New Roman" w:hAnsi="Times New Roman" w:cs="Times New Roman"/>
                <w:b/>
                <w:color w:val="auto"/>
                <w:sz w:val="24"/>
                <w:szCs w:val="24"/>
                <w:lang w:eastAsia="en-US"/>
              </w:rPr>
              <w:t>)</w:t>
            </w:r>
          </w:p>
        </w:tc>
        <w:tc>
          <w:tcPr>
            <w:tcW w:w="1414" w:type="dxa"/>
            <w:vMerge/>
          </w:tcPr>
          <w:p w14:paraId="5B719072"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2EBF5B0E" w14:textId="77777777" w:rsidR="00EF649A" w:rsidRPr="00EF649A" w:rsidRDefault="00EF649A" w:rsidP="00EF649A">
            <w:pPr>
              <w:jc w:val="both"/>
              <w:rPr>
                <w:rFonts w:ascii="Times New Roman" w:eastAsia="Times New Roman" w:hAnsi="Times New Roman" w:cs="Times New Roman"/>
                <w:b/>
                <w:i/>
                <w:color w:val="auto"/>
                <w:sz w:val="24"/>
                <w:szCs w:val="24"/>
                <w:lang w:eastAsia="en-US"/>
              </w:rPr>
            </w:pPr>
            <w:r w:rsidRPr="00EF649A">
              <w:rPr>
                <w:rFonts w:ascii="Times New Roman" w:eastAsia="Times New Roman" w:hAnsi="Times New Roman" w:cs="Times New Roman"/>
                <w:color w:val="auto"/>
                <w:sz w:val="24"/>
                <w:szCs w:val="24"/>
                <w:lang w:eastAsia="en-US"/>
              </w:rPr>
              <w:t>Pranešimo tikslo ir pagrindinės minties suformulavimas; laiku atliktas darbas (pažymys mažinamas už pavėluotai pateiktą darbą).</w:t>
            </w:r>
          </w:p>
        </w:tc>
        <w:tc>
          <w:tcPr>
            <w:tcW w:w="844" w:type="dxa"/>
          </w:tcPr>
          <w:p w14:paraId="7E14E24D"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43CE03A5" w14:textId="77777777" w:rsidTr="00956A4B">
        <w:tc>
          <w:tcPr>
            <w:tcW w:w="1416" w:type="dxa"/>
            <w:vMerge/>
          </w:tcPr>
          <w:p w14:paraId="1F7F7B19"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78A237A9"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023E4D7A" w14:textId="77777777" w:rsidR="00EF649A" w:rsidRPr="00EF649A" w:rsidRDefault="00EF649A" w:rsidP="00EF649A">
            <w:pPr>
              <w:jc w:val="both"/>
              <w:rPr>
                <w:rFonts w:ascii="Times New Roman" w:eastAsia="Times New Roman" w:hAnsi="Times New Roman" w:cs="Times New Roman"/>
                <w:color w:val="auto"/>
                <w:sz w:val="24"/>
                <w:szCs w:val="24"/>
                <w:lang w:val="pt-BR" w:eastAsia="en-US"/>
              </w:rPr>
            </w:pPr>
            <w:r w:rsidRPr="00EF649A">
              <w:rPr>
                <w:rFonts w:ascii="Times New Roman" w:eastAsia="Times New Roman" w:hAnsi="Times New Roman" w:cs="Times New Roman"/>
                <w:color w:val="auto"/>
                <w:sz w:val="24"/>
                <w:szCs w:val="24"/>
                <w:lang w:eastAsia="en-US"/>
              </w:rPr>
              <w:t>Temos išsamumas, dėstymo nuoseklumas ir vaizdumas, iliustruojantis teiginius.</w:t>
            </w:r>
          </w:p>
        </w:tc>
        <w:tc>
          <w:tcPr>
            <w:tcW w:w="844" w:type="dxa"/>
          </w:tcPr>
          <w:p w14:paraId="2B2EF732"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1DC4FB78" w14:textId="77777777" w:rsidTr="00956A4B">
        <w:tc>
          <w:tcPr>
            <w:tcW w:w="1416" w:type="dxa"/>
            <w:vMerge/>
          </w:tcPr>
          <w:p w14:paraId="516EB08D"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1E77E25F"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7834257C"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val="pt-BR" w:eastAsia="en-US"/>
              </w:rPr>
              <w:t>Problemiškumas, aktualumas ir nauda klausytojams.</w:t>
            </w:r>
            <w:r w:rsidRPr="00EF649A">
              <w:rPr>
                <w:rFonts w:ascii="Times New Roman" w:eastAsia="Times New Roman" w:hAnsi="Times New Roman" w:cs="Times New Roman"/>
                <w:b/>
                <w:i/>
                <w:color w:val="auto"/>
                <w:sz w:val="24"/>
                <w:szCs w:val="24"/>
                <w:lang w:val="pt-BR" w:eastAsia="en-US"/>
              </w:rPr>
              <w:t xml:space="preserve"> </w:t>
            </w:r>
          </w:p>
        </w:tc>
        <w:tc>
          <w:tcPr>
            <w:tcW w:w="844" w:type="dxa"/>
          </w:tcPr>
          <w:p w14:paraId="038EF120"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2CA93BD9" w14:textId="77777777" w:rsidTr="00956A4B">
        <w:tc>
          <w:tcPr>
            <w:tcW w:w="1416" w:type="dxa"/>
            <w:vMerge/>
          </w:tcPr>
          <w:p w14:paraId="28EFEFD4"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17D06B90"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31BB3B18" w14:textId="77777777" w:rsidR="00EF649A" w:rsidRPr="00EF649A" w:rsidRDefault="00EF649A" w:rsidP="00EF649A">
            <w:pPr>
              <w:jc w:val="both"/>
              <w:rPr>
                <w:rFonts w:ascii="Times New Roman" w:eastAsia="Times New Roman" w:hAnsi="Times New Roman" w:cs="Times New Roman"/>
                <w:color w:val="auto"/>
                <w:sz w:val="24"/>
                <w:szCs w:val="24"/>
                <w:lang w:val="pt-BR" w:eastAsia="en-US"/>
              </w:rPr>
            </w:pPr>
            <w:r w:rsidRPr="00EF649A">
              <w:rPr>
                <w:rFonts w:ascii="Times New Roman" w:eastAsia="Times New Roman" w:hAnsi="Times New Roman" w:cs="Times New Roman"/>
                <w:color w:val="auto"/>
                <w:sz w:val="24"/>
                <w:szCs w:val="24"/>
                <w:lang w:val="pt-BR" w:eastAsia="en-US"/>
              </w:rPr>
              <w:t>Kalbos kultūra, kalbėjimo rišlumas, kontaktas su auditorija.</w:t>
            </w:r>
          </w:p>
        </w:tc>
        <w:tc>
          <w:tcPr>
            <w:tcW w:w="844" w:type="dxa"/>
          </w:tcPr>
          <w:p w14:paraId="76D6E201"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r w:rsidR="00EF649A" w:rsidRPr="00EF649A" w14:paraId="406793EB" w14:textId="77777777" w:rsidTr="00956A4B">
        <w:trPr>
          <w:trHeight w:val="1078"/>
        </w:trPr>
        <w:tc>
          <w:tcPr>
            <w:tcW w:w="1416" w:type="dxa"/>
            <w:vMerge/>
          </w:tcPr>
          <w:p w14:paraId="7369B47E"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1414" w:type="dxa"/>
            <w:vMerge/>
          </w:tcPr>
          <w:p w14:paraId="393E3C9C" w14:textId="77777777" w:rsidR="00EF649A" w:rsidRPr="00EF649A" w:rsidRDefault="00EF649A" w:rsidP="00EF649A">
            <w:pPr>
              <w:jc w:val="both"/>
              <w:rPr>
                <w:rFonts w:ascii="Times New Roman" w:eastAsia="Times New Roman" w:hAnsi="Times New Roman" w:cs="Times New Roman"/>
                <w:color w:val="auto"/>
                <w:sz w:val="24"/>
                <w:szCs w:val="24"/>
                <w:lang w:eastAsia="en-US"/>
              </w:rPr>
            </w:pPr>
          </w:p>
        </w:tc>
        <w:tc>
          <w:tcPr>
            <w:tcW w:w="5954" w:type="dxa"/>
          </w:tcPr>
          <w:p w14:paraId="23A809CF" w14:textId="77777777" w:rsidR="00EF649A" w:rsidRPr="00EF649A" w:rsidRDefault="00EF649A" w:rsidP="00EF649A">
            <w:pPr>
              <w:jc w:val="both"/>
              <w:rPr>
                <w:rFonts w:ascii="Times New Roman" w:eastAsia="Times New Roman" w:hAnsi="Times New Roman" w:cs="Times New Roman"/>
                <w:color w:val="auto"/>
                <w:sz w:val="24"/>
                <w:szCs w:val="24"/>
                <w:lang w:val="pt-BR" w:eastAsia="en-US"/>
              </w:rPr>
            </w:pPr>
            <w:r w:rsidRPr="00EF649A">
              <w:rPr>
                <w:rFonts w:ascii="Times New Roman" w:eastAsia="Times New Roman" w:hAnsi="Times New Roman" w:cs="Times New Roman"/>
                <w:color w:val="auto"/>
                <w:sz w:val="24"/>
                <w:szCs w:val="24"/>
                <w:lang w:val="pt-BR" w:eastAsia="en-US"/>
              </w:rPr>
              <w:t>Pateikties parengimas (medžiagos išdėstymo principai: trumpas ir aiškus tekstas, vienoje skaidrėje – viena mintis, aiškios hierarchinės struktūros nuoseklus tektas, fono parinkimas, šrifto ir raidžių dydis, saikinga animacija).</w:t>
            </w:r>
          </w:p>
        </w:tc>
        <w:tc>
          <w:tcPr>
            <w:tcW w:w="844" w:type="dxa"/>
          </w:tcPr>
          <w:p w14:paraId="008D1B93" w14:textId="77777777" w:rsidR="00EF649A" w:rsidRPr="00EF649A" w:rsidRDefault="00EF649A" w:rsidP="00EF649A">
            <w:pPr>
              <w:jc w:val="both"/>
              <w:rPr>
                <w:rFonts w:ascii="Times New Roman" w:eastAsia="Times New Roman" w:hAnsi="Times New Roman" w:cs="Times New Roman"/>
                <w:color w:val="auto"/>
                <w:sz w:val="24"/>
                <w:szCs w:val="24"/>
                <w:lang w:eastAsia="en-US"/>
              </w:rPr>
            </w:pPr>
            <w:r w:rsidRPr="00EF649A">
              <w:rPr>
                <w:rFonts w:ascii="Times New Roman" w:eastAsia="Times New Roman" w:hAnsi="Times New Roman" w:cs="Times New Roman"/>
                <w:color w:val="auto"/>
                <w:sz w:val="24"/>
                <w:szCs w:val="24"/>
                <w:lang w:eastAsia="en-US"/>
              </w:rPr>
              <w:t>2</w:t>
            </w:r>
          </w:p>
        </w:tc>
      </w:tr>
    </w:tbl>
    <w:p w14:paraId="60A27D14" w14:textId="77777777" w:rsidR="00EF649A" w:rsidRPr="00EF649A" w:rsidRDefault="00EF649A" w:rsidP="00EF649A">
      <w:pPr>
        <w:spacing w:line="360" w:lineRule="auto"/>
        <w:jc w:val="both"/>
        <w:rPr>
          <w:rFonts w:ascii="Times New Roman" w:eastAsia="Times New Roman" w:hAnsi="Times New Roman" w:cs="Times New Roman"/>
          <w:color w:val="auto"/>
          <w:sz w:val="24"/>
          <w:szCs w:val="24"/>
          <w:lang w:eastAsia="en-US"/>
        </w:rPr>
      </w:pPr>
    </w:p>
    <w:p w14:paraId="54A56459" w14:textId="77777777" w:rsidR="00EF649A" w:rsidRPr="00EF649A" w:rsidRDefault="00EF649A" w:rsidP="00EF649A">
      <w:pPr>
        <w:spacing w:line="360" w:lineRule="auto"/>
        <w:jc w:val="both"/>
        <w:rPr>
          <w:rFonts w:ascii="Times New Roman" w:eastAsia="Times New Roman" w:hAnsi="Times New Roman" w:cs="Times New Roman"/>
          <w:color w:val="auto"/>
          <w:sz w:val="24"/>
          <w:szCs w:val="24"/>
          <w:lang w:eastAsia="en-US"/>
        </w:rPr>
      </w:pPr>
    </w:p>
    <w:p w14:paraId="68077C60" w14:textId="77777777" w:rsidR="00EF649A" w:rsidRPr="00EF649A" w:rsidRDefault="00EF649A" w:rsidP="00EF649A">
      <w:pPr>
        <w:spacing w:line="360" w:lineRule="auto"/>
        <w:jc w:val="both"/>
        <w:rPr>
          <w:rFonts w:ascii="Times New Roman" w:eastAsia="Times New Roman" w:hAnsi="Times New Roman" w:cs="Times New Roman"/>
          <w:color w:val="auto"/>
          <w:sz w:val="24"/>
          <w:szCs w:val="24"/>
          <w:lang w:eastAsia="en-US"/>
        </w:rPr>
      </w:pPr>
    </w:p>
    <w:p w14:paraId="023B6B1C" w14:textId="77777777" w:rsidR="00EF649A" w:rsidRPr="00EF649A" w:rsidRDefault="00EF649A" w:rsidP="00EF649A">
      <w:pPr>
        <w:spacing w:line="360" w:lineRule="auto"/>
        <w:jc w:val="both"/>
        <w:rPr>
          <w:rFonts w:ascii="Times New Roman" w:eastAsia="Calibri" w:hAnsi="Times New Roman" w:cs="Times New Roman"/>
          <w:color w:val="auto"/>
          <w:sz w:val="24"/>
          <w:szCs w:val="22"/>
          <w:lang w:eastAsia="en-US"/>
        </w:rPr>
      </w:pPr>
    </w:p>
    <w:p w14:paraId="3C88CACB" w14:textId="77777777" w:rsidR="00EF649A" w:rsidRPr="00EF649A" w:rsidRDefault="00EF649A" w:rsidP="00EF649A">
      <w:pPr>
        <w:spacing w:line="360" w:lineRule="auto"/>
        <w:jc w:val="both"/>
        <w:rPr>
          <w:rFonts w:ascii="Times New Roman" w:eastAsia="Calibri" w:hAnsi="Times New Roman" w:cs="Times New Roman"/>
          <w:color w:val="auto"/>
          <w:sz w:val="24"/>
          <w:szCs w:val="22"/>
          <w:lang w:eastAsia="en-US"/>
        </w:rPr>
      </w:pPr>
    </w:p>
    <w:p w14:paraId="66D89B5F" w14:textId="77777777" w:rsidR="00EF649A" w:rsidRPr="00EF649A" w:rsidRDefault="00EF649A" w:rsidP="00EF649A">
      <w:pPr>
        <w:tabs>
          <w:tab w:val="left" w:pos="1134"/>
        </w:tabs>
        <w:spacing w:line="360" w:lineRule="auto"/>
        <w:jc w:val="both"/>
        <w:rPr>
          <w:rFonts w:ascii="Times New Roman" w:eastAsia="Times New Roman" w:hAnsi="Times New Roman" w:cs="Times New Roman"/>
          <w:color w:val="auto"/>
          <w:sz w:val="24"/>
        </w:rPr>
      </w:pPr>
    </w:p>
    <w:p w14:paraId="1ECD8340" w14:textId="77777777" w:rsidR="00315B0C" w:rsidRDefault="00315B0C" w:rsidP="00D952EB">
      <w:pPr>
        <w:spacing w:line="240" w:lineRule="auto"/>
        <w:rPr>
          <w:rFonts w:ascii="Times New Roman" w:eastAsia="Times New Roman" w:hAnsi="Times New Roman" w:cs="Times New Roman"/>
          <w:color w:val="auto"/>
          <w:sz w:val="24"/>
          <w:szCs w:val="24"/>
        </w:rPr>
      </w:pPr>
    </w:p>
    <w:p w14:paraId="4D30EBC4" w14:textId="77777777" w:rsidR="003975A8" w:rsidRDefault="003975A8" w:rsidP="00D952EB">
      <w:pPr>
        <w:spacing w:line="240" w:lineRule="auto"/>
        <w:rPr>
          <w:rFonts w:ascii="Times New Roman" w:eastAsia="Times New Roman" w:hAnsi="Times New Roman" w:cs="Times New Roman"/>
          <w:color w:val="auto"/>
          <w:sz w:val="24"/>
          <w:szCs w:val="24"/>
        </w:rPr>
      </w:pPr>
    </w:p>
    <w:p w14:paraId="68D19CE9" w14:textId="77777777" w:rsidR="003975A8" w:rsidRDefault="003975A8" w:rsidP="00D952EB">
      <w:pPr>
        <w:spacing w:line="240" w:lineRule="auto"/>
        <w:rPr>
          <w:rFonts w:ascii="Times New Roman" w:eastAsia="Times New Roman" w:hAnsi="Times New Roman" w:cs="Times New Roman"/>
          <w:color w:val="auto"/>
          <w:sz w:val="24"/>
          <w:szCs w:val="24"/>
        </w:rPr>
      </w:pPr>
    </w:p>
    <w:p w14:paraId="4C7D8743" w14:textId="77777777" w:rsidR="00CF44F3" w:rsidRDefault="00CF44F3" w:rsidP="00D952EB">
      <w:pPr>
        <w:spacing w:line="240" w:lineRule="auto"/>
        <w:rPr>
          <w:rFonts w:ascii="Times New Roman" w:eastAsia="Times New Roman" w:hAnsi="Times New Roman" w:cs="Times New Roman"/>
          <w:color w:val="auto"/>
          <w:sz w:val="24"/>
          <w:szCs w:val="24"/>
        </w:rPr>
      </w:pPr>
    </w:p>
    <w:p w14:paraId="06BAEF68" w14:textId="77777777" w:rsidR="00CF44F3" w:rsidRDefault="00CF44F3" w:rsidP="00D952EB">
      <w:pPr>
        <w:spacing w:line="240" w:lineRule="auto"/>
        <w:rPr>
          <w:rFonts w:ascii="Times New Roman" w:eastAsia="Times New Roman" w:hAnsi="Times New Roman" w:cs="Times New Roman"/>
          <w:color w:val="auto"/>
          <w:sz w:val="24"/>
          <w:szCs w:val="24"/>
        </w:rPr>
      </w:pPr>
    </w:p>
    <w:p w14:paraId="4C7F28FF" w14:textId="77777777" w:rsidR="00CF44F3" w:rsidRDefault="00CF44F3" w:rsidP="00D952EB">
      <w:pPr>
        <w:spacing w:line="240" w:lineRule="auto"/>
        <w:rPr>
          <w:rFonts w:ascii="Times New Roman" w:eastAsia="Times New Roman" w:hAnsi="Times New Roman" w:cs="Times New Roman"/>
          <w:color w:val="auto"/>
          <w:sz w:val="24"/>
          <w:szCs w:val="24"/>
        </w:rPr>
      </w:pPr>
    </w:p>
    <w:p w14:paraId="45548BAA" w14:textId="77777777" w:rsidR="00CF44F3" w:rsidRDefault="00CF44F3" w:rsidP="00D952EB">
      <w:pPr>
        <w:spacing w:line="240" w:lineRule="auto"/>
        <w:rPr>
          <w:rFonts w:ascii="Times New Roman" w:eastAsia="Times New Roman" w:hAnsi="Times New Roman" w:cs="Times New Roman"/>
          <w:color w:val="auto"/>
          <w:sz w:val="24"/>
          <w:szCs w:val="24"/>
        </w:rPr>
      </w:pPr>
    </w:p>
    <w:p w14:paraId="577EC81B" w14:textId="77777777" w:rsidR="00CF44F3" w:rsidRDefault="00CF44F3" w:rsidP="00D952EB">
      <w:pPr>
        <w:spacing w:line="240" w:lineRule="auto"/>
        <w:rPr>
          <w:rFonts w:ascii="Times New Roman" w:eastAsia="Times New Roman" w:hAnsi="Times New Roman" w:cs="Times New Roman"/>
          <w:color w:val="auto"/>
          <w:sz w:val="24"/>
          <w:szCs w:val="24"/>
        </w:rPr>
      </w:pPr>
    </w:p>
    <w:p w14:paraId="35CF9B5C" w14:textId="77777777" w:rsidR="00CF44F3" w:rsidRDefault="00CF44F3" w:rsidP="00D952EB">
      <w:pPr>
        <w:spacing w:line="240" w:lineRule="auto"/>
        <w:rPr>
          <w:rFonts w:ascii="Times New Roman" w:eastAsia="Times New Roman" w:hAnsi="Times New Roman" w:cs="Times New Roman"/>
          <w:color w:val="auto"/>
          <w:sz w:val="24"/>
          <w:szCs w:val="24"/>
        </w:rPr>
      </w:pPr>
    </w:p>
    <w:p w14:paraId="7887F34F" w14:textId="77777777" w:rsidR="00CF44F3" w:rsidRDefault="00CF44F3" w:rsidP="00D952EB">
      <w:pPr>
        <w:spacing w:line="240" w:lineRule="auto"/>
        <w:rPr>
          <w:rFonts w:ascii="Times New Roman" w:eastAsia="Times New Roman" w:hAnsi="Times New Roman" w:cs="Times New Roman"/>
          <w:color w:val="auto"/>
          <w:sz w:val="24"/>
          <w:szCs w:val="24"/>
        </w:rPr>
      </w:pPr>
    </w:p>
    <w:p w14:paraId="128E0434" w14:textId="77777777" w:rsidR="00CF44F3" w:rsidRDefault="00CF44F3" w:rsidP="00D952EB">
      <w:pPr>
        <w:spacing w:line="240" w:lineRule="auto"/>
        <w:rPr>
          <w:rFonts w:ascii="Times New Roman" w:eastAsia="Times New Roman" w:hAnsi="Times New Roman" w:cs="Times New Roman"/>
          <w:color w:val="auto"/>
          <w:sz w:val="24"/>
          <w:szCs w:val="24"/>
        </w:rPr>
      </w:pPr>
    </w:p>
    <w:p w14:paraId="6D4404F2" w14:textId="77777777" w:rsidR="00CF44F3" w:rsidRDefault="00CF44F3" w:rsidP="00D952EB">
      <w:pPr>
        <w:spacing w:line="240" w:lineRule="auto"/>
        <w:rPr>
          <w:rFonts w:ascii="Times New Roman" w:eastAsia="Times New Roman" w:hAnsi="Times New Roman" w:cs="Times New Roman"/>
          <w:color w:val="auto"/>
          <w:sz w:val="24"/>
          <w:szCs w:val="24"/>
        </w:rPr>
      </w:pPr>
    </w:p>
    <w:p w14:paraId="657EB1BF" w14:textId="77777777" w:rsidR="00CF44F3" w:rsidRDefault="00CF44F3" w:rsidP="00D952EB">
      <w:pPr>
        <w:spacing w:line="240" w:lineRule="auto"/>
        <w:rPr>
          <w:rFonts w:ascii="Times New Roman" w:eastAsia="Times New Roman" w:hAnsi="Times New Roman" w:cs="Times New Roman"/>
          <w:color w:val="auto"/>
          <w:sz w:val="24"/>
          <w:szCs w:val="24"/>
        </w:rPr>
      </w:pPr>
    </w:p>
    <w:p w14:paraId="4875D3B6" w14:textId="77777777" w:rsidR="00CF44F3" w:rsidRDefault="00CF44F3" w:rsidP="00D952EB">
      <w:pPr>
        <w:spacing w:line="240" w:lineRule="auto"/>
        <w:rPr>
          <w:rFonts w:ascii="Times New Roman" w:eastAsia="Times New Roman" w:hAnsi="Times New Roman" w:cs="Times New Roman"/>
          <w:color w:val="auto"/>
          <w:sz w:val="24"/>
          <w:szCs w:val="24"/>
        </w:rPr>
      </w:pPr>
    </w:p>
    <w:p w14:paraId="6B47D976" w14:textId="77777777" w:rsidR="00CF44F3" w:rsidRDefault="00CF44F3" w:rsidP="00D952EB">
      <w:pPr>
        <w:spacing w:line="240" w:lineRule="auto"/>
        <w:rPr>
          <w:rFonts w:ascii="Times New Roman" w:eastAsia="Times New Roman" w:hAnsi="Times New Roman" w:cs="Times New Roman"/>
          <w:color w:val="auto"/>
          <w:sz w:val="24"/>
          <w:szCs w:val="24"/>
        </w:rPr>
      </w:pPr>
    </w:p>
    <w:p w14:paraId="3E6E76BC" w14:textId="77777777" w:rsidR="00CF44F3" w:rsidRDefault="00CF44F3" w:rsidP="00D952EB">
      <w:pPr>
        <w:spacing w:line="240" w:lineRule="auto"/>
        <w:rPr>
          <w:rFonts w:ascii="Times New Roman" w:eastAsia="Times New Roman" w:hAnsi="Times New Roman" w:cs="Times New Roman"/>
          <w:color w:val="auto"/>
          <w:sz w:val="24"/>
          <w:szCs w:val="24"/>
        </w:rPr>
      </w:pPr>
    </w:p>
    <w:p w14:paraId="2ECDCF4F" w14:textId="77777777" w:rsidR="00CF44F3" w:rsidRDefault="00CF44F3" w:rsidP="00D952EB">
      <w:pPr>
        <w:spacing w:line="240" w:lineRule="auto"/>
        <w:rPr>
          <w:rFonts w:ascii="Times New Roman" w:eastAsia="Times New Roman" w:hAnsi="Times New Roman" w:cs="Times New Roman"/>
          <w:color w:val="auto"/>
          <w:sz w:val="24"/>
          <w:szCs w:val="24"/>
        </w:rPr>
      </w:pPr>
    </w:p>
    <w:p w14:paraId="2896C857" w14:textId="77777777" w:rsidR="00CF44F3" w:rsidRDefault="00CF44F3" w:rsidP="00D952EB">
      <w:pPr>
        <w:spacing w:line="240" w:lineRule="auto"/>
        <w:rPr>
          <w:rFonts w:ascii="Times New Roman" w:eastAsia="Times New Roman" w:hAnsi="Times New Roman" w:cs="Times New Roman"/>
          <w:color w:val="auto"/>
          <w:sz w:val="24"/>
          <w:szCs w:val="24"/>
        </w:rPr>
      </w:pPr>
    </w:p>
    <w:p w14:paraId="3B9085C0" w14:textId="77777777" w:rsidR="00CF44F3" w:rsidRDefault="00CF44F3" w:rsidP="00D952EB">
      <w:pPr>
        <w:spacing w:line="240" w:lineRule="auto"/>
        <w:rPr>
          <w:rFonts w:ascii="Times New Roman" w:eastAsia="Times New Roman" w:hAnsi="Times New Roman" w:cs="Times New Roman"/>
          <w:color w:val="auto"/>
          <w:sz w:val="24"/>
          <w:szCs w:val="24"/>
        </w:rPr>
      </w:pPr>
    </w:p>
    <w:p w14:paraId="3267EFEA" w14:textId="77777777" w:rsidR="00CF44F3" w:rsidRDefault="00CF44F3" w:rsidP="00D952EB">
      <w:pPr>
        <w:spacing w:line="240" w:lineRule="auto"/>
        <w:rPr>
          <w:rFonts w:ascii="Times New Roman" w:eastAsia="Times New Roman" w:hAnsi="Times New Roman" w:cs="Times New Roman"/>
          <w:color w:val="auto"/>
          <w:sz w:val="24"/>
          <w:szCs w:val="24"/>
        </w:rPr>
      </w:pPr>
    </w:p>
    <w:p w14:paraId="586BC3B1" w14:textId="77777777" w:rsidR="00CF44F3" w:rsidRDefault="00CF44F3" w:rsidP="00D952EB">
      <w:pPr>
        <w:spacing w:line="240" w:lineRule="auto"/>
        <w:rPr>
          <w:rFonts w:ascii="Times New Roman" w:eastAsia="Times New Roman" w:hAnsi="Times New Roman" w:cs="Times New Roman"/>
          <w:color w:val="auto"/>
          <w:sz w:val="24"/>
          <w:szCs w:val="24"/>
        </w:rPr>
      </w:pPr>
    </w:p>
    <w:p w14:paraId="393F356B" w14:textId="77777777" w:rsidR="00CF44F3" w:rsidRDefault="00CF44F3" w:rsidP="00D952EB">
      <w:pPr>
        <w:spacing w:line="240" w:lineRule="auto"/>
        <w:rPr>
          <w:rFonts w:ascii="Times New Roman" w:eastAsia="Times New Roman" w:hAnsi="Times New Roman" w:cs="Times New Roman"/>
          <w:color w:val="auto"/>
          <w:sz w:val="24"/>
          <w:szCs w:val="24"/>
        </w:rPr>
      </w:pPr>
    </w:p>
    <w:p w14:paraId="48F114B9" w14:textId="77777777" w:rsidR="00CF44F3" w:rsidRDefault="00CF44F3" w:rsidP="00D952EB">
      <w:pPr>
        <w:spacing w:line="240" w:lineRule="auto"/>
        <w:rPr>
          <w:rFonts w:ascii="Times New Roman" w:eastAsia="Times New Roman" w:hAnsi="Times New Roman" w:cs="Times New Roman"/>
          <w:color w:val="auto"/>
          <w:sz w:val="24"/>
          <w:szCs w:val="24"/>
        </w:rPr>
      </w:pPr>
    </w:p>
    <w:p w14:paraId="63B4E8A7" w14:textId="77777777" w:rsidR="00CF44F3" w:rsidRDefault="00CF44F3" w:rsidP="00D952EB">
      <w:pPr>
        <w:spacing w:line="240" w:lineRule="auto"/>
        <w:rPr>
          <w:rFonts w:ascii="Times New Roman" w:eastAsia="Times New Roman" w:hAnsi="Times New Roman" w:cs="Times New Roman"/>
          <w:color w:val="auto"/>
          <w:sz w:val="24"/>
          <w:szCs w:val="24"/>
        </w:rPr>
      </w:pPr>
    </w:p>
    <w:p w14:paraId="2E4E3AA4" w14:textId="77777777" w:rsidR="00CF44F3" w:rsidRDefault="00CF44F3" w:rsidP="00D952EB">
      <w:pPr>
        <w:spacing w:line="240" w:lineRule="auto"/>
        <w:rPr>
          <w:rFonts w:ascii="Times New Roman" w:eastAsia="Times New Roman" w:hAnsi="Times New Roman" w:cs="Times New Roman"/>
          <w:color w:val="auto"/>
          <w:sz w:val="24"/>
          <w:szCs w:val="24"/>
        </w:rPr>
      </w:pPr>
    </w:p>
    <w:p w14:paraId="0A2C759B" w14:textId="77777777" w:rsidR="00CF44F3" w:rsidRDefault="00CF44F3" w:rsidP="00D952EB">
      <w:pPr>
        <w:spacing w:line="240" w:lineRule="auto"/>
        <w:rPr>
          <w:rFonts w:ascii="Times New Roman" w:eastAsia="Times New Roman" w:hAnsi="Times New Roman" w:cs="Times New Roman"/>
          <w:color w:val="auto"/>
          <w:sz w:val="24"/>
          <w:szCs w:val="24"/>
        </w:rPr>
      </w:pPr>
    </w:p>
    <w:p w14:paraId="66A86E7C" w14:textId="77777777" w:rsidR="00CF44F3" w:rsidRDefault="00CF44F3" w:rsidP="00D952EB">
      <w:pPr>
        <w:spacing w:line="240" w:lineRule="auto"/>
        <w:rPr>
          <w:rFonts w:ascii="Times New Roman" w:eastAsia="Times New Roman" w:hAnsi="Times New Roman" w:cs="Times New Roman"/>
          <w:color w:val="auto"/>
          <w:sz w:val="24"/>
          <w:szCs w:val="24"/>
        </w:rPr>
      </w:pPr>
    </w:p>
    <w:p w14:paraId="66A36735" w14:textId="77777777" w:rsidR="00315B0C" w:rsidRDefault="00315B0C" w:rsidP="00D952EB">
      <w:pPr>
        <w:spacing w:line="240" w:lineRule="auto"/>
        <w:rPr>
          <w:rFonts w:ascii="Times New Roman" w:eastAsia="Times New Roman" w:hAnsi="Times New Roman" w:cs="Times New Roman"/>
          <w:color w:val="auto"/>
          <w:sz w:val="24"/>
          <w:szCs w:val="24"/>
        </w:rPr>
      </w:pPr>
    </w:p>
    <w:p w14:paraId="25BB4621" w14:textId="77777777" w:rsidR="007338D0" w:rsidRDefault="007338D0" w:rsidP="00D952EB">
      <w:pPr>
        <w:spacing w:line="240" w:lineRule="auto"/>
        <w:rPr>
          <w:rFonts w:ascii="Times New Roman" w:eastAsia="Times New Roman" w:hAnsi="Times New Roman" w:cs="Times New Roman"/>
          <w:color w:val="auto"/>
          <w:sz w:val="24"/>
          <w:szCs w:val="24"/>
        </w:rPr>
      </w:pPr>
    </w:p>
    <w:p w14:paraId="6E9FA27D" w14:textId="77777777" w:rsidR="00BF0714" w:rsidRDefault="007146C9" w:rsidP="003975A8">
      <w:pPr>
        <w:pStyle w:val="anumeris2"/>
        <w:numPr>
          <w:ilvl w:val="0"/>
          <w:numId w:val="0"/>
        </w:numPr>
        <w:spacing w:line="240" w:lineRule="auto"/>
        <w:jc w:val="left"/>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p>
    <w:p w14:paraId="1C7E2CB8" w14:textId="40B15503" w:rsidR="00315B0C" w:rsidRPr="00A739FD" w:rsidRDefault="00BF0714" w:rsidP="00BF0714">
      <w:pPr>
        <w:pStyle w:val="anumeris2"/>
        <w:numPr>
          <w:ilvl w:val="0"/>
          <w:numId w:val="0"/>
        </w:numPr>
        <w:spacing w:line="240" w:lineRule="auto"/>
        <w:jc w:val="center"/>
        <w:rPr>
          <w:b w:val="0"/>
          <w:sz w:val="22"/>
          <w:szCs w:val="22"/>
        </w:rPr>
      </w:pPr>
      <w:r>
        <w:rPr>
          <w:b w:val="0"/>
          <w:szCs w:val="24"/>
        </w:rPr>
        <w:lastRenderedPageBreak/>
        <w:t xml:space="preserve">                                                                                               </w:t>
      </w:r>
      <w:r w:rsidR="00315B0C" w:rsidRPr="00A739FD">
        <w:rPr>
          <w:b w:val="0"/>
          <w:sz w:val="22"/>
          <w:szCs w:val="22"/>
        </w:rPr>
        <w:t>Raseinių r. Ariogalos gimnazijos</w:t>
      </w:r>
    </w:p>
    <w:p w14:paraId="2F864252" w14:textId="77777777" w:rsidR="007146C9" w:rsidRPr="00A739FD" w:rsidRDefault="00315B0C" w:rsidP="003975A8">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4CAB1576" w14:textId="77777777" w:rsidR="00315B0C" w:rsidRPr="00A739FD" w:rsidRDefault="00315B0C" w:rsidP="003975A8">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5A632941" w14:textId="77777777" w:rsidR="00315B0C" w:rsidRPr="00A739FD" w:rsidRDefault="000618F0" w:rsidP="003975A8">
      <w:pPr>
        <w:spacing w:line="240" w:lineRule="auto"/>
        <w:ind w:left="4939" w:firstLine="1298"/>
        <w:rPr>
          <w:rStyle w:val="anumerDiagrama"/>
          <w:rFonts w:eastAsia="Arial"/>
          <w:color w:val="auto"/>
          <w:sz w:val="22"/>
          <w:szCs w:val="22"/>
        </w:rPr>
      </w:pPr>
      <w:r w:rsidRPr="00A739FD">
        <w:rPr>
          <w:rStyle w:val="anumerDiagrama"/>
          <w:rFonts w:eastAsia="Arial"/>
          <w:color w:val="auto"/>
          <w:sz w:val="22"/>
          <w:szCs w:val="22"/>
        </w:rPr>
        <w:t>1</w:t>
      </w:r>
      <w:r w:rsidR="00932B16" w:rsidRPr="00A739FD">
        <w:rPr>
          <w:rStyle w:val="anumerDiagrama"/>
          <w:rFonts w:eastAsia="Arial"/>
          <w:color w:val="auto"/>
          <w:sz w:val="22"/>
          <w:szCs w:val="22"/>
        </w:rPr>
        <w:t>0</w:t>
      </w:r>
      <w:r w:rsidRPr="00A739FD">
        <w:rPr>
          <w:rStyle w:val="anumerDiagrama"/>
          <w:rFonts w:eastAsia="Arial"/>
          <w:color w:val="auto"/>
          <w:sz w:val="22"/>
          <w:szCs w:val="22"/>
        </w:rPr>
        <w:t xml:space="preserve"> </w:t>
      </w:r>
      <w:r w:rsidR="00315B0C" w:rsidRPr="00A739FD">
        <w:rPr>
          <w:rStyle w:val="anumerDiagrama"/>
          <w:rFonts w:eastAsia="Arial"/>
          <w:color w:val="auto"/>
          <w:sz w:val="22"/>
          <w:szCs w:val="22"/>
        </w:rPr>
        <w:t>priedas</w:t>
      </w:r>
    </w:p>
    <w:p w14:paraId="29329734" w14:textId="77777777" w:rsidR="00D952EB" w:rsidRPr="00D952EB" w:rsidRDefault="00D952EB" w:rsidP="00D952EB">
      <w:pPr>
        <w:spacing w:line="360" w:lineRule="auto"/>
        <w:rPr>
          <w:rFonts w:ascii="Times New Roman" w:eastAsia="Times New Roman" w:hAnsi="Times New Roman" w:cs="Times New Roman"/>
          <w:color w:val="auto"/>
          <w:sz w:val="24"/>
          <w:szCs w:val="24"/>
        </w:rPr>
      </w:pPr>
    </w:p>
    <w:p w14:paraId="14DF71A5" w14:textId="77777777" w:rsidR="00932B16" w:rsidRPr="007338D0" w:rsidRDefault="00D952EB" w:rsidP="007338D0">
      <w:pPr>
        <w:spacing w:after="240" w:line="360" w:lineRule="auto"/>
        <w:jc w:val="center"/>
        <w:rPr>
          <w:rFonts w:ascii="Times New Roman" w:eastAsia="Times New Roman" w:hAnsi="Times New Roman" w:cs="Times New Roman"/>
          <w:b/>
          <w:color w:val="FF0000"/>
          <w:sz w:val="24"/>
          <w:szCs w:val="24"/>
        </w:rPr>
      </w:pPr>
      <w:r w:rsidRPr="00D952EB">
        <w:rPr>
          <w:rFonts w:ascii="Times New Roman" w:eastAsia="Times New Roman" w:hAnsi="Times New Roman" w:cs="Times New Roman"/>
          <w:b/>
          <w:color w:val="auto"/>
          <w:sz w:val="24"/>
          <w:szCs w:val="24"/>
        </w:rPr>
        <w:t xml:space="preserve">EKONOMIKOS IR VERSLUMO </w:t>
      </w:r>
      <w:r w:rsidR="007338D0">
        <w:rPr>
          <w:rFonts w:ascii="Times New Roman" w:eastAsia="Times New Roman" w:hAnsi="Times New Roman" w:cs="Times New Roman"/>
          <w:b/>
          <w:color w:val="auto"/>
          <w:sz w:val="24"/>
          <w:szCs w:val="24"/>
        </w:rPr>
        <w:t>DALYKO</w:t>
      </w:r>
      <w:r w:rsidR="002D6022">
        <w:rPr>
          <w:rFonts w:ascii="Times New Roman" w:eastAsia="Times New Roman" w:hAnsi="Times New Roman" w:cs="Times New Roman"/>
          <w:b/>
          <w:color w:val="auto"/>
          <w:sz w:val="24"/>
          <w:szCs w:val="24"/>
        </w:rPr>
        <w:t xml:space="preserve"> </w:t>
      </w:r>
      <w:r w:rsidR="002D6022" w:rsidRPr="00D952EB">
        <w:rPr>
          <w:rFonts w:ascii="Times New Roman" w:eastAsia="Times New Roman" w:hAnsi="Times New Roman" w:cs="Times New Roman"/>
          <w:b/>
          <w:color w:val="auto"/>
          <w:sz w:val="24"/>
          <w:szCs w:val="24"/>
        </w:rPr>
        <w:t xml:space="preserve">MOKINIŲ </w:t>
      </w:r>
      <w:r w:rsidR="00A47916" w:rsidRPr="00D952EB">
        <w:rPr>
          <w:rFonts w:ascii="Times New Roman" w:eastAsia="Times New Roman" w:hAnsi="Times New Roman" w:cs="Times New Roman"/>
          <w:b/>
          <w:color w:val="auto"/>
          <w:sz w:val="24"/>
          <w:szCs w:val="24"/>
        </w:rPr>
        <w:t xml:space="preserve">PAŽANGOS </w:t>
      </w:r>
      <w:r w:rsidR="002D6022" w:rsidRPr="00D952EB">
        <w:rPr>
          <w:rFonts w:ascii="Times New Roman" w:eastAsia="Times New Roman" w:hAnsi="Times New Roman" w:cs="Times New Roman"/>
          <w:b/>
          <w:color w:val="auto"/>
          <w:sz w:val="24"/>
          <w:szCs w:val="24"/>
        </w:rPr>
        <w:t xml:space="preserve">IR </w:t>
      </w:r>
      <w:r w:rsidR="00A47916" w:rsidRPr="00D952EB">
        <w:rPr>
          <w:rFonts w:ascii="Times New Roman" w:eastAsia="Times New Roman" w:hAnsi="Times New Roman" w:cs="Times New Roman"/>
          <w:b/>
          <w:color w:val="auto"/>
          <w:sz w:val="24"/>
          <w:szCs w:val="24"/>
        </w:rPr>
        <w:t xml:space="preserve">PASIEKIMŲ </w:t>
      </w:r>
      <w:r w:rsidR="002D6022" w:rsidRPr="00D952EB">
        <w:rPr>
          <w:rFonts w:ascii="Times New Roman" w:eastAsia="Times New Roman" w:hAnsi="Times New Roman" w:cs="Times New Roman"/>
          <w:b/>
          <w:color w:val="auto"/>
          <w:sz w:val="24"/>
          <w:szCs w:val="24"/>
        </w:rPr>
        <w:t>VERTINIMO METODIKA</w:t>
      </w:r>
      <w:r w:rsidR="00A739FD">
        <w:rPr>
          <w:rFonts w:ascii="Times New Roman" w:eastAsia="Times New Roman" w:hAnsi="Times New Roman" w:cs="Times New Roman"/>
          <w:b/>
          <w:color w:val="auto"/>
          <w:sz w:val="24"/>
          <w:szCs w:val="24"/>
        </w:rPr>
        <w:t xml:space="preserve"> </w:t>
      </w:r>
    </w:p>
    <w:p w14:paraId="5B1792EB" w14:textId="77777777" w:rsidR="007338D0" w:rsidRPr="007338D0" w:rsidRDefault="007338D0" w:rsidP="007338D0">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Vertinimo metodika parengta vadovaujantis Raseinių r. Ariogalos gimnazijos mokinių pažangos ir pasiekimų vertinimo tvarkos aprašu.</w:t>
      </w:r>
    </w:p>
    <w:p w14:paraId="796AEC21" w14:textId="4CD5C575" w:rsidR="007338D0" w:rsidRPr="00616019" w:rsidRDefault="007338D0" w:rsidP="007338D0">
      <w:pPr>
        <w:numPr>
          <w:ilvl w:val="0"/>
          <w:numId w:val="141"/>
        </w:num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lang w:eastAsia="en-US"/>
        </w:rPr>
        <w:t>Mokinių pasiekimai vertinami pažymiais, jie siejami su pasiekimų lygiais:</w:t>
      </w:r>
      <w:r w:rsidRPr="007338D0">
        <w:rPr>
          <w:rFonts w:ascii="Times New Roman" w:eastAsia="Times New Roman" w:hAnsi="Times New Roman" w:cs="Times New Roman"/>
          <w:color w:val="auto"/>
          <w:sz w:val="24"/>
          <w:szCs w:val="24"/>
        </w:rPr>
        <w:t xml:space="preserve"> </w:t>
      </w:r>
      <w:r w:rsidR="00616019">
        <w:rPr>
          <w:rFonts w:ascii="Times New Roman" w:eastAsia="Times New Roman" w:hAnsi="Times New Roman" w:cs="Times New Roman"/>
          <w:color w:val="auto"/>
          <w:sz w:val="24"/>
          <w:szCs w:val="24"/>
        </w:rPr>
        <w:t xml:space="preserve"> </w:t>
      </w:r>
      <w:r w:rsidRPr="00616019">
        <w:rPr>
          <w:rFonts w:ascii="Times New Roman" w:eastAsia="Times New Roman" w:hAnsi="Times New Roman" w:cs="Times New Roman"/>
          <w:color w:val="auto"/>
          <w:sz w:val="24"/>
          <w:szCs w:val="24"/>
          <w:lang w:eastAsia="en-US"/>
        </w:rPr>
        <w:t>slenkstinis (1) lygis – 4, patenkinamas (2) lygis – 5</w:t>
      </w:r>
      <w:r w:rsidR="00616019">
        <w:rPr>
          <w:rFonts w:ascii="Times New Roman" w:eastAsia="Times New Roman" w:hAnsi="Times New Roman" w:cs="Times New Roman"/>
          <w:color w:val="auto"/>
          <w:sz w:val="24"/>
          <w:szCs w:val="24"/>
          <w:lang w:eastAsia="en-US"/>
        </w:rPr>
        <w:t>–</w:t>
      </w:r>
      <w:r w:rsidRPr="00616019">
        <w:rPr>
          <w:rFonts w:ascii="Times New Roman" w:eastAsia="Times New Roman" w:hAnsi="Times New Roman" w:cs="Times New Roman"/>
          <w:color w:val="auto"/>
          <w:sz w:val="24"/>
          <w:szCs w:val="24"/>
          <w:lang w:eastAsia="en-US"/>
        </w:rPr>
        <w:t>6, pagrindinis (3) lygis – 7</w:t>
      </w:r>
      <w:r w:rsidR="00616019">
        <w:rPr>
          <w:rFonts w:ascii="Times New Roman" w:eastAsia="Times New Roman" w:hAnsi="Times New Roman" w:cs="Times New Roman"/>
          <w:color w:val="auto"/>
          <w:sz w:val="24"/>
          <w:szCs w:val="24"/>
          <w:lang w:eastAsia="en-US"/>
        </w:rPr>
        <w:t>–</w:t>
      </w:r>
      <w:r w:rsidRPr="00616019">
        <w:rPr>
          <w:rFonts w:ascii="Times New Roman" w:eastAsia="Times New Roman" w:hAnsi="Times New Roman" w:cs="Times New Roman"/>
          <w:color w:val="auto"/>
          <w:sz w:val="24"/>
          <w:szCs w:val="24"/>
          <w:lang w:eastAsia="en-US"/>
        </w:rPr>
        <w:t>8, aukštesnysis (4) lygis – 9</w:t>
      </w:r>
      <w:r w:rsidR="00616019">
        <w:rPr>
          <w:rFonts w:ascii="Times New Roman" w:eastAsia="Times New Roman" w:hAnsi="Times New Roman" w:cs="Times New Roman"/>
          <w:color w:val="auto"/>
          <w:sz w:val="24"/>
          <w:szCs w:val="24"/>
          <w:lang w:eastAsia="en-US"/>
        </w:rPr>
        <w:t>–</w:t>
      </w:r>
      <w:r w:rsidRPr="00616019">
        <w:rPr>
          <w:rFonts w:ascii="Times New Roman" w:eastAsia="Times New Roman" w:hAnsi="Times New Roman" w:cs="Times New Roman"/>
          <w:color w:val="auto"/>
          <w:sz w:val="24"/>
          <w:szCs w:val="24"/>
          <w:lang w:eastAsia="en-US"/>
        </w:rPr>
        <w:t>10.</w:t>
      </w:r>
    </w:p>
    <w:p w14:paraId="15F1A9FF" w14:textId="77777777" w:rsidR="007338D0" w:rsidRPr="007338D0" w:rsidRDefault="007338D0" w:rsidP="007338D0">
      <w:pPr>
        <w:numPr>
          <w:ilvl w:val="0"/>
          <w:numId w:val="141"/>
        </w:numPr>
        <w:tabs>
          <w:tab w:val="left" w:pos="1134"/>
        </w:tabs>
        <w:spacing w:line="360" w:lineRule="auto"/>
        <w:jc w:val="both"/>
        <w:rPr>
          <w:rFonts w:ascii="Times New Roman" w:eastAsia="Times New Roman" w:hAnsi="Times New Roman" w:cs="Times New Roman"/>
          <w:color w:val="auto"/>
          <w:sz w:val="24"/>
          <w:szCs w:val="24"/>
          <w:lang w:eastAsia="en-US"/>
        </w:rPr>
      </w:pPr>
      <w:r w:rsidRPr="007338D0">
        <w:rPr>
          <w:rFonts w:ascii="Times New Roman" w:eastAsia="Times New Roman" w:hAnsi="Times New Roman" w:cs="Times New Roman"/>
          <w:color w:val="auto"/>
          <w:sz w:val="24"/>
          <w:szCs w:val="24"/>
        </w:rPr>
        <w:t xml:space="preserve">Pabaigus kiekvieną skyrių vertinama teorija. Atsiskaitoma pagal bendrųjų programų </w:t>
      </w:r>
    </w:p>
    <w:p w14:paraId="731366C9" w14:textId="77777777" w:rsidR="007338D0" w:rsidRPr="007338D0" w:rsidRDefault="007338D0" w:rsidP="007338D0">
      <w:pPr>
        <w:tabs>
          <w:tab w:val="left" w:pos="1134"/>
        </w:tabs>
        <w:spacing w:line="360" w:lineRule="auto"/>
        <w:jc w:val="both"/>
        <w:rPr>
          <w:rFonts w:ascii="Times New Roman" w:eastAsia="Times New Roman" w:hAnsi="Times New Roman" w:cs="Times New Roman"/>
          <w:color w:val="auto"/>
          <w:sz w:val="24"/>
          <w:szCs w:val="24"/>
          <w:lang w:eastAsia="en-US"/>
        </w:rPr>
      </w:pPr>
      <w:r w:rsidRPr="007338D0">
        <w:rPr>
          <w:rFonts w:ascii="Times New Roman" w:eastAsia="Times New Roman" w:hAnsi="Times New Roman" w:cs="Times New Roman"/>
          <w:color w:val="auto"/>
          <w:sz w:val="24"/>
          <w:szCs w:val="24"/>
        </w:rPr>
        <w:t>reikalavimus testu arba atvirais klausimais.</w:t>
      </w:r>
    </w:p>
    <w:p w14:paraId="4A5B3457" w14:textId="77777777" w:rsidR="007338D0" w:rsidRPr="007338D0" w:rsidRDefault="007338D0" w:rsidP="007338D0">
      <w:pPr>
        <w:numPr>
          <w:ilvl w:val="0"/>
          <w:numId w:val="141"/>
        </w:numPr>
        <w:tabs>
          <w:tab w:val="left" w:pos="1134"/>
        </w:tabs>
        <w:spacing w:line="360" w:lineRule="auto"/>
        <w:jc w:val="both"/>
        <w:rPr>
          <w:rFonts w:ascii="Times New Roman" w:eastAsia="Times New Roman" w:hAnsi="Times New Roman" w:cs="Times New Roman"/>
          <w:color w:val="auto"/>
          <w:sz w:val="24"/>
          <w:szCs w:val="24"/>
          <w:lang w:eastAsia="en-US"/>
        </w:rPr>
      </w:pPr>
      <w:r w:rsidRPr="007338D0">
        <w:rPr>
          <w:rFonts w:ascii="Times New Roman" w:eastAsia="Times New Roman" w:hAnsi="Times New Roman" w:cs="Times New Roman"/>
          <w:color w:val="auto"/>
          <w:sz w:val="24"/>
          <w:szCs w:val="24"/>
        </w:rPr>
        <w:t xml:space="preserve">Prieš kiekvieną teorinį atsiskaitymą pateikiami kriterijai. </w:t>
      </w:r>
    </w:p>
    <w:p w14:paraId="27F3C93F" w14:textId="77777777" w:rsidR="007338D0" w:rsidRPr="007338D0" w:rsidRDefault="007338D0" w:rsidP="007338D0">
      <w:pPr>
        <w:numPr>
          <w:ilvl w:val="0"/>
          <w:numId w:val="141"/>
        </w:numPr>
        <w:tabs>
          <w:tab w:val="left" w:pos="1134"/>
        </w:tabs>
        <w:spacing w:line="360" w:lineRule="auto"/>
        <w:jc w:val="both"/>
        <w:rPr>
          <w:rFonts w:ascii="Times New Roman" w:eastAsia="Times New Roman" w:hAnsi="Times New Roman" w:cs="Times New Roman"/>
          <w:color w:val="auto"/>
          <w:sz w:val="24"/>
          <w:szCs w:val="24"/>
          <w:lang w:eastAsia="en-US"/>
        </w:rPr>
      </w:pPr>
      <w:r w:rsidRPr="007338D0">
        <w:rPr>
          <w:rFonts w:ascii="Times New Roman" w:eastAsia="Times New Roman" w:hAnsi="Times New Roman" w:cs="Times New Roman"/>
          <w:color w:val="auto"/>
          <w:sz w:val="24"/>
          <w:szCs w:val="24"/>
        </w:rPr>
        <w:t xml:space="preserve">Apie teorinį atsiskaitymą mokytoja praneša prieš savaitę, pažymi kontrolinių darbų grafike. </w:t>
      </w:r>
    </w:p>
    <w:p w14:paraId="4E7C2EFB" w14:textId="77777777" w:rsidR="007338D0" w:rsidRPr="007338D0" w:rsidRDefault="007338D0" w:rsidP="007338D0">
      <w:pPr>
        <w:numPr>
          <w:ilvl w:val="0"/>
          <w:numId w:val="141"/>
        </w:numPr>
        <w:tabs>
          <w:tab w:val="left" w:pos="1134"/>
        </w:tabs>
        <w:spacing w:line="360" w:lineRule="auto"/>
        <w:jc w:val="both"/>
        <w:rPr>
          <w:rFonts w:ascii="Times New Roman" w:eastAsia="Times New Roman" w:hAnsi="Times New Roman" w:cs="Times New Roman"/>
          <w:color w:val="auto"/>
          <w:sz w:val="24"/>
          <w:szCs w:val="24"/>
          <w:lang w:eastAsia="en-US"/>
        </w:rPr>
      </w:pPr>
      <w:r w:rsidRPr="007338D0">
        <w:rPr>
          <w:rFonts w:ascii="Times New Roman" w:eastAsia="Times New Roman" w:hAnsi="Times New Roman" w:cs="Times New Roman"/>
          <w:color w:val="auto"/>
          <w:sz w:val="24"/>
          <w:szCs w:val="24"/>
        </w:rPr>
        <w:t>Pažymiai rašomi:</w:t>
      </w:r>
    </w:p>
    <w:p w14:paraId="0D233CC3" w14:textId="4004EAA7"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rPr>
        <w:t xml:space="preserve"> </w:t>
      </w:r>
      <w:r w:rsidR="007338D0" w:rsidRPr="007338D0">
        <w:rPr>
          <w:rFonts w:ascii="Times New Roman" w:eastAsia="Times New Roman" w:hAnsi="Times New Roman" w:cs="Times New Roman"/>
          <w:color w:val="auto"/>
          <w:sz w:val="24"/>
          <w:szCs w:val="24"/>
        </w:rPr>
        <w:t xml:space="preserve">Už kūrybines užduotis. </w:t>
      </w:r>
    </w:p>
    <w:p w14:paraId="1BDEB5B2" w14:textId="17AAD7A5"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rPr>
        <w:t xml:space="preserve"> </w:t>
      </w:r>
      <w:r w:rsidR="007338D0" w:rsidRPr="007338D0">
        <w:rPr>
          <w:rFonts w:ascii="Times New Roman" w:eastAsia="Times New Roman" w:hAnsi="Times New Roman" w:cs="Times New Roman"/>
          <w:color w:val="auto"/>
          <w:sz w:val="24"/>
          <w:szCs w:val="24"/>
        </w:rPr>
        <w:t>Už dalyvavimą ekonominiuose žaidimuose.</w:t>
      </w:r>
    </w:p>
    <w:p w14:paraId="49ED31A0" w14:textId="101F99A7"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rPr>
        <w:t xml:space="preserve"> </w:t>
      </w:r>
      <w:r w:rsidR="007338D0" w:rsidRPr="007338D0">
        <w:rPr>
          <w:rFonts w:ascii="Times New Roman" w:eastAsia="Times New Roman" w:hAnsi="Times New Roman" w:cs="Times New Roman"/>
          <w:color w:val="auto"/>
          <w:sz w:val="24"/>
          <w:szCs w:val="24"/>
        </w:rPr>
        <w:t>Už dalyvavimą projektinėje veikloje.</w:t>
      </w:r>
    </w:p>
    <w:p w14:paraId="2B95974D" w14:textId="275664CD"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rPr>
        <w:t xml:space="preserve"> </w:t>
      </w:r>
      <w:r w:rsidR="007338D0" w:rsidRPr="007338D0">
        <w:rPr>
          <w:rFonts w:ascii="Times New Roman" w:eastAsia="Times New Roman" w:hAnsi="Times New Roman" w:cs="Times New Roman"/>
          <w:color w:val="auto"/>
          <w:sz w:val="24"/>
          <w:szCs w:val="24"/>
        </w:rPr>
        <w:t>Už uždavinių sprendimą.</w:t>
      </w:r>
    </w:p>
    <w:p w14:paraId="24DA2616" w14:textId="3865CABD"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rPr>
        <w:t xml:space="preserve"> </w:t>
      </w:r>
      <w:r w:rsidR="007338D0" w:rsidRPr="007338D0">
        <w:rPr>
          <w:rFonts w:ascii="Times New Roman" w:eastAsia="Times New Roman" w:hAnsi="Times New Roman" w:cs="Times New Roman"/>
          <w:color w:val="auto"/>
          <w:sz w:val="24"/>
          <w:szCs w:val="24"/>
        </w:rPr>
        <w:t xml:space="preserve">Už savarankišką darbą, informacijos radimą. Savarankiškas darbas gali trukti 10–20 </w:t>
      </w:r>
    </w:p>
    <w:p w14:paraId="5FF3EDE9" w14:textId="77777777" w:rsidR="007338D0" w:rsidRPr="007338D0" w:rsidRDefault="007338D0" w:rsidP="007338D0">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minučių, rašomas pabaigus temą (skyrių). Jo tikslas – sužinoti, kaip mokinys įsisavino temos dalį, kaip įgytas ekonomikos žinias taiko atlikdamas praktines užduotis. Priklausomai nuo temos sudėtingumo gali būti leidžiama naudotis vadovėliu.</w:t>
      </w:r>
    </w:p>
    <w:p w14:paraId="2BFAEE45" w14:textId="341F8C54"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7338D0" w:rsidRPr="007338D0">
        <w:rPr>
          <w:rFonts w:ascii="Times New Roman" w:eastAsia="Times New Roman" w:hAnsi="Times New Roman" w:cs="Times New Roman"/>
          <w:color w:val="auto"/>
          <w:sz w:val="24"/>
          <w:szCs w:val="24"/>
        </w:rPr>
        <w:t>Už namų darbų atlikimą.</w:t>
      </w:r>
    </w:p>
    <w:p w14:paraId="549392C0" w14:textId="395739EC" w:rsidR="007338D0" w:rsidRPr="007338D0" w:rsidRDefault="00616019" w:rsidP="007338D0">
      <w:pPr>
        <w:numPr>
          <w:ilvl w:val="1"/>
          <w:numId w:val="141"/>
        </w:numPr>
        <w:tabs>
          <w:tab w:val="left" w:pos="1134"/>
        </w:tabs>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 </w:t>
      </w:r>
      <w:r w:rsidR="007338D0" w:rsidRPr="007338D0">
        <w:rPr>
          <w:rFonts w:ascii="Times New Roman" w:eastAsia="Times New Roman" w:hAnsi="Times New Roman" w:cs="Times New Roman"/>
          <w:sz w:val="24"/>
          <w:szCs w:val="24"/>
        </w:rPr>
        <w:t xml:space="preserve">Kaupiami įvertinimai ir pusmečio pabaigoje rašomas 1 pažymys (vedamas aritmetinis </w:t>
      </w:r>
    </w:p>
    <w:p w14:paraId="3C71A6BE" w14:textId="77777777" w:rsidR="007338D0" w:rsidRPr="007338D0" w:rsidRDefault="007338D0" w:rsidP="007338D0">
      <w:pPr>
        <w:tabs>
          <w:tab w:val="left" w:pos="1134"/>
        </w:tabs>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vidurkis). Tris kartus neatlikus namų darbų į dienyną rašomas 2 (dvejetas).</w:t>
      </w:r>
    </w:p>
    <w:p w14:paraId="6F169C70" w14:textId="6255F08B" w:rsidR="007338D0" w:rsidRPr="007338D0" w:rsidRDefault="007338D0" w:rsidP="007338D0">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sz w:val="24"/>
          <w:szCs w:val="24"/>
        </w:rPr>
        <w:t xml:space="preserve">            5.8.</w:t>
      </w:r>
      <w:r w:rsidR="00616019">
        <w:rPr>
          <w:rFonts w:ascii="Times New Roman" w:eastAsia="Times New Roman" w:hAnsi="Times New Roman" w:cs="Times New Roman"/>
          <w:sz w:val="24"/>
          <w:szCs w:val="24"/>
        </w:rPr>
        <w:t xml:space="preserve"> </w:t>
      </w:r>
      <w:r w:rsidRPr="007338D0">
        <w:rPr>
          <w:rFonts w:ascii="Times New Roman" w:eastAsia="Times New Roman" w:hAnsi="Times New Roman" w:cs="Times New Roman"/>
          <w:color w:val="auto"/>
          <w:sz w:val="24"/>
          <w:szCs w:val="24"/>
        </w:rPr>
        <w:t>Už dalyvavimą ekonomikos olimpiadoje ir konkurse.</w:t>
      </w:r>
    </w:p>
    <w:p w14:paraId="517C7796" w14:textId="77777777" w:rsidR="007338D0" w:rsidRPr="007338D0" w:rsidRDefault="007338D0" w:rsidP="007338D0">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 xml:space="preserve">       6. Vertinimas už individualias veiklas: </w:t>
      </w:r>
    </w:p>
    <w:tbl>
      <w:tblPr>
        <w:tblStyle w:val="Lentelstinklelis2"/>
        <w:tblW w:w="0" w:type="auto"/>
        <w:tblLook w:val="04A0" w:firstRow="1" w:lastRow="0" w:firstColumn="1" w:lastColumn="0" w:noHBand="0" w:noVBand="1"/>
      </w:tblPr>
      <w:tblGrid>
        <w:gridCol w:w="1416"/>
        <w:gridCol w:w="1414"/>
        <w:gridCol w:w="5954"/>
        <w:gridCol w:w="844"/>
      </w:tblGrid>
      <w:tr w:rsidR="007338D0" w:rsidRPr="007338D0" w14:paraId="3F65DC15" w14:textId="77777777" w:rsidTr="00F56690">
        <w:tc>
          <w:tcPr>
            <w:tcW w:w="1416" w:type="dxa"/>
          </w:tcPr>
          <w:p w14:paraId="2F049BEC"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Vertinama</w:t>
            </w:r>
          </w:p>
        </w:tc>
        <w:tc>
          <w:tcPr>
            <w:tcW w:w="1414" w:type="dxa"/>
          </w:tcPr>
          <w:p w14:paraId="5EDE6BD3"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 xml:space="preserve">Laikotarpis </w:t>
            </w:r>
          </w:p>
        </w:tc>
        <w:tc>
          <w:tcPr>
            <w:tcW w:w="5954" w:type="dxa"/>
          </w:tcPr>
          <w:p w14:paraId="15DB553F"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Vertinama</w:t>
            </w:r>
          </w:p>
        </w:tc>
        <w:tc>
          <w:tcPr>
            <w:tcW w:w="844" w:type="dxa"/>
          </w:tcPr>
          <w:p w14:paraId="1A621254"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Balai</w:t>
            </w:r>
          </w:p>
        </w:tc>
      </w:tr>
      <w:tr w:rsidR="007338D0" w:rsidRPr="007338D0" w14:paraId="10BA2CE2" w14:textId="77777777" w:rsidTr="00F56690">
        <w:tc>
          <w:tcPr>
            <w:tcW w:w="1416" w:type="dxa"/>
            <w:vMerge w:val="restart"/>
          </w:tcPr>
          <w:p w14:paraId="41B8FAFA"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Užrašų patikra</w:t>
            </w:r>
          </w:p>
        </w:tc>
        <w:tc>
          <w:tcPr>
            <w:tcW w:w="1414" w:type="dxa"/>
            <w:vMerge w:val="restart"/>
          </w:tcPr>
          <w:p w14:paraId="7081317E"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Pusmečio pabaigoje</w:t>
            </w:r>
          </w:p>
          <w:p w14:paraId="2754A576"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755C6EEA"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lang w:val="pt-BR"/>
              </w:rPr>
              <w:t>Informacijos išdėstymas (ar yra visos mokomosios temos)</w:t>
            </w:r>
            <w:r w:rsidRPr="007338D0">
              <w:rPr>
                <w:rFonts w:ascii="Times New Roman" w:eastAsia="Times New Roman" w:hAnsi="Times New Roman" w:cs="Times New Roman"/>
                <w:i/>
                <w:sz w:val="24"/>
                <w:szCs w:val="24"/>
                <w:lang w:val="pt-BR"/>
              </w:rPr>
              <w:t>.</w:t>
            </w:r>
          </w:p>
        </w:tc>
        <w:tc>
          <w:tcPr>
            <w:tcW w:w="844" w:type="dxa"/>
          </w:tcPr>
          <w:p w14:paraId="7617F90C"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1</w:t>
            </w:r>
          </w:p>
        </w:tc>
      </w:tr>
      <w:tr w:rsidR="007338D0" w:rsidRPr="007338D0" w14:paraId="3A311C82" w14:textId="77777777" w:rsidTr="00F56690">
        <w:tc>
          <w:tcPr>
            <w:tcW w:w="1416" w:type="dxa"/>
            <w:vMerge/>
          </w:tcPr>
          <w:p w14:paraId="5158A6C1"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51020CFC"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56B8F557"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lang w:val="pt-BR"/>
              </w:rPr>
              <w:t>Ar akcentuojami mokymosi uždaviniai ( ką mokinys turi išmokti, gebėti po pamokos).</w:t>
            </w:r>
          </w:p>
        </w:tc>
        <w:tc>
          <w:tcPr>
            <w:tcW w:w="844" w:type="dxa"/>
          </w:tcPr>
          <w:p w14:paraId="10A8E3A0"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3</w:t>
            </w:r>
          </w:p>
        </w:tc>
      </w:tr>
      <w:tr w:rsidR="007338D0" w:rsidRPr="007338D0" w14:paraId="4343B5AE" w14:textId="77777777" w:rsidTr="00F56690">
        <w:tc>
          <w:tcPr>
            <w:tcW w:w="1416" w:type="dxa"/>
            <w:vMerge/>
          </w:tcPr>
          <w:p w14:paraId="091F8797"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19A14F99"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5C776CB5"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lang w:val="pt-BR"/>
              </w:rPr>
              <w:t>Svarbiausia faktinė medžiaga (žinotini mokomosios temos procesai, sąvokos, asmenybės).</w:t>
            </w:r>
          </w:p>
        </w:tc>
        <w:tc>
          <w:tcPr>
            <w:tcW w:w="844" w:type="dxa"/>
          </w:tcPr>
          <w:p w14:paraId="6C924A92"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3</w:t>
            </w:r>
          </w:p>
        </w:tc>
      </w:tr>
      <w:tr w:rsidR="007338D0" w:rsidRPr="007338D0" w14:paraId="35919E14" w14:textId="77777777" w:rsidTr="00F56690">
        <w:tc>
          <w:tcPr>
            <w:tcW w:w="1416" w:type="dxa"/>
            <w:vMerge/>
          </w:tcPr>
          <w:p w14:paraId="179DAAC2"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16AC8016"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72BA9AE4" w14:textId="77777777" w:rsidR="007338D0" w:rsidRPr="007338D0" w:rsidRDefault="007338D0" w:rsidP="007338D0">
            <w:pPr>
              <w:spacing w:line="360" w:lineRule="auto"/>
              <w:jc w:val="both"/>
              <w:rPr>
                <w:rFonts w:ascii="Times New Roman" w:eastAsia="Times New Roman" w:hAnsi="Times New Roman" w:cs="Times New Roman"/>
                <w:b/>
                <w:i/>
                <w:sz w:val="24"/>
                <w:szCs w:val="24"/>
                <w:lang w:val="pt-BR"/>
              </w:rPr>
            </w:pPr>
            <w:r w:rsidRPr="007338D0">
              <w:rPr>
                <w:rFonts w:ascii="Times New Roman" w:eastAsia="Times New Roman" w:hAnsi="Times New Roman" w:cs="Times New Roman"/>
                <w:sz w:val="24"/>
                <w:szCs w:val="24"/>
                <w:lang w:val="pt-BR"/>
              </w:rPr>
              <w:t>Užrašų tvarkingumas.</w:t>
            </w:r>
          </w:p>
        </w:tc>
        <w:tc>
          <w:tcPr>
            <w:tcW w:w="844" w:type="dxa"/>
          </w:tcPr>
          <w:p w14:paraId="7BD500EE"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1B9CBB7A" w14:textId="77777777" w:rsidTr="00F56690">
        <w:tc>
          <w:tcPr>
            <w:tcW w:w="1416" w:type="dxa"/>
            <w:vMerge/>
          </w:tcPr>
          <w:p w14:paraId="2E6A233C"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38D67097"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15AA28C0"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lang w:val="pt-BR"/>
              </w:rPr>
              <w:t>Namų darbų fiksavimas ir atlikimas.</w:t>
            </w:r>
          </w:p>
        </w:tc>
        <w:tc>
          <w:tcPr>
            <w:tcW w:w="844" w:type="dxa"/>
          </w:tcPr>
          <w:p w14:paraId="3BEA03B3"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1</w:t>
            </w:r>
          </w:p>
        </w:tc>
      </w:tr>
      <w:tr w:rsidR="007338D0" w:rsidRPr="007338D0" w14:paraId="5F7B0C01" w14:textId="77777777" w:rsidTr="00F56690">
        <w:tc>
          <w:tcPr>
            <w:tcW w:w="1416" w:type="dxa"/>
            <w:vMerge w:val="restart"/>
          </w:tcPr>
          <w:p w14:paraId="66D0FBCD" w14:textId="72A34D3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Projektinė</w:t>
            </w:r>
            <w:r w:rsidR="00616019">
              <w:rPr>
                <w:rFonts w:ascii="Times New Roman" w:eastAsia="Times New Roman" w:hAnsi="Times New Roman" w:cs="Times New Roman"/>
                <w:sz w:val="24"/>
                <w:szCs w:val="24"/>
              </w:rPr>
              <w:t>-</w:t>
            </w:r>
            <w:r w:rsidRPr="007338D0">
              <w:rPr>
                <w:rFonts w:ascii="Times New Roman" w:eastAsia="Times New Roman" w:hAnsi="Times New Roman" w:cs="Times New Roman"/>
                <w:sz w:val="24"/>
                <w:szCs w:val="24"/>
              </w:rPr>
              <w:t xml:space="preserve"> kūrybinė veikla</w:t>
            </w:r>
          </w:p>
        </w:tc>
        <w:tc>
          <w:tcPr>
            <w:tcW w:w="1414" w:type="dxa"/>
            <w:vMerge w:val="restart"/>
          </w:tcPr>
          <w:p w14:paraId="7A58E86C"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Pagal mokytojo ir mokinio susitarimą</w:t>
            </w:r>
          </w:p>
        </w:tc>
        <w:tc>
          <w:tcPr>
            <w:tcW w:w="5954" w:type="dxa"/>
          </w:tcPr>
          <w:p w14:paraId="3FD9683A"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Pasiektas tikslas ir įgyvendinti uždaviniai</w:t>
            </w:r>
            <w:r w:rsidRPr="007338D0">
              <w:rPr>
                <w:rFonts w:ascii="Times New Roman" w:eastAsia="Times New Roman" w:hAnsi="Times New Roman" w:cs="Times New Roman"/>
                <w:b/>
                <w:i/>
                <w:sz w:val="24"/>
                <w:szCs w:val="24"/>
              </w:rPr>
              <w:t>.</w:t>
            </w:r>
          </w:p>
        </w:tc>
        <w:tc>
          <w:tcPr>
            <w:tcW w:w="844" w:type="dxa"/>
          </w:tcPr>
          <w:p w14:paraId="12804F9E"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1</w:t>
            </w:r>
          </w:p>
        </w:tc>
      </w:tr>
      <w:tr w:rsidR="007338D0" w:rsidRPr="007338D0" w14:paraId="55346A34" w14:textId="77777777" w:rsidTr="00F56690">
        <w:tc>
          <w:tcPr>
            <w:tcW w:w="1416" w:type="dxa"/>
            <w:vMerge/>
          </w:tcPr>
          <w:p w14:paraId="0E8877A1"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2462193B"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626EB9AF" w14:textId="77777777" w:rsidR="007338D0" w:rsidRPr="007338D0" w:rsidRDefault="007338D0" w:rsidP="007338D0">
            <w:pPr>
              <w:spacing w:line="360" w:lineRule="auto"/>
              <w:jc w:val="both"/>
              <w:rPr>
                <w:rFonts w:ascii="Times New Roman" w:eastAsia="Times New Roman" w:hAnsi="Times New Roman" w:cs="Times New Roman"/>
                <w:b/>
                <w:i/>
                <w:sz w:val="24"/>
                <w:szCs w:val="24"/>
              </w:rPr>
            </w:pPr>
            <w:r w:rsidRPr="007338D0">
              <w:rPr>
                <w:rFonts w:ascii="Times New Roman" w:eastAsia="Times New Roman" w:hAnsi="Times New Roman" w:cs="Times New Roman"/>
                <w:sz w:val="24"/>
                <w:szCs w:val="24"/>
              </w:rPr>
              <w:t>Darbo atlikimas laiku</w:t>
            </w:r>
            <w:r w:rsidRPr="007338D0">
              <w:rPr>
                <w:rFonts w:ascii="Times New Roman" w:eastAsia="Times New Roman" w:hAnsi="Times New Roman" w:cs="Times New Roman"/>
                <w:b/>
                <w:i/>
                <w:sz w:val="24"/>
                <w:szCs w:val="24"/>
              </w:rPr>
              <w:t>.</w:t>
            </w:r>
          </w:p>
        </w:tc>
        <w:tc>
          <w:tcPr>
            <w:tcW w:w="844" w:type="dxa"/>
          </w:tcPr>
          <w:p w14:paraId="4CD652D4"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1</w:t>
            </w:r>
          </w:p>
        </w:tc>
      </w:tr>
      <w:tr w:rsidR="007338D0" w:rsidRPr="007338D0" w14:paraId="32EC9011" w14:textId="77777777" w:rsidTr="00F56690">
        <w:tc>
          <w:tcPr>
            <w:tcW w:w="1416" w:type="dxa"/>
            <w:vMerge/>
          </w:tcPr>
          <w:p w14:paraId="56DB28E7"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30BD01DB"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5DFD0387"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Informatyvumas (informacijos paieška ir atranka)</w:t>
            </w:r>
          </w:p>
        </w:tc>
        <w:tc>
          <w:tcPr>
            <w:tcW w:w="844" w:type="dxa"/>
          </w:tcPr>
          <w:p w14:paraId="4E7D2B22"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1</w:t>
            </w:r>
          </w:p>
        </w:tc>
      </w:tr>
      <w:tr w:rsidR="007338D0" w:rsidRPr="007338D0" w14:paraId="1F4E6FC6" w14:textId="77777777" w:rsidTr="00F56690">
        <w:tc>
          <w:tcPr>
            <w:tcW w:w="1416" w:type="dxa"/>
            <w:vMerge/>
          </w:tcPr>
          <w:p w14:paraId="385FB86A"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4B3284FC"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6C24A683"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 xml:space="preserve">Epochos suvokimas, faktų pateikimo tvarka, dėstymas, šaltinių analizė. </w:t>
            </w:r>
          </w:p>
        </w:tc>
        <w:tc>
          <w:tcPr>
            <w:tcW w:w="844" w:type="dxa"/>
          </w:tcPr>
          <w:p w14:paraId="5514F02A"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3D9223D8" w14:textId="77777777" w:rsidTr="00F56690">
        <w:tc>
          <w:tcPr>
            <w:tcW w:w="1416" w:type="dxa"/>
            <w:vMerge/>
          </w:tcPr>
          <w:p w14:paraId="1F22C3B7"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13BB1395"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0AEAF547"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Praktinis pritaikymas, išvadų pateikimas.</w:t>
            </w:r>
          </w:p>
        </w:tc>
        <w:tc>
          <w:tcPr>
            <w:tcW w:w="844" w:type="dxa"/>
          </w:tcPr>
          <w:p w14:paraId="72D05678"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1</w:t>
            </w:r>
          </w:p>
        </w:tc>
      </w:tr>
      <w:tr w:rsidR="007338D0" w:rsidRPr="007338D0" w14:paraId="050C6205" w14:textId="77777777" w:rsidTr="00F56690">
        <w:tc>
          <w:tcPr>
            <w:tcW w:w="1416" w:type="dxa"/>
            <w:vMerge/>
          </w:tcPr>
          <w:p w14:paraId="2A75DED3"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06F217D4"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1088C4F5" w14:textId="77777777" w:rsidR="007338D0" w:rsidRPr="007338D0" w:rsidRDefault="007338D0" w:rsidP="007338D0">
            <w:pPr>
              <w:spacing w:line="360" w:lineRule="auto"/>
              <w:jc w:val="both"/>
              <w:rPr>
                <w:rFonts w:ascii="Times New Roman" w:eastAsia="Times New Roman" w:hAnsi="Times New Roman" w:cs="Times New Roman"/>
                <w:b/>
                <w:i/>
                <w:sz w:val="24"/>
                <w:szCs w:val="24"/>
              </w:rPr>
            </w:pPr>
            <w:r w:rsidRPr="007338D0">
              <w:rPr>
                <w:rFonts w:ascii="Times New Roman" w:eastAsia="Times New Roman" w:hAnsi="Times New Roman" w:cs="Times New Roman"/>
                <w:sz w:val="24"/>
                <w:szCs w:val="24"/>
              </w:rPr>
              <w:t>Vaizdumas (kūrybiškumas, originalumas ir estetiškumas).</w:t>
            </w:r>
          </w:p>
        </w:tc>
        <w:tc>
          <w:tcPr>
            <w:tcW w:w="844" w:type="dxa"/>
          </w:tcPr>
          <w:p w14:paraId="69F8B388"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798C5DA8" w14:textId="77777777" w:rsidTr="00F56690">
        <w:tc>
          <w:tcPr>
            <w:tcW w:w="1416" w:type="dxa"/>
            <w:vMerge/>
          </w:tcPr>
          <w:p w14:paraId="471905B9"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25FD74FB"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077D94CF"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Projekto pristatymas, informacijos pateikimas (kompiuterinis raštingumas ir kalbos kultūra).</w:t>
            </w:r>
          </w:p>
        </w:tc>
        <w:tc>
          <w:tcPr>
            <w:tcW w:w="844" w:type="dxa"/>
          </w:tcPr>
          <w:p w14:paraId="77C27195"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6D8DAD38" w14:textId="77777777" w:rsidTr="00F56690">
        <w:tc>
          <w:tcPr>
            <w:tcW w:w="1416" w:type="dxa"/>
            <w:vMerge w:val="restart"/>
          </w:tcPr>
          <w:p w14:paraId="18F1F20A"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Pristatymai (pateiktys</w:t>
            </w:r>
            <w:r w:rsidRPr="007338D0">
              <w:rPr>
                <w:rFonts w:ascii="Times New Roman" w:eastAsia="Times New Roman" w:hAnsi="Times New Roman" w:cs="Times New Roman"/>
                <w:b/>
                <w:sz w:val="24"/>
                <w:szCs w:val="24"/>
              </w:rPr>
              <w:t>)</w:t>
            </w:r>
          </w:p>
        </w:tc>
        <w:tc>
          <w:tcPr>
            <w:tcW w:w="1414" w:type="dxa"/>
            <w:vMerge/>
          </w:tcPr>
          <w:p w14:paraId="14DF34CA"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51F8E3FA" w14:textId="77777777" w:rsidR="007338D0" w:rsidRPr="007338D0" w:rsidRDefault="007338D0" w:rsidP="007338D0">
            <w:pPr>
              <w:spacing w:line="360" w:lineRule="auto"/>
              <w:jc w:val="both"/>
              <w:rPr>
                <w:rFonts w:ascii="Times New Roman" w:eastAsia="Times New Roman" w:hAnsi="Times New Roman" w:cs="Times New Roman"/>
                <w:b/>
                <w:i/>
                <w:sz w:val="24"/>
                <w:szCs w:val="24"/>
              </w:rPr>
            </w:pPr>
            <w:r w:rsidRPr="007338D0">
              <w:rPr>
                <w:rFonts w:ascii="Times New Roman" w:eastAsia="Times New Roman" w:hAnsi="Times New Roman" w:cs="Times New Roman"/>
                <w:sz w:val="24"/>
                <w:szCs w:val="24"/>
              </w:rPr>
              <w:t>Pranešimo tikslo ir pagrindinės minties suformulavimas; laiku atliktas darbas (pažymys mažinamas už pavėluotai pateiktą darbą).</w:t>
            </w:r>
          </w:p>
        </w:tc>
        <w:tc>
          <w:tcPr>
            <w:tcW w:w="844" w:type="dxa"/>
          </w:tcPr>
          <w:p w14:paraId="544EC94F"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55E6153D" w14:textId="77777777" w:rsidTr="00F56690">
        <w:tc>
          <w:tcPr>
            <w:tcW w:w="1416" w:type="dxa"/>
            <w:vMerge/>
          </w:tcPr>
          <w:p w14:paraId="6F3B2F28"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4C8D0E70"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5A6FB0BC" w14:textId="77777777" w:rsidR="007338D0" w:rsidRPr="007338D0" w:rsidRDefault="007338D0" w:rsidP="007338D0">
            <w:pPr>
              <w:spacing w:line="360" w:lineRule="auto"/>
              <w:jc w:val="both"/>
              <w:rPr>
                <w:rFonts w:ascii="Times New Roman" w:eastAsia="Times New Roman" w:hAnsi="Times New Roman" w:cs="Times New Roman"/>
                <w:sz w:val="24"/>
                <w:szCs w:val="24"/>
                <w:lang w:val="pt-BR"/>
              </w:rPr>
            </w:pPr>
            <w:r w:rsidRPr="007338D0">
              <w:rPr>
                <w:rFonts w:ascii="Times New Roman" w:eastAsia="Times New Roman" w:hAnsi="Times New Roman" w:cs="Times New Roman"/>
                <w:sz w:val="24"/>
                <w:szCs w:val="24"/>
              </w:rPr>
              <w:t>Temos išsamumas, dėstymo nuoseklumas ir vaizdumas, iliustruojantis teiginius.</w:t>
            </w:r>
          </w:p>
        </w:tc>
        <w:tc>
          <w:tcPr>
            <w:tcW w:w="844" w:type="dxa"/>
          </w:tcPr>
          <w:p w14:paraId="09DBF22B"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11742385" w14:textId="77777777" w:rsidTr="00F56690">
        <w:tc>
          <w:tcPr>
            <w:tcW w:w="1416" w:type="dxa"/>
            <w:vMerge/>
          </w:tcPr>
          <w:p w14:paraId="76C9B925"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33D0C78A"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6B83BFCA"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lang w:val="pt-BR"/>
              </w:rPr>
              <w:t>Problemiškumas, aktualumas ir nauda klausytojams.</w:t>
            </w:r>
            <w:r w:rsidRPr="007338D0">
              <w:rPr>
                <w:rFonts w:ascii="Times New Roman" w:eastAsia="Times New Roman" w:hAnsi="Times New Roman" w:cs="Times New Roman"/>
                <w:b/>
                <w:i/>
                <w:sz w:val="24"/>
                <w:szCs w:val="24"/>
                <w:lang w:val="pt-BR"/>
              </w:rPr>
              <w:t xml:space="preserve"> </w:t>
            </w:r>
          </w:p>
        </w:tc>
        <w:tc>
          <w:tcPr>
            <w:tcW w:w="844" w:type="dxa"/>
          </w:tcPr>
          <w:p w14:paraId="38618D3D"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387AEC68" w14:textId="77777777" w:rsidTr="00F56690">
        <w:tc>
          <w:tcPr>
            <w:tcW w:w="1416" w:type="dxa"/>
            <w:vMerge/>
          </w:tcPr>
          <w:p w14:paraId="2F836E4C"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602B304D"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73E8D9E1" w14:textId="77777777" w:rsidR="007338D0" w:rsidRPr="007338D0" w:rsidRDefault="007338D0" w:rsidP="007338D0">
            <w:pPr>
              <w:spacing w:line="360" w:lineRule="auto"/>
              <w:jc w:val="both"/>
              <w:rPr>
                <w:rFonts w:ascii="Times New Roman" w:eastAsia="Times New Roman" w:hAnsi="Times New Roman" w:cs="Times New Roman"/>
                <w:sz w:val="24"/>
                <w:szCs w:val="24"/>
                <w:lang w:val="pt-BR"/>
              </w:rPr>
            </w:pPr>
            <w:r w:rsidRPr="007338D0">
              <w:rPr>
                <w:rFonts w:ascii="Times New Roman" w:eastAsia="Times New Roman" w:hAnsi="Times New Roman" w:cs="Times New Roman"/>
                <w:sz w:val="24"/>
                <w:szCs w:val="24"/>
                <w:lang w:val="pt-BR"/>
              </w:rPr>
              <w:t>Kalbos kultūra, kalbėjimo rišlumas, kontaktas su auditorija.</w:t>
            </w:r>
          </w:p>
        </w:tc>
        <w:tc>
          <w:tcPr>
            <w:tcW w:w="844" w:type="dxa"/>
          </w:tcPr>
          <w:p w14:paraId="46FB79C2"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r w:rsidR="007338D0" w:rsidRPr="007338D0" w14:paraId="75C2B725" w14:textId="77777777" w:rsidTr="00F56690">
        <w:trPr>
          <w:trHeight w:val="1078"/>
        </w:trPr>
        <w:tc>
          <w:tcPr>
            <w:tcW w:w="1416" w:type="dxa"/>
            <w:vMerge/>
          </w:tcPr>
          <w:p w14:paraId="5ECC1EF5"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1414" w:type="dxa"/>
            <w:vMerge/>
          </w:tcPr>
          <w:p w14:paraId="57CC7A4A" w14:textId="77777777" w:rsidR="007338D0" w:rsidRPr="007338D0" w:rsidRDefault="007338D0" w:rsidP="007338D0">
            <w:pPr>
              <w:spacing w:line="360" w:lineRule="auto"/>
              <w:jc w:val="both"/>
              <w:rPr>
                <w:rFonts w:ascii="Times New Roman" w:eastAsia="Times New Roman" w:hAnsi="Times New Roman" w:cs="Times New Roman"/>
                <w:sz w:val="24"/>
                <w:szCs w:val="24"/>
              </w:rPr>
            </w:pPr>
          </w:p>
        </w:tc>
        <w:tc>
          <w:tcPr>
            <w:tcW w:w="5954" w:type="dxa"/>
          </w:tcPr>
          <w:p w14:paraId="5A7C4831" w14:textId="77777777" w:rsidR="007338D0" w:rsidRPr="007338D0" w:rsidRDefault="007338D0" w:rsidP="007338D0">
            <w:pPr>
              <w:spacing w:line="360" w:lineRule="auto"/>
              <w:jc w:val="both"/>
              <w:rPr>
                <w:rFonts w:ascii="Times New Roman" w:eastAsia="Times New Roman" w:hAnsi="Times New Roman" w:cs="Times New Roman"/>
                <w:sz w:val="24"/>
                <w:szCs w:val="24"/>
                <w:lang w:val="pt-BR"/>
              </w:rPr>
            </w:pPr>
            <w:r w:rsidRPr="007338D0">
              <w:rPr>
                <w:rFonts w:ascii="Times New Roman" w:eastAsia="Times New Roman" w:hAnsi="Times New Roman" w:cs="Times New Roman"/>
                <w:sz w:val="24"/>
                <w:szCs w:val="24"/>
                <w:lang w:val="pt-BR"/>
              </w:rPr>
              <w:t>Pateikties parengimas (medžiagos išdėstymo principai: trumpas ir aiškus tekstas, vienoje skaidrėje – viena mintis, aiškios hierarchinės struktūros nuoseklus tektas, fono parinkimas, šrifto ir raidžių dydis, saikinga animacija).</w:t>
            </w:r>
          </w:p>
        </w:tc>
        <w:tc>
          <w:tcPr>
            <w:tcW w:w="844" w:type="dxa"/>
          </w:tcPr>
          <w:p w14:paraId="6CEA5B70" w14:textId="77777777" w:rsidR="007338D0" w:rsidRPr="007338D0" w:rsidRDefault="007338D0" w:rsidP="007338D0">
            <w:pPr>
              <w:spacing w:line="360" w:lineRule="auto"/>
              <w:jc w:val="both"/>
              <w:rPr>
                <w:rFonts w:ascii="Times New Roman" w:eastAsia="Times New Roman" w:hAnsi="Times New Roman" w:cs="Times New Roman"/>
                <w:sz w:val="24"/>
                <w:szCs w:val="24"/>
              </w:rPr>
            </w:pPr>
            <w:r w:rsidRPr="007338D0">
              <w:rPr>
                <w:rFonts w:ascii="Times New Roman" w:eastAsia="Times New Roman" w:hAnsi="Times New Roman" w:cs="Times New Roman"/>
                <w:sz w:val="24"/>
                <w:szCs w:val="24"/>
              </w:rPr>
              <w:t>2</w:t>
            </w:r>
          </w:p>
        </w:tc>
      </w:tr>
    </w:tbl>
    <w:p w14:paraId="49F8F02A" w14:textId="77777777" w:rsidR="007338D0" w:rsidRPr="007338D0" w:rsidRDefault="007338D0" w:rsidP="007338D0">
      <w:pPr>
        <w:tabs>
          <w:tab w:val="left" w:pos="567"/>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10.      Papildomi pliusai skiriami, jeigu mokinys:</w:t>
      </w:r>
    </w:p>
    <w:p w14:paraId="6E22607C" w14:textId="5D4F37FB" w:rsidR="007338D0" w:rsidRPr="007338D0" w:rsidRDefault="007338D0" w:rsidP="007338D0">
      <w:pPr>
        <w:tabs>
          <w:tab w:val="left" w:pos="567"/>
        </w:tabs>
        <w:spacing w:line="360" w:lineRule="auto"/>
        <w:ind w:left="720"/>
        <w:jc w:val="both"/>
        <w:rPr>
          <w:rFonts w:ascii="Times New Roman" w:eastAsia="Times New Roman" w:hAnsi="Times New Roman" w:cs="Times New Roman"/>
          <w:color w:val="auto"/>
          <w:sz w:val="24"/>
          <w:szCs w:val="24"/>
        </w:rPr>
      </w:pPr>
      <w:r w:rsidRPr="007338D0">
        <w:rPr>
          <w:rFonts w:ascii="Times New Roman" w:hAnsi="Times New Roman" w:cs="Times New Roman"/>
          <w:sz w:val="24"/>
          <w:szCs w:val="24"/>
        </w:rPr>
        <w:t xml:space="preserve">a) </w:t>
      </w:r>
      <w:r w:rsidR="006C2A57">
        <w:rPr>
          <w:rFonts w:ascii="Times New Roman" w:hAnsi="Times New Roman" w:cs="Times New Roman"/>
          <w:sz w:val="24"/>
          <w:szCs w:val="24"/>
        </w:rPr>
        <w:t>a</w:t>
      </w:r>
      <w:r w:rsidRPr="007338D0">
        <w:rPr>
          <w:rFonts w:ascii="Times New Roman" w:hAnsi="Times New Roman" w:cs="Times New Roman"/>
          <w:sz w:val="24"/>
          <w:szCs w:val="24"/>
        </w:rPr>
        <w:t>ktyviai dalyvavo pamokoje: išsakė savo nuomonę tam tikrais klausimais ir ją argumentavo, sprendė problemas bei siūlė galimus sprendimo būdus.</w:t>
      </w:r>
    </w:p>
    <w:p w14:paraId="37DC5E19" w14:textId="44ABA164" w:rsidR="007338D0" w:rsidRPr="007338D0" w:rsidRDefault="007338D0" w:rsidP="007338D0">
      <w:pPr>
        <w:tabs>
          <w:tab w:val="left" w:pos="567"/>
        </w:tabs>
        <w:spacing w:line="360" w:lineRule="auto"/>
        <w:ind w:left="720"/>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 xml:space="preserve">b)  </w:t>
      </w:r>
      <w:r w:rsidR="006C2A57">
        <w:rPr>
          <w:rFonts w:ascii="Times New Roman" w:hAnsi="Times New Roman" w:cs="Times New Roman"/>
          <w:sz w:val="24"/>
          <w:szCs w:val="24"/>
        </w:rPr>
        <w:t>a</w:t>
      </w:r>
      <w:r w:rsidRPr="007338D0">
        <w:rPr>
          <w:rFonts w:ascii="Times New Roman" w:hAnsi="Times New Roman" w:cs="Times New Roman"/>
          <w:sz w:val="24"/>
          <w:szCs w:val="24"/>
        </w:rPr>
        <w:t>tliko savarankiškas užduotis raštu bei žodžiu: atsakė į klausimus, analizavo pateiktas situacijas, formulavo sąvokas.</w:t>
      </w:r>
    </w:p>
    <w:p w14:paraId="1C12B209" w14:textId="55B7C89C" w:rsidR="007338D0" w:rsidRPr="007338D0" w:rsidRDefault="007338D0" w:rsidP="007338D0">
      <w:pPr>
        <w:tabs>
          <w:tab w:val="left" w:pos="567"/>
        </w:tabs>
        <w:spacing w:line="360" w:lineRule="auto"/>
        <w:ind w:left="720"/>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 xml:space="preserve">c)   </w:t>
      </w:r>
      <w:r w:rsidR="006C2A57">
        <w:rPr>
          <w:rFonts w:ascii="Times New Roman" w:hAnsi="Times New Roman" w:cs="Times New Roman"/>
          <w:sz w:val="24"/>
          <w:szCs w:val="24"/>
        </w:rPr>
        <w:t>a</w:t>
      </w:r>
      <w:r w:rsidRPr="007338D0">
        <w:rPr>
          <w:rFonts w:ascii="Times New Roman" w:hAnsi="Times New Roman" w:cs="Times New Roman"/>
          <w:sz w:val="24"/>
          <w:szCs w:val="24"/>
        </w:rPr>
        <w:t>ktyviai dirbo grupėse.</w:t>
      </w:r>
    </w:p>
    <w:p w14:paraId="1444CBA7" w14:textId="0F408614" w:rsidR="007338D0" w:rsidRPr="007338D0" w:rsidRDefault="007338D0" w:rsidP="007338D0">
      <w:pPr>
        <w:tabs>
          <w:tab w:val="left" w:pos="567"/>
        </w:tabs>
        <w:spacing w:line="360" w:lineRule="auto"/>
        <w:ind w:left="720"/>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 xml:space="preserve">d)   </w:t>
      </w:r>
      <w:r w:rsidR="006C2A57">
        <w:rPr>
          <w:rFonts w:ascii="Times New Roman" w:hAnsi="Times New Roman" w:cs="Times New Roman"/>
          <w:sz w:val="24"/>
          <w:szCs w:val="24"/>
        </w:rPr>
        <w:t>t</w:t>
      </w:r>
      <w:r w:rsidRPr="007338D0">
        <w:rPr>
          <w:rFonts w:ascii="Times New Roman" w:hAnsi="Times New Roman" w:cs="Times New Roman"/>
          <w:sz w:val="24"/>
          <w:szCs w:val="24"/>
        </w:rPr>
        <w:t>varkingai vedė užrašus ir gebėjo jais pasinaudoti.</w:t>
      </w:r>
    </w:p>
    <w:p w14:paraId="2E458AFA" w14:textId="77777777" w:rsidR="007338D0" w:rsidRPr="007338D0" w:rsidRDefault="007338D0" w:rsidP="007338D0">
      <w:pPr>
        <w:tabs>
          <w:tab w:val="left" w:pos="567"/>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11.      Visada paliekama galimybė gerinti pažymį, skatinama mokinių iniciatyva.</w:t>
      </w:r>
    </w:p>
    <w:p w14:paraId="3CF17356" w14:textId="77777777" w:rsidR="00D24A94" w:rsidRDefault="00D24A94" w:rsidP="00C95EE9">
      <w:pPr>
        <w:tabs>
          <w:tab w:val="left" w:pos="1560"/>
        </w:tabs>
        <w:spacing w:line="360" w:lineRule="auto"/>
        <w:jc w:val="both"/>
        <w:rPr>
          <w:rFonts w:ascii="Times New Roman" w:eastAsia="Times New Roman" w:hAnsi="Times New Roman" w:cs="Times New Roman"/>
          <w:color w:val="auto"/>
          <w:sz w:val="24"/>
        </w:rPr>
      </w:pPr>
    </w:p>
    <w:p w14:paraId="15E26DE8" w14:textId="77777777" w:rsidR="007338D0" w:rsidRDefault="007338D0" w:rsidP="00C95EE9">
      <w:pPr>
        <w:tabs>
          <w:tab w:val="left" w:pos="1560"/>
        </w:tabs>
        <w:spacing w:line="360" w:lineRule="auto"/>
        <w:jc w:val="both"/>
        <w:rPr>
          <w:rFonts w:ascii="Times New Roman" w:eastAsia="Times New Roman" w:hAnsi="Times New Roman" w:cs="Times New Roman"/>
          <w:color w:val="auto"/>
          <w:sz w:val="24"/>
        </w:rPr>
      </w:pPr>
    </w:p>
    <w:p w14:paraId="2A9F1195" w14:textId="77777777" w:rsidR="00CF44F3" w:rsidRDefault="00CF44F3" w:rsidP="00C95EE9">
      <w:pPr>
        <w:tabs>
          <w:tab w:val="left" w:pos="1560"/>
        </w:tabs>
        <w:spacing w:line="360" w:lineRule="auto"/>
        <w:jc w:val="both"/>
        <w:rPr>
          <w:rFonts w:ascii="Times New Roman" w:eastAsia="Times New Roman" w:hAnsi="Times New Roman" w:cs="Times New Roman"/>
          <w:color w:val="auto"/>
          <w:sz w:val="24"/>
        </w:rPr>
      </w:pPr>
    </w:p>
    <w:p w14:paraId="337252BA" w14:textId="77777777" w:rsidR="00D24A94" w:rsidRDefault="00D24A94" w:rsidP="00C95EE9">
      <w:pPr>
        <w:tabs>
          <w:tab w:val="left" w:pos="1560"/>
        </w:tabs>
        <w:spacing w:line="360" w:lineRule="auto"/>
        <w:jc w:val="both"/>
        <w:rPr>
          <w:rFonts w:ascii="Times New Roman" w:eastAsia="Times New Roman" w:hAnsi="Times New Roman" w:cs="Times New Roman"/>
          <w:color w:val="auto"/>
          <w:sz w:val="24"/>
        </w:rPr>
      </w:pPr>
    </w:p>
    <w:p w14:paraId="43DC7BFE" w14:textId="77777777" w:rsidR="001959FE" w:rsidRDefault="001959FE" w:rsidP="00F66989">
      <w:pPr>
        <w:pStyle w:val="anumeris2"/>
        <w:numPr>
          <w:ilvl w:val="0"/>
          <w:numId w:val="0"/>
        </w:numPr>
        <w:jc w:val="left"/>
        <w:rPr>
          <w:rFonts w:eastAsia="Calibri"/>
          <w:b w:val="0"/>
          <w:szCs w:val="24"/>
        </w:rPr>
      </w:pPr>
    </w:p>
    <w:p w14:paraId="7C8D919E" w14:textId="77777777" w:rsidR="003B3468" w:rsidRPr="00A739FD" w:rsidRDefault="007146C9" w:rsidP="003975A8">
      <w:pPr>
        <w:pStyle w:val="anumeris2"/>
        <w:numPr>
          <w:ilvl w:val="0"/>
          <w:numId w:val="0"/>
        </w:numPr>
        <w:spacing w:line="240" w:lineRule="auto"/>
        <w:jc w:val="left"/>
        <w:rPr>
          <w:b w:val="0"/>
          <w:sz w:val="22"/>
          <w:szCs w:val="22"/>
        </w:rPr>
      </w:pPr>
      <w:r>
        <w:rPr>
          <w:rFonts w:eastAsia="Calibri"/>
          <w:b w:val="0"/>
          <w:szCs w:val="24"/>
        </w:rPr>
        <w:lastRenderedPageBreak/>
        <w:tab/>
      </w:r>
      <w:r>
        <w:rPr>
          <w:rFonts w:eastAsia="Calibri"/>
          <w:b w:val="0"/>
          <w:szCs w:val="24"/>
        </w:rPr>
        <w:tab/>
      </w:r>
      <w:r>
        <w:rPr>
          <w:rFonts w:eastAsia="Calibri"/>
          <w:b w:val="0"/>
          <w:szCs w:val="24"/>
        </w:rPr>
        <w:tab/>
      </w:r>
      <w:r>
        <w:rPr>
          <w:rFonts w:eastAsia="Calibri"/>
          <w:b w:val="0"/>
          <w:szCs w:val="24"/>
        </w:rPr>
        <w:tab/>
      </w:r>
      <w:r>
        <w:rPr>
          <w:rFonts w:eastAsia="Calibri"/>
          <w:b w:val="0"/>
          <w:szCs w:val="24"/>
        </w:rPr>
        <w:tab/>
      </w:r>
      <w:r>
        <w:rPr>
          <w:rFonts w:eastAsia="Calibri"/>
          <w:b w:val="0"/>
          <w:szCs w:val="24"/>
        </w:rPr>
        <w:tab/>
      </w:r>
      <w:r>
        <w:rPr>
          <w:rFonts w:eastAsia="Calibri"/>
          <w:b w:val="0"/>
          <w:szCs w:val="24"/>
        </w:rPr>
        <w:tab/>
      </w:r>
      <w:r>
        <w:rPr>
          <w:rFonts w:eastAsia="Calibri"/>
          <w:b w:val="0"/>
          <w:szCs w:val="24"/>
        </w:rPr>
        <w:tab/>
      </w:r>
      <w:r>
        <w:rPr>
          <w:rFonts w:eastAsia="Calibri"/>
          <w:b w:val="0"/>
          <w:szCs w:val="24"/>
        </w:rPr>
        <w:tab/>
      </w:r>
      <w:r>
        <w:rPr>
          <w:rFonts w:eastAsia="Calibri"/>
          <w:b w:val="0"/>
          <w:szCs w:val="24"/>
        </w:rPr>
        <w:tab/>
      </w:r>
      <w:r w:rsidR="003B3468" w:rsidRPr="00A739FD">
        <w:rPr>
          <w:b w:val="0"/>
          <w:sz w:val="22"/>
          <w:szCs w:val="22"/>
        </w:rPr>
        <w:t>Raseinių r. Ariogalos gimnazijos</w:t>
      </w:r>
    </w:p>
    <w:p w14:paraId="5E184C23" w14:textId="77777777" w:rsidR="007146C9" w:rsidRPr="00A739FD" w:rsidRDefault="003B3468" w:rsidP="003975A8">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652DD0BA" w14:textId="77777777" w:rsidR="003B3468" w:rsidRPr="00A739FD" w:rsidRDefault="003B3468" w:rsidP="003975A8">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29AD4CA2" w14:textId="77777777" w:rsidR="00A739FD" w:rsidRPr="00CF44F3" w:rsidRDefault="007146C9" w:rsidP="00CF44F3">
      <w:pPr>
        <w:tabs>
          <w:tab w:val="left" w:pos="6270"/>
        </w:tabs>
        <w:spacing w:after="240" w:line="240" w:lineRule="auto"/>
        <w:ind w:left="2591" w:firstLine="1298"/>
        <w:rPr>
          <w:rFonts w:ascii="Times New Roman" w:hAnsi="Times New Roman" w:cs="Times New Roman"/>
          <w:color w:val="auto"/>
          <w:szCs w:val="22"/>
        </w:rPr>
      </w:pPr>
      <w:r w:rsidRPr="00A739FD">
        <w:rPr>
          <w:rStyle w:val="anumerDiagrama"/>
          <w:rFonts w:eastAsia="Arial"/>
          <w:color w:val="auto"/>
          <w:sz w:val="22"/>
          <w:szCs w:val="22"/>
        </w:rPr>
        <w:tab/>
      </w:r>
      <w:r w:rsidR="000618F0" w:rsidRPr="00A739FD">
        <w:rPr>
          <w:rStyle w:val="anumerDiagrama"/>
          <w:rFonts w:eastAsia="Arial"/>
          <w:color w:val="auto"/>
          <w:sz w:val="22"/>
          <w:szCs w:val="22"/>
        </w:rPr>
        <w:t>1</w:t>
      </w:r>
      <w:r w:rsidR="0002489B" w:rsidRPr="00A739FD">
        <w:rPr>
          <w:rStyle w:val="anumerDiagrama"/>
          <w:rFonts w:eastAsia="Arial"/>
          <w:color w:val="auto"/>
          <w:sz w:val="22"/>
          <w:szCs w:val="22"/>
        </w:rPr>
        <w:t>1</w:t>
      </w:r>
      <w:r w:rsidR="000618F0" w:rsidRPr="00A739FD">
        <w:rPr>
          <w:rStyle w:val="anumerDiagrama"/>
          <w:rFonts w:eastAsia="Arial"/>
          <w:color w:val="auto"/>
          <w:sz w:val="22"/>
          <w:szCs w:val="22"/>
        </w:rPr>
        <w:t xml:space="preserve"> </w:t>
      </w:r>
      <w:r w:rsidR="003B3468" w:rsidRPr="00A739FD">
        <w:rPr>
          <w:rStyle w:val="anumerDiagrama"/>
          <w:rFonts w:eastAsia="Arial"/>
          <w:color w:val="auto"/>
          <w:sz w:val="22"/>
          <w:szCs w:val="22"/>
        </w:rPr>
        <w:t>priedas</w:t>
      </w:r>
      <w:r w:rsidR="003B3468" w:rsidRPr="00A739FD">
        <w:rPr>
          <w:rStyle w:val="anumerDiagrama"/>
          <w:rFonts w:eastAsia="Arial"/>
          <w:color w:val="auto"/>
          <w:sz w:val="22"/>
          <w:szCs w:val="22"/>
        </w:rPr>
        <w:tab/>
      </w:r>
    </w:p>
    <w:p w14:paraId="7861AD41" w14:textId="77777777" w:rsidR="003B3468" w:rsidRDefault="003B3468" w:rsidP="003B3468">
      <w:pPr>
        <w:spacing w:after="240" w:line="36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DAILĖS DALYKO </w:t>
      </w:r>
      <w:r w:rsidRPr="00E86CF7">
        <w:rPr>
          <w:rFonts w:ascii="Times New Roman" w:eastAsia="Times New Roman" w:hAnsi="Times New Roman" w:cs="Times New Roman"/>
          <w:b/>
          <w:color w:val="auto"/>
          <w:sz w:val="24"/>
          <w:szCs w:val="24"/>
          <w:lang w:eastAsia="en-US"/>
        </w:rPr>
        <w:t xml:space="preserve">MOKINIŲ PAŽANGOS IR PASIEKIMŲ VERTINIMO </w:t>
      </w:r>
      <w:r>
        <w:rPr>
          <w:rFonts w:ascii="Times New Roman" w:eastAsia="Times New Roman" w:hAnsi="Times New Roman" w:cs="Times New Roman"/>
          <w:b/>
          <w:color w:val="auto"/>
          <w:sz w:val="24"/>
          <w:szCs w:val="24"/>
          <w:lang w:eastAsia="en-US"/>
        </w:rPr>
        <w:t xml:space="preserve"> METODIKA</w:t>
      </w:r>
    </w:p>
    <w:p w14:paraId="56407E9D" w14:textId="77777777" w:rsidR="00424DED" w:rsidRPr="00424DED" w:rsidRDefault="00424DED" w:rsidP="00424DED">
      <w:pPr>
        <w:tabs>
          <w:tab w:val="left" w:pos="1134"/>
        </w:tabs>
        <w:spacing w:line="360"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rPr>
        <w:tab/>
        <w:t>Dailės dalyko mokinių pažangos ir pasiekimų v</w:t>
      </w:r>
      <w:r w:rsidRPr="00424DED">
        <w:rPr>
          <w:rFonts w:ascii="Times New Roman" w:eastAsia="Times New Roman" w:hAnsi="Times New Roman" w:cs="Times New Roman"/>
          <w:color w:val="auto"/>
          <w:sz w:val="24"/>
        </w:rPr>
        <w:t>ertinimo metodika parengta vadovaujantis Raseinių r. Ariogalos gimnazijos mokinių pažangos ir pasiekimų vertinimo tvarkos aprašu.</w:t>
      </w:r>
    </w:p>
    <w:p w14:paraId="03462B60" w14:textId="255AB41D" w:rsidR="00424DED" w:rsidRPr="00424DED" w:rsidRDefault="00424DED" w:rsidP="00424DED">
      <w:pPr>
        <w:tabs>
          <w:tab w:val="left" w:pos="1134"/>
        </w:tabs>
        <w:spacing w:after="240" w:line="360" w:lineRule="auto"/>
        <w:jc w:val="both"/>
        <w:rPr>
          <w:rFonts w:ascii="Times New Roman" w:eastAsia="Times New Roman" w:hAnsi="Times New Roman" w:cs="Times New Roman"/>
          <w:color w:val="auto"/>
          <w:sz w:val="24"/>
        </w:rPr>
      </w:pPr>
      <w:r w:rsidRPr="00424DED">
        <w:rPr>
          <w:rFonts w:ascii="Times New Roman" w:eastAsia="Times New Roman" w:hAnsi="Times New Roman" w:cs="Times New Roman"/>
          <w:color w:val="auto"/>
          <w:sz w:val="24"/>
        </w:rPr>
        <w:t>Mokinių pasiekimai vertinami pažymiais, jie siejami su pasiekimų lygiais; slenkstinis (1) lygis – 4, patenkinamas (2) lygis – 5</w:t>
      </w:r>
      <w:r w:rsidR="004F22D6">
        <w:rPr>
          <w:rFonts w:ascii="Times New Roman" w:eastAsia="Times New Roman" w:hAnsi="Times New Roman" w:cs="Times New Roman"/>
          <w:color w:val="auto"/>
          <w:sz w:val="24"/>
        </w:rPr>
        <w:t>–</w:t>
      </w:r>
      <w:r w:rsidRPr="00424DED">
        <w:rPr>
          <w:rFonts w:ascii="Times New Roman" w:eastAsia="Times New Roman" w:hAnsi="Times New Roman" w:cs="Times New Roman"/>
          <w:color w:val="auto"/>
          <w:sz w:val="24"/>
        </w:rPr>
        <w:t>6, pagrindinis (3) – 7</w:t>
      </w:r>
      <w:r w:rsidR="004F22D6">
        <w:rPr>
          <w:rFonts w:ascii="Times New Roman" w:eastAsia="Times New Roman" w:hAnsi="Times New Roman" w:cs="Times New Roman"/>
          <w:color w:val="auto"/>
          <w:sz w:val="24"/>
        </w:rPr>
        <w:t>–</w:t>
      </w:r>
      <w:r w:rsidRPr="00424DED">
        <w:rPr>
          <w:rFonts w:ascii="Times New Roman" w:eastAsia="Times New Roman" w:hAnsi="Times New Roman" w:cs="Times New Roman"/>
          <w:color w:val="auto"/>
          <w:sz w:val="24"/>
        </w:rPr>
        <w:t>8,  aukštesnysis (4) lygis – 9</w:t>
      </w:r>
      <w:r w:rsidR="004F22D6">
        <w:rPr>
          <w:rFonts w:ascii="Times New Roman" w:eastAsia="Times New Roman" w:hAnsi="Times New Roman" w:cs="Times New Roman"/>
          <w:color w:val="auto"/>
          <w:sz w:val="24"/>
        </w:rPr>
        <w:t>–</w:t>
      </w:r>
      <w:r w:rsidRPr="00424DED">
        <w:rPr>
          <w:rFonts w:ascii="Times New Roman" w:eastAsia="Times New Roman" w:hAnsi="Times New Roman" w:cs="Times New Roman"/>
          <w:color w:val="auto"/>
          <w:sz w:val="24"/>
        </w:rPr>
        <w:t>10.</w:t>
      </w:r>
    </w:p>
    <w:p w14:paraId="35FAA94A"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DAILĖS VERTINIMO LENTELĖ</w:t>
      </w:r>
    </w:p>
    <w:p w14:paraId="6C3D4430" w14:textId="77777777" w:rsidR="00424DED" w:rsidRPr="00424DED" w:rsidRDefault="00424DED" w:rsidP="00424DED">
      <w:pPr>
        <w:spacing w:line="240" w:lineRule="auto"/>
        <w:jc w:val="both"/>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559"/>
        <w:gridCol w:w="2693"/>
        <w:gridCol w:w="4140"/>
      </w:tblGrid>
      <w:tr w:rsidR="00424DED" w:rsidRPr="00424DED" w14:paraId="6B4A7587" w14:textId="77777777" w:rsidTr="00424DED">
        <w:tc>
          <w:tcPr>
            <w:tcW w:w="1101" w:type="dxa"/>
            <w:shd w:val="clear" w:color="auto" w:fill="auto"/>
          </w:tcPr>
          <w:p w14:paraId="056DE126"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Pažymys</w:t>
            </w:r>
          </w:p>
        </w:tc>
        <w:tc>
          <w:tcPr>
            <w:tcW w:w="1559" w:type="dxa"/>
          </w:tcPr>
          <w:p w14:paraId="63631E15"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Pasiekimų lygis</w:t>
            </w:r>
          </w:p>
        </w:tc>
        <w:tc>
          <w:tcPr>
            <w:tcW w:w="6833" w:type="dxa"/>
            <w:gridSpan w:val="2"/>
            <w:shd w:val="clear" w:color="auto" w:fill="auto"/>
          </w:tcPr>
          <w:p w14:paraId="6C85FD11"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Kriterijai</w:t>
            </w:r>
          </w:p>
        </w:tc>
      </w:tr>
      <w:tr w:rsidR="00424DED" w:rsidRPr="00424DED" w14:paraId="345F1A45" w14:textId="77777777" w:rsidTr="00424DED">
        <w:tc>
          <w:tcPr>
            <w:tcW w:w="1101" w:type="dxa"/>
            <w:shd w:val="clear" w:color="auto" w:fill="auto"/>
          </w:tcPr>
          <w:p w14:paraId="228B9BBB"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1</w:t>
            </w:r>
          </w:p>
        </w:tc>
        <w:tc>
          <w:tcPr>
            <w:tcW w:w="1559" w:type="dxa"/>
            <w:vMerge w:val="restart"/>
          </w:tcPr>
          <w:p w14:paraId="60E206C2"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Nepasiektas slenkstinis lygis</w:t>
            </w:r>
          </w:p>
        </w:tc>
        <w:tc>
          <w:tcPr>
            <w:tcW w:w="2693" w:type="dxa"/>
            <w:shd w:val="clear" w:color="auto" w:fill="auto"/>
          </w:tcPr>
          <w:p w14:paraId="5A2A38A9"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Neatsiskaityta, atneštas</w:t>
            </w:r>
          </w:p>
          <w:p w14:paraId="20CC92B9"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svetimas darbas</w:t>
            </w:r>
          </w:p>
        </w:tc>
        <w:tc>
          <w:tcPr>
            <w:tcW w:w="4140" w:type="dxa"/>
            <w:shd w:val="clear" w:color="auto" w:fill="auto"/>
          </w:tcPr>
          <w:p w14:paraId="63258930"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Tyčia nedirba.</w:t>
            </w:r>
          </w:p>
          <w:p w14:paraId="320CE94E"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Gadina kitų mokinių darbus.</w:t>
            </w:r>
          </w:p>
        </w:tc>
      </w:tr>
      <w:tr w:rsidR="00424DED" w:rsidRPr="00424DED" w14:paraId="5A36C88C" w14:textId="77777777" w:rsidTr="00424DED">
        <w:tc>
          <w:tcPr>
            <w:tcW w:w="1101" w:type="dxa"/>
            <w:shd w:val="clear" w:color="auto" w:fill="auto"/>
          </w:tcPr>
          <w:p w14:paraId="3F7FA71A"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2</w:t>
            </w:r>
          </w:p>
        </w:tc>
        <w:tc>
          <w:tcPr>
            <w:tcW w:w="1559" w:type="dxa"/>
            <w:vMerge/>
          </w:tcPr>
          <w:p w14:paraId="1F3A68B7" w14:textId="77777777" w:rsidR="00424DED" w:rsidRPr="00424DED" w:rsidRDefault="00424DED" w:rsidP="00424DED">
            <w:pPr>
              <w:spacing w:line="240" w:lineRule="auto"/>
              <w:jc w:val="both"/>
              <w:rPr>
                <w:rFonts w:ascii="Times New Roman" w:eastAsia="Times New Roman" w:hAnsi="Times New Roman" w:cs="Times New Roman"/>
                <w:sz w:val="24"/>
                <w:szCs w:val="24"/>
              </w:rPr>
            </w:pPr>
          </w:p>
        </w:tc>
        <w:tc>
          <w:tcPr>
            <w:tcW w:w="2693" w:type="dxa"/>
            <w:shd w:val="clear" w:color="auto" w:fill="auto"/>
          </w:tcPr>
          <w:p w14:paraId="1ECFE6E9"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Neatsiskaityta</w:t>
            </w:r>
          </w:p>
        </w:tc>
        <w:tc>
          <w:tcPr>
            <w:tcW w:w="4140" w:type="dxa"/>
            <w:shd w:val="clear" w:color="auto" w:fill="auto"/>
          </w:tcPr>
          <w:p w14:paraId="28DA357D"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Visiškai neatlieka užduoties.</w:t>
            </w:r>
          </w:p>
          <w:p w14:paraId="5642C2C4"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Atsisako atlikti užduotis.</w:t>
            </w:r>
          </w:p>
        </w:tc>
      </w:tr>
      <w:tr w:rsidR="00424DED" w:rsidRPr="00424DED" w14:paraId="380D44A2" w14:textId="77777777" w:rsidTr="00424DED">
        <w:tc>
          <w:tcPr>
            <w:tcW w:w="1101" w:type="dxa"/>
            <w:shd w:val="clear" w:color="auto" w:fill="auto"/>
          </w:tcPr>
          <w:p w14:paraId="02B8798E"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3</w:t>
            </w:r>
          </w:p>
        </w:tc>
        <w:tc>
          <w:tcPr>
            <w:tcW w:w="1559" w:type="dxa"/>
            <w:vMerge/>
          </w:tcPr>
          <w:p w14:paraId="7A1BF621" w14:textId="77777777" w:rsidR="00424DED" w:rsidRPr="00424DED" w:rsidRDefault="00424DED" w:rsidP="00424DED">
            <w:pPr>
              <w:spacing w:line="240" w:lineRule="auto"/>
              <w:jc w:val="both"/>
              <w:rPr>
                <w:rFonts w:ascii="Times New Roman" w:eastAsia="Times New Roman" w:hAnsi="Times New Roman" w:cs="Times New Roman"/>
                <w:sz w:val="24"/>
                <w:szCs w:val="24"/>
              </w:rPr>
            </w:pPr>
          </w:p>
        </w:tc>
        <w:tc>
          <w:tcPr>
            <w:tcW w:w="2693" w:type="dxa"/>
            <w:shd w:val="clear" w:color="auto" w:fill="auto"/>
          </w:tcPr>
          <w:p w14:paraId="1DBE3D04"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Žinios ir darbas neatitinka minimalių reikalavimų. Neatsakyta į temą.</w:t>
            </w:r>
          </w:p>
        </w:tc>
        <w:tc>
          <w:tcPr>
            <w:tcW w:w="4140" w:type="dxa"/>
            <w:shd w:val="clear" w:color="auto" w:fill="auto"/>
          </w:tcPr>
          <w:p w14:paraId="26377196"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Užduotis pradėta tik pieštuku.</w:t>
            </w:r>
          </w:p>
        </w:tc>
      </w:tr>
      <w:tr w:rsidR="00424DED" w:rsidRPr="00424DED" w14:paraId="5D8E374F" w14:textId="77777777" w:rsidTr="00424DED">
        <w:tc>
          <w:tcPr>
            <w:tcW w:w="1101" w:type="dxa"/>
            <w:shd w:val="clear" w:color="auto" w:fill="auto"/>
          </w:tcPr>
          <w:p w14:paraId="700EDD14"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4</w:t>
            </w:r>
          </w:p>
        </w:tc>
        <w:tc>
          <w:tcPr>
            <w:tcW w:w="1559" w:type="dxa"/>
          </w:tcPr>
          <w:p w14:paraId="05444D7E"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Slenkstinis</w:t>
            </w:r>
          </w:p>
        </w:tc>
        <w:tc>
          <w:tcPr>
            <w:tcW w:w="2693" w:type="dxa"/>
            <w:shd w:val="clear" w:color="auto" w:fill="auto"/>
          </w:tcPr>
          <w:p w14:paraId="285D8CC1"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Atitinka minimalių reikalavimų.</w:t>
            </w:r>
          </w:p>
        </w:tc>
        <w:tc>
          <w:tcPr>
            <w:tcW w:w="4140" w:type="dxa"/>
            <w:shd w:val="clear" w:color="auto" w:fill="auto"/>
          </w:tcPr>
          <w:p w14:paraId="27ED8183"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Užduotis pradėta, atlikta apie 20 proc.</w:t>
            </w:r>
          </w:p>
        </w:tc>
      </w:tr>
      <w:tr w:rsidR="00424DED" w:rsidRPr="00424DED" w14:paraId="0B491633" w14:textId="77777777" w:rsidTr="00424DED">
        <w:tc>
          <w:tcPr>
            <w:tcW w:w="1101" w:type="dxa"/>
            <w:shd w:val="clear" w:color="auto" w:fill="auto"/>
          </w:tcPr>
          <w:p w14:paraId="33ECBECC"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5</w:t>
            </w:r>
          </w:p>
        </w:tc>
        <w:tc>
          <w:tcPr>
            <w:tcW w:w="1559" w:type="dxa"/>
            <w:vMerge w:val="restart"/>
          </w:tcPr>
          <w:p w14:paraId="1C605D92"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Patenkinamas</w:t>
            </w:r>
          </w:p>
        </w:tc>
        <w:tc>
          <w:tcPr>
            <w:tcW w:w="2693" w:type="dxa"/>
            <w:shd w:val="clear" w:color="auto" w:fill="auto"/>
          </w:tcPr>
          <w:p w14:paraId="37F26C20"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Darbas ir žinios atitinka minimalius reikalavimus.</w:t>
            </w:r>
          </w:p>
        </w:tc>
        <w:tc>
          <w:tcPr>
            <w:tcW w:w="4140" w:type="dxa"/>
            <w:shd w:val="clear" w:color="auto" w:fill="auto"/>
          </w:tcPr>
          <w:p w14:paraId="6A2AE967"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 xml:space="preserve">Užduotis atlikta apie 30 proc. </w:t>
            </w:r>
          </w:p>
        </w:tc>
      </w:tr>
      <w:tr w:rsidR="00424DED" w:rsidRPr="00424DED" w14:paraId="4E9E4D3D" w14:textId="77777777" w:rsidTr="00424DED">
        <w:tc>
          <w:tcPr>
            <w:tcW w:w="1101" w:type="dxa"/>
            <w:shd w:val="clear" w:color="auto" w:fill="auto"/>
          </w:tcPr>
          <w:p w14:paraId="0DE546B9"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6</w:t>
            </w:r>
          </w:p>
        </w:tc>
        <w:tc>
          <w:tcPr>
            <w:tcW w:w="1559" w:type="dxa"/>
            <w:vMerge/>
          </w:tcPr>
          <w:p w14:paraId="2FD6D06B" w14:textId="77777777" w:rsidR="00424DED" w:rsidRPr="00424DED" w:rsidRDefault="00424DED" w:rsidP="00424DED">
            <w:pPr>
              <w:spacing w:line="240" w:lineRule="auto"/>
              <w:jc w:val="both"/>
              <w:rPr>
                <w:rFonts w:ascii="Times New Roman" w:eastAsia="Times New Roman" w:hAnsi="Times New Roman" w:cs="Times New Roman"/>
                <w:sz w:val="24"/>
                <w:szCs w:val="24"/>
              </w:rPr>
            </w:pPr>
          </w:p>
        </w:tc>
        <w:tc>
          <w:tcPr>
            <w:tcW w:w="2693" w:type="dxa"/>
            <w:shd w:val="clear" w:color="auto" w:fill="auto"/>
          </w:tcPr>
          <w:p w14:paraId="5F066EF6"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Geras darbas ir žinios, bet yra nemažai trūkumų.</w:t>
            </w:r>
          </w:p>
        </w:tc>
        <w:tc>
          <w:tcPr>
            <w:tcW w:w="4140" w:type="dxa"/>
            <w:shd w:val="clear" w:color="auto" w:fill="auto"/>
          </w:tcPr>
          <w:p w14:paraId="14DBC842"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Užduotis nebaigta, atlikta apie 40 proc. Pasirenka tinkamas išraiškos priemones.</w:t>
            </w:r>
          </w:p>
        </w:tc>
      </w:tr>
      <w:tr w:rsidR="00424DED" w:rsidRPr="00424DED" w14:paraId="7ACDFA2D" w14:textId="77777777" w:rsidTr="00424DED">
        <w:tc>
          <w:tcPr>
            <w:tcW w:w="1101" w:type="dxa"/>
            <w:shd w:val="clear" w:color="auto" w:fill="auto"/>
          </w:tcPr>
          <w:p w14:paraId="2A05FF05"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7</w:t>
            </w:r>
          </w:p>
        </w:tc>
        <w:tc>
          <w:tcPr>
            <w:tcW w:w="1559" w:type="dxa"/>
            <w:vMerge w:val="restart"/>
          </w:tcPr>
          <w:p w14:paraId="43151ED6"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Pagrindinis</w:t>
            </w:r>
          </w:p>
        </w:tc>
        <w:tc>
          <w:tcPr>
            <w:tcW w:w="2693" w:type="dxa"/>
            <w:shd w:val="clear" w:color="auto" w:fill="auto"/>
          </w:tcPr>
          <w:p w14:paraId="1C4CBE2D"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Aukščiau už vidutinius standartus, bet yra klaidų.</w:t>
            </w:r>
          </w:p>
        </w:tc>
        <w:tc>
          <w:tcPr>
            <w:tcW w:w="4140" w:type="dxa"/>
            <w:shd w:val="clear" w:color="auto" w:fill="auto"/>
          </w:tcPr>
          <w:p w14:paraId="4728944C"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Užduotis atlikta visa, bet yra klaidų. Geba pasirinkti savarankiškai tinkamas išraiškos priemones ir kūrybiškai jas pritaikyti atlikdami užduotis.</w:t>
            </w:r>
          </w:p>
        </w:tc>
      </w:tr>
      <w:tr w:rsidR="00424DED" w:rsidRPr="00424DED" w14:paraId="1ADAB6C1" w14:textId="77777777" w:rsidTr="00424DED">
        <w:tc>
          <w:tcPr>
            <w:tcW w:w="1101" w:type="dxa"/>
            <w:shd w:val="clear" w:color="auto" w:fill="auto"/>
          </w:tcPr>
          <w:p w14:paraId="4B0396FE"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8</w:t>
            </w:r>
          </w:p>
        </w:tc>
        <w:tc>
          <w:tcPr>
            <w:tcW w:w="1559" w:type="dxa"/>
            <w:vMerge/>
          </w:tcPr>
          <w:p w14:paraId="63C477D8" w14:textId="77777777" w:rsidR="00424DED" w:rsidRPr="00424DED" w:rsidRDefault="00424DED" w:rsidP="00424DED">
            <w:pPr>
              <w:spacing w:line="240" w:lineRule="auto"/>
              <w:jc w:val="both"/>
              <w:rPr>
                <w:rFonts w:ascii="Times New Roman" w:eastAsia="Times New Roman" w:hAnsi="Times New Roman" w:cs="Times New Roman"/>
                <w:sz w:val="24"/>
                <w:szCs w:val="24"/>
              </w:rPr>
            </w:pPr>
          </w:p>
        </w:tc>
        <w:tc>
          <w:tcPr>
            <w:tcW w:w="2693" w:type="dxa"/>
            <w:shd w:val="clear" w:color="auto" w:fill="auto"/>
          </w:tcPr>
          <w:p w14:paraId="0336970D"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Stiprus darbas ir žinios, bet yra nedidelių klaidų.</w:t>
            </w:r>
          </w:p>
        </w:tc>
        <w:tc>
          <w:tcPr>
            <w:tcW w:w="4140" w:type="dxa"/>
            <w:shd w:val="clear" w:color="auto" w:fill="auto"/>
          </w:tcPr>
          <w:p w14:paraId="604D91AE"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Užduotis atlikta visa, yra smulkių klaidų. Geba naudoti dailės teorines žinias, analizuoti ir išsakyti savo nuomonę. Moka kūrybiškai keisti dailės išraiškos priemones.</w:t>
            </w:r>
          </w:p>
        </w:tc>
      </w:tr>
      <w:tr w:rsidR="00424DED" w:rsidRPr="00424DED" w14:paraId="089A3E3C" w14:textId="77777777" w:rsidTr="00424DED">
        <w:tc>
          <w:tcPr>
            <w:tcW w:w="1101" w:type="dxa"/>
            <w:shd w:val="clear" w:color="auto" w:fill="auto"/>
          </w:tcPr>
          <w:p w14:paraId="53A1BBDD"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9</w:t>
            </w:r>
          </w:p>
        </w:tc>
        <w:tc>
          <w:tcPr>
            <w:tcW w:w="1559" w:type="dxa"/>
            <w:vMerge w:val="restart"/>
          </w:tcPr>
          <w:p w14:paraId="7EB0FE80"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 xml:space="preserve">Aukštesnysis </w:t>
            </w:r>
          </w:p>
        </w:tc>
        <w:tc>
          <w:tcPr>
            <w:tcW w:w="2693" w:type="dxa"/>
            <w:shd w:val="clear" w:color="auto" w:fill="auto"/>
          </w:tcPr>
          <w:p w14:paraId="67205FF2"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Žinios visiškai atitinka mokymo programą.</w:t>
            </w:r>
          </w:p>
        </w:tc>
        <w:tc>
          <w:tcPr>
            <w:tcW w:w="4140" w:type="dxa"/>
            <w:shd w:val="clear" w:color="auto" w:fill="auto"/>
          </w:tcPr>
          <w:p w14:paraId="600DB309" w14:textId="23BC83A5"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Atlikta visa užduotis savarankiškai, yra keletą smulkių klaidelių,  bet užduotis teisinga. Geba tikslingai, kūrybiškai panaudoti įvairias priemones.</w:t>
            </w:r>
          </w:p>
        </w:tc>
      </w:tr>
      <w:tr w:rsidR="00424DED" w:rsidRPr="00424DED" w14:paraId="3FD0B0C8" w14:textId="77777777" w:rsidTr="00424DED">
        <w:tc>
          <w:tcPr>
            <w:tcW w:w="1101" w:type="dxa"/>
            <w:shd w:val="clear" w:color="auto" w:fill="auto"/>
          </w:tcPr>
          <w:p w14:paraId="20522EBC" w14:textId="77777777" w:rsidR="00424DED" w:rsidRPr="00424DED" w:rsidRDefault="00424DED" w:rsidP="00424DED">
            <w:pPr>
              <w:spacing w:line="240" w:lineRule="auto"/>
              <w:jc w:val="center"/>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10</w:t>
            </w:r>
          </w:p>
        </w:tc>
        <w:tc>
          <w:tcPr>
            <w:tcW w:w="1559" w:type="dxa"/>
            <w:vMerge/>
          </w:tcPr>
          <w:p w14:paraId="0BD798D9" w14:textId="77777777" w:rsidR="00424DED" w:rsidRPr="00424DED" w:rsidRDefault="00424DED" w:rsidP="00424DED">
            <w:pPr>
              <w:spacing w:line="240" w:lineRule="auto"/>
              <w:jc w:val="both"/>
              <w:rPr>
                <w:rFonts w:ascii="Times New Roman" w:eastAsia="Times New Roman" w:hAnsi="Times New Roman" w:cs="Times New Roman"/>
                <w:sz w:val="24"/>
                <w:szCs w:val="24"/>
              </w:rPr>
            </w:pPr>
          </w:p>
        </w:tc>
        <w:tc>
          <w:tcPr>
            <w:tcW w:w="2693" w:type="dxa"/>
            <w:shd w:val="clear" w:color="auto" w:fill="auto"/>
          </w:tcPr>
          <w:p w14:paraId="690F794C"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Žinios visiškai atitinka mokymo programą ir standartus, juos viršija.</w:t>
            </w:r>
          </w:p>
        </w:tc>
        <w:tc>
          <w:tcPr>
            <w:tcW w:w="4140" w:type="dxa"/>
            <w:shd w:val="clear" w:color="auto" w:fill="auto"/>
          </w:tcPr>
          <w:p w14:paraId="11AD48DB" w14:textId="77777777" w:rsidR="00424DED" w:rsidRPr="00424DED" w:rsidRDefault="00424DED" w:rsidP="00424DED">
            <w:pPr>
              <w:spacing w:line="240" w:lineRule="auto"/>
              <w:jc w:val="both"/>
              <w:rPr>
                <w:rFonts w:ascii="Times New Roman" w:eastAsia="Times New Roman" w:hAnsi="Times New Roman" w:cs="Times New Roman"/>
                <w:sz w:val="24"/>
                <w:szCs w:val="24"/>
              </w:rPr>
            </w:pPr>
            <w:r w:rsidRPr="00424DED">
              <w:rPr>
                <w:rFonts w:ascii="Times New Roman" w:eastAsia="Times New Roman" w:hAnsi="Times New Roman" w:cs="Times New Roman"/>
                <w:sz w:val="24"/>
                <w:szCs w:val="24"/>
              </w:rPr>
              <w:t>Užduotis atlikta laiku, savarankiškai, kūrybiškai. Geba kūrybiškai pritaikyti įvairias priemones. Geba pagrįsti, argumentuoti savo nuomonę apie dailės kūrinį, diskutuoti.</w:t>
            </w:r>
          </w:p>
        </w:tc>
      </w:tr>
    </w:tbl>
    <w:p w14:paraId="441ABD7A" w14:textId="77777777" w:rsidR="00D24A94" w:rsidRDefault="00D24A94" w:rsidP="00D24A94">
      <w:pPr>
        <w:autoSpaceDE w:val="0"/>
        <w:autoSpaceDN w:val="0"/>
        <w:adjustRightInd w:val="0"/>
        <w:spacing w:before="240" w:after="240" w:line="360" w:lineRule="auto"/>
        <w:ind w:left="714"/>
        <w:contextualSpacing/>
        <w:jc w:val="both"/>
        <w:rPr>
          <w:rFonts w:ascii="Times New Roman" w:hAnsi="Times New Roman" w:cs="Times New Roman"/>
          <w:sz w:val="24"/>
          <w:szCs w:val="24"/>
        </w:rPr>
      </w:pPr>
    </w:p>
    <w:p w14:paraId="50E3BC79" w14:textId="77777777" w:rsidR="00D24A94" w:rsidRPr="00D24A94" w:rsidRDefault="00424DED" w:rsidP="00D24A94">
      <w:pPr>
        <w:numPr>
          <w:ilvl w:val="0"/>
          <w:numId w:val="129"/>
        </w:numPr>
        <w:autoSpaceDE w:val="0"/>
        <w:autoSpaceDN w:val="0"/>
        <w:adjustRightInd w:val="0"/>
        <w:spacing w:before="240" w:after="240" w:line="360" w:lineRule="auto"/>
        <w:ind w:left="714" w:hanging="357"/>
        <w:contextualSpacing/>
        <w:jc w:val="both"/>
        <w:rPr>
          <w:rFonts w:ascii="Times New Roman" w:hAnsi="Times New Roman" w:cs="Times New Roman"/>
          <w:sz w:val="24"/>
          <w:szCs w:val="24"/>
        </w:rPr>
      </w:pPr>
      <w:r w:rsidRPr="00424DED">
        <w:rPr>
          <w:rFonts w:ascii="Times New Roman" w:hAnsi="Times New Roman" w:cs="Times New Roman"/>
          <w:sz w:val="24"/>
          <w:szCs w:val="24"/>
        </w:rPr>
        <w:t>Mokiniams, kuriems nelabai sekasi piešti, už pastangas ir matomą pažangą pridedami 2 balai.</w:t>
      </w:r>
    </w:p>
    <w:p w14:paraId="4BC24EEA" w14:textId="121312E2" w:rsidR="00424DED" w:rsidRPr="00424DED" w:rsidRDefault="00424DED" w:rsidP="00424DED">
      <w:pPr>
        <w:numPr>
          <w:ilvl w:val="0"/>
          <w:numId w:val="129"/>
        </w:numPr>
        <w:autoSpaceDE w:val="0"/>
        <w:autoSpaceDN w:val="0"/>
        <w:adjustRightInd w:val="0"/>
        <w:spacing w:line="360" w:lineRule="auto"/>
        <w:contextualSpacing/>
        <w:jc w:val="both"/>
        <w:rPr>
          <w:rFonts w:ascii="Times New Roman" w:hAnsi="Times New Roman" w:cs="Times New Roman"/>
          <w:sz w:val="24"/>
          <w:szCs w:val="24"/>
        </w:rPr>
      </w:pPr>
      <w:r w:rsidRPr="00424DED">
        <w:rPr>
          <w:rFonts w:ascii="Times New Roman" w:hAnsi="Times New Roman" w:cs="Times New Roman"/>
          <w:sz w:val="24"/>
          <w:szCs w:val="24"/>
        </w:rPr>
        <w:lastRenderedPageBreak/>
        <w:t>Pažymys gali būti sumažintas 2 balais be rimtos priežasties pavėlavus atnešti darbą laiku.</w:t>
      </w:r>
    </w:p>
    <w:p w14:paraId="785A427E" w14:textId="77777777" w:rsidR="00424DED" w:rsidRPr="00424DED" w:rsidRDefault="00424DED" w:rsidP="00424DED">
      <w:pPr>
        <w:numPr>
          <w:ilvl w:val="0"/>
          <w:numId w:val="129"/>
        </w:numPr>
        <w:autoSpaceDE w:val="0"/>
        <w:autoSpaceDN w:val="0"/>
        <w:adjustRightInd w:val="0"/>
        <w:spacing w:line="360" w:lineRule="auto"/>
        <w:contextualSpacing/>
        <w:jc w:val="both"/>
        <w:rPr>
          <w:rFonts w:ascii="Times New Roman" w:hAnsi="Times New Roman" w:cs="Times New Roman"/>
          <w:sz w:val="24"/>
          <w:szCs w:val="24"/>
        </w:rPr>
      </w:pPr>
      <w:r w:rsidRPr="00424DED">
        <w:rPr>
          <w:rFonts w:ascii="Times New Roman" w:hAnsi="Times New Roman" w:cs="Times New Roman"/>
          <w:sz w:val="24"/>
          <w:szCs w:val="24"/>
        </w:rPr>
        <w:t>Neatlikus užduoties, neatnešus darbo, rašomas nepatenkinamas įvertinimas.</w:t>
      </w:r>
    </w:p>
    <w:p w14:paraId="39B5D3A9" w14:textId="16F0D8C9" w:rsidR="00424DED" w:rsidRPr="00424DED" w:rsidRDefault="00424DED" w:rsidP="00424DED">
      <w:pPr>
        <w:numPr>
          <w:ilvl w:val="0"/>
          <w:numId w:val="129"/>
        </w:numPr>
        <w:spacing w:line="360" w:lineRule="auto"/>
        <w:contextualSpacing/>
        <w:jc w:val="both"/>
        <w:rPr>
          <w:rFonts w:ascii="Times New Roman" w:hAnsi="Times New Roman" w:cs="Times New Roman"/>
          <w:sz w:val="24"/>
          <w:szCs w:val="24"/>
        </w:rPr>
      </w:pPr>
      <w:r w:rsidRPr="00424DED">
        <w:rPr>
          <w:rFonts w:ascii="Times New Roman" w:hAnsi="Times New Roman" w:cs="Times New Roman"/>
          <w:sz w:val="24"/>
          <w:szCs w:val="24"/>
        </w:rPr>
        <w:t xml:space="preserve">Mokinys gali gauti papildomą vertinimą </w:t>
      </w:r>
      <w:r w:rsidR="004F22D6">
        <w:rPr>
          <w:rFonts w:ascii="Times New Roman" w:hAnsi="Times New Roman" w:cs="Times New Roman"/>
          <w:sz w:val="24"/>
          <w:szCs w:val="24"/>
        </w:rPr>
        <w:t>–</w:t>
      </w:r>
      <w:r w:rsidRPr="00424DED">
        <w:rPr>
          <w:rFonts w:ascii="Times New Roman" w:hAnsi="Times New Roman" w:cs="Times New Roman"/>
          <w:sz w:val="24"/>
          <w:szCs w:val="24"/>
        </w:rPr>
        <w:t xml:space="preserve"> 10 balų:</w:t>
      </w:r>
    </w:p>
    <w:p w14:paraId="0F85C5DA" w14:textId="77777777" w:rsidR="00424DED" w:rsidRPr="00424DED" w:rsidRDefault="00424DED" w:rsidP="00424DED">
      <w:pPr>
        <w:spacing w:after="160" w:line="360" w:lineRule="auto"/>
        <w:ind w:left="720"/>
        <w:contextualSpacing/>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 xml:space="preserve">        - už personalinės parodos mokykloje  surengimą;</w:t>
      </w:r>
    </w:p>
    <w:p w14:paraId="1A03EC4D" w14:textId="77777777" w:rsidR="00424DED" w:rsidRPr="00424DED" w:rsidRDefault="00424DED" w:rsidP="00424DED">
      <w:pPr>
        <w:spacing w:after="160" w:line="360" w:lineRule="auto"/>
        <w:contextualSpacing/>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 xml:space="preserve">                    - už dalyvavimą konkurse, olimpiadoje; </w:t>
      </w:r>
    </w:p>
    <w:p w14:paraId="238D10FA" w14:textId="77777777" w:rsidR="00424DED" w:rsidRPr="00424DED" w:rsidRDefault="00424DED" w:rsidP="00424DED">
      <w:pPr>
        <w:spacing w:after="160" w:line="360" w:lineRule="auto"/>
        <w:contextualSpacing/>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 xml:space="preserve">                   - už dalyvavimas meniniuose projektuose, dirbtuvėse.</w:t>
      </w:r>
    </w:p>
    <w:p w14:paraId="75D119D7" w14:textId="77777777" w:rsidR="00424DED" w:rsidRPr="00424DED" w:rsidRDefault="00424DED" w:rsidP="00424DED">
      <w:pPr>
        <w:spacing w:line="360" w:lineRule="auto"/>
        <w:jc w:val="both"/>
        <w:rPr>
          <w:rFonts w:ascii="Times New Roman" w:hAnsi="Times New Roman" w:cs="Times New Roman"/>
          <w:sz w:val="24"/>
          <w:szCs w:val="24"/>
        </w:rPr>
      </w:pPr>
      <w:r w:rsidRPr="00424DED">
        <w:rPr>
          <w:rFonts w:ascii="Times New Roman" w:hAnsi="Times New Roman" w:cs="Times New Roman"/>
          <w:sz w:val="24"/>
          <w:szCs w:val="24"/>
        </w:rPr>
        <w:t xml:space="preserve">      5. Mokinys privalo  atsiskaityti  ne vėliau kaip per savaitę nuo užduoties pateikimo.</w:t>
      </w:r>
    </w:p>
    <w:p w14:paraId="71D930D5" w14:textId="30B960D4" w:rsidR="00424DED" w:rsidRPr="00424DED" w:rsidRDefault="00424DED" w:rsidP="00424DED">
      <w:pPr>
        <w:spacing w:line="360" w:lineRule="auto"/>
        <w:jc w:val="both"/>
        <w:rPr>
          <w:rFonts w:ascii="Times New Roman" w:hAnsi="Times New Roman" w:cs="Times New Roman"/>
          <w:sz w:val="24"/>
          <w:szCs w:val="24"/>
        </w:rPr>
      </w:pPr>
      <w:r w:rsidRPr="00424DED">
        <w:rPr>
          <w:rFonts w:ascii="Times New Roman" w:hAnsi="Times New Roman" w:cs="Times New Roman"/>
          <w:sz w:val="24"/>
          <w:szCs w:val="24"/>
        </w:rPr>
        <w:t xml:space="preserve">      6. Baigęs darbą mokinys kitoje lapo pusėje įsivertina savo darbą pažymiu, parašo</w:t>
      </w:r>
      <w:r w:rsidR="004F22D6">
        <w:rPr>
          <w:rFonts w:ascii="Times New Roman" w:hAnsi="Times New Roman" w:cs="Times New Roman"/>
          <w:sz w:val="24"/>
          <w:szCs w:val="24"/>
        </w:rPr>
        <w:t>,</w:t>
      </w:r>
      <w:r w:rsidRPr="00424DED">
        <w:rPr>
          <w:rFonts w:ascii="Times New Roman" w:hAnsi="Times New Roman" w:cs="Times New Roman"/>
          <w:sz w:val="24"/>
          <w:szCs w:val="24"/>
        </w:rPr>
        <w:t xml:space="preserve"> kas      </w:t>
      </w:r>
    </w:p>
    <w:p w14:paraId="34335297" w14:textId="77777777" w:rsidR="00424DED" w:rsidRPr="00424DED" w:rsidRDefault="00424DED" w:rsidP="00424DED">
      <w:pPr>
        <w:spacing w:line="360" w:lineRule="auto"/>
        <w:jc w:val="both"/>
        <w:rPr>
          <w:rFonts w:ascii="Times New Roman" w:hAnsi="Times New Roman" w:cs="Times New Roman"/>
          <w:sz w:val="24"/>
          <w:szCs w:val="24"/>
        </w:rPr>
      </w:pPr>
      <w:r w:rsidRPr="00424DED">
        <w:rPr>
          <w:rFonts w:ascii="Times New Roman" w:hAnsi="Times New Roman" w:cs="Times New Roman"/>
          <w:sz w:val="24"/>
          <w:szCs w:val="24"/>
        </w:rPr>
        <w:t xml:space="preserve">          sekėsi gerai, ką reiktų tobulinti.</w:t>
      </w:r>
    </w:p>
    <w:p w14:paraId="2FF44465" w14:textId="77777777" w:rsidR="00424DED" w:rsidRPr="00424DED" w:rsidRDefault="00424DED" w:rsidP="00424DED">
      <w:pPr>
        <w:spacing w:line="240" w:lineRule="auto"/>
        <w:jc w:val="both"/>
        <w:rPr>
          <w:rFonts w:ascii="Times New Roman" w:hAnsi="Times New Roman" w:cs="Times New Roman"/>
          <w:sz w:val="24"/>
          <w:szCs w:val="24"/>
        </w:rPr>
      </w:pPr>
    </w:p>
    <w:p w14:paraId="48F0B2DA" w14:textId="77777777" w:rsidR="00424DED" w:rsidRPr="00424DED" w:rsidRDefault="00424DED" w:rsidP="00424DED">
      <w:pPr>
        <w:spacing w:line="240" w:lineRule="auto"/>
        <w:jc w:val="both"/>
        <w:rPr>
          <w:rFonts w:ascii="Times New Roman" w:hAnsi="Times New Roman" w:cs="Times New Roman"/>
          <w:color w:val="auto"/>
          <w:sz w:val="24"/>
          <w:szCs w:val="24"/>
          <w:u w:val="single"/>
        </w:rPr>
      </w:pPr>
    </w:p>
    <w:p w14:paraId="550A3F11" w14:textId="77777777" w:rsidR="0002489B" w:rsidRDefault="0002489B" w:rsidP="003B3468">
      <w:pPr>
        <w:pStyle w:val="prastasiniatinklio"/>
        <w:spacing w:before="0" w:beforeAutospacing="0" w:after="0" w:afterAutospacing="0"/>
        <w:jc w:val="center"/>
        <w:rPr>
          <w:color w:val="000000"/>
        </w:rPr>
      </w:pPr>
    </w:p>
    <w:p w14:paraId="05226245" w14:textId="77777777" w:rsidR="0002489B" w:rsidRPr="0002489B" w:rsidRDefault="0002489B" w:rsidP="0002489B">
      <w:pPr>
        <w:rPr>
          <w:rFonts w:ascii="Times New Roman" w:hAnsi="Times New Roman" w:cs="Times New Roman"/>
          <w:sz w:val="24"/>
          <w:szCs w:val="24"/>
        </w:rPr>
      </w:pPr>
    </w:p>
    <w:p w14:paraId="1320A48C" w14:textId="77777777" w:rsidR="0002489B" w:rsidRDefault="0002489B" w:rsidP="003B3468">
      <w:pPr>
        <w:pStyle w:val="prastasiniatinklio"/>
        <w:spacing w:before="0" w:beforeAutospacing="0" w:after="0" w:afterAutospacing="0"/>
        <w:jc w:val="center"/>
        <w:rPr>
          <w:color w:val="000000"/>
        </w:rPr>
      </w:pPr>
    </w:p>
    <w:p w14:paraId="66553A2A" w14:textId="77777777" w:rsidR="0002489B" w:rsidRDefault="0002489B" w:rsidP="003B3468">
      <w:pPr>
        <w:pStyle w:val="anumeris2"/>
        <w:numPr>
          <w:ilvl w:val="0"/>
          <w:numId w:val="0"/>
        </w:numPr>
        <w:rPr>
          <w:b w:val="0"/>
          <w:color w:val="000000" w:themeColor="text1"/>
          <w:szCs w:val="24"/>
        </w:rPr>
      </w:pPr>
    </w:p>
    <w:p w14:paraId="6EA55D02" w14:textId="77777777" w:rsidR="00CF44F3" w:rsidRDefault="00CF44F3" w:rsidP="003B3468">
      <w:pPr>
        <w:pStyle w:val="anumeris2"/>
        <w:numPr>
          <w:ilvl w:val="0"/>
          <w:numId w:val="0"/>
        </w:numPr>
        <w:rPr>
          <w:b w:val="0"/>
          <w:color w:val="000000" w:themeColor="text1"/>
          <w:szCs w:val="24"/>
        </w:rPr>
      </w:pPr>
    </w:p>
    <w:p w14:paraId="58EE0A50" w14:textId="77777777" w:rsidR="00CF44F3" w:rsidRDefault="00CF44F3" w:rsidP="003B3468">
      <w:pPr>
        <w:pStyle w:val="anumeris2"/>
        <w:numPr>
          <w:ilvl w:val="0"/>
          <w:numId w:val="0"/>
        </w:numPr>
        <w:rPr>
          <w:b w:val="0"/>
          <w:color w:val="000000" w:themeColor="text1"/>
          <w:szCs w:val="24"/>
        </w:rPr>
      </w:pPr>
    </w:p>
    <w:p w14:paraId="3F0E912E" w14:textId="77777777" w:rsidR="00CF44F3" w:rsidRDefault="00CF44F3" w:rsidP="003B3468">
      <w:pPr>
        <w:pStyle w:val="anumeris2"/>
        <w:numPr>
          <w:ilvl w:val="0"/>
          <w:numId w:val="0"/>
        </w:numPr>
        <w:rPr>
          <w:b w:val="0"/>
          <w:color w:val="000000" w:themeColor="text1"/>
          <w:szCs w:val="24"/>
        </w:rPr>
      </w:pPr>
    </w:p>
    <w:p w14:paraId="2CE45DB1" w14:textId="77777777" w:rsidR="00CF44F3" w:rsidRDefault="00CF44F3" w:rsidP="003B3468">
      <w:pPr>
        <w:pStyle w:val="anumeris2"/>
        <w:numPr>
          <w:ilvl w:val="0"/>
          <w:numId w:val="0"/>
        </w:numPr>
        <w:rPr>
          <w:b w:val="0"/>
          <w:color w:val="000000" w:themeColor="text1"/>
          <w:szCs w:val="24"/>
        </w:rPr>
      </w:pPr>
    </w:p>
    <w:p w14:paraId="4FEB09D2" w14:textId="77777777" w:rsidR="00CF44F3" w:rsidRDefault="00CF44F3" w:rsidP="003B3468">
      <w:pPr>
        <w:pStyle w:val="anumeris2"/>
        <w:numPr>
          <w:ilvl w:val="0"/>
          <w:numId w:val="0"/>
        </w:numPr>
        <w:rPr>
          <w:b w:val="0"/>
          <w:color w:val="000000" w:themeColor="text1"/>
          <w:szCs w:val="24"/>
        </w:rPr>
      </w:pPr>
    </w:p>
    <w:p w14:paraId="06E491D0" w14:textId="77777777" w:rsidR="00CF44F3" w:rsidRDefault="00CF44F3" w:rsidP="003B3468">
      <w:pPr>
        <w:pStyle w:val="anumeris2"/>
        <w:numPr>
          <w:ilvl w:val="0"/>
          <w:numId w:val="0"/>
        </w:numPr>
        <w:rPr>
          <w:b w:val="0"/>
          <w:color w:val="000000" w:themeColor="text1"/>
          <w:szCs w:val="24"/>
        </w:rPr>
      </w:pPr>
    </w:p>
    <w:p w14:paraId="09BA87D9" w14:textId="77777777" w:rsidR="00CF44F3" w:rsidRDefault="00CF44F3" w:rsidP="003B3468">
      <w:pPr>
        <w:pStyle w:val="anumeris2"/>
        <w:numPr>
          <w:ilvl w:val="0"/>
          <w:numId w:val="0"/>
        </w:numPr>
        <w:rPr>
          <w:b w:val="0"/>
          <w:color w:val="000000" w:themeColor="text1"/>
          <w:szCs w:val="24"/>
        </w:rPr>
      </w:pPr>
    </w:p>
    <w:p w14:paraId="53FA348C" w14:textId="77777777" w:rsidR="00CF44F3" w:rsidRDefault="00CF44F3" w:rsidP="003B3468">
      <w:pPr>
        <w:pStyle w:val="anumeris2"/>
        <w:numPr>
          <w:ilvl w:val="0"/>
          <w:numId w:val="0"/>
        </w:numPr>
        <w:rPr>
          <w:b w:val="0"/>
          <w:color w:val="000000" w:themeColor="text1"/>
          <w:szCs w:val="24"/>
        </w:rPr>
      </w:pPr>
    </w:p>
    <w:p w14:paraId="40BEB8D9" w14:textId="77777777" w:rsidR="00CF44F3" w:rsidRDefault="00CF44F3" w:rsidP="003B3468">
      <w:pPr>
        <w:pStyle w:val="anumeris2"/>
        <w:numPr>
          <w:ilvl w:val="0"/>
          <w:numId w:val="0"/>
        </w:numPr>
        <w:rPr>
          <w:b w:val="0"/>
          <w:color w:val="000000" w:themeColor="text1"/>
          <w:szCs w:val="24"/>
        </w:rPr>
      </w:pPr>
    </w:p>
    <w:p w14:paraId="6FC63C70" w14:textId="77777777" w:rsidR="00CF44F3" w:rsidRDefault="00CF44F3" w:rsidP="003B3468">
      <w:pPr>
        <w:pStyle w:val="anumeris2"/>
        <w:numPr>
          <w:ilvl w:val="0"/>
          <w:numId w:val="0"/>
        </w:numPr>
        <w:rPr>
          <w:b w:val="0"/>
          <w:color w:val="000000" w:themeColor="text1"/>
          <w:szCs w:val="24"/>
        </w:rPr>
      </w:pPr>
    </w:p>
    <w:p w14:paraId="23098C33" w14:textId="77777777" w:rsidR="00CF44F3" w:rsidRDefault="00CF44F3" w:rsidP="003B3468">
      <w:pPr>
        <w:pStyle w:val="anumeris2"/>
        <w:numPr>
          <w:ilvl w:val="0"/>
          <w:numId w:val="0"/>
        </w:numPr>
        <w:rPr>
          <w:b w:val="0"/>
          <w:color w:val="000000" w:themeColor="text1"/>
          <w:szCs w:val="24"/>
        </w:rPr>
      </w:pPr>
    </w:p>
    <w:p w14:paraId="40544F94" w14:textId="77777777" w:rsidR="00CF44F3" w:rsidRDefault="00CF44F3" w:rsidP="003B3468">
      <w:pPr>
        <w:pStyle w:val="anumeris2"/>
        <w:numPr>
          <w:ilvl w:val="0"/>
          <w:numId w:val="0"/>
        </w:numPr>
        <w:rPr>
          <w:b w:val="0"/>
          <w:color w:val="000000" w:themeColor="text1"/>
          <w:szCs w:val="24"/>
        </w:rPr>
      </w:pPr>
    </w:p>
    <w:p w14:paraId="7D7DAC71" w14:textId="77777777" w:rsidR="00CF44F3" w:rsidRDefault="00CF44F3" w:rsidP="003B3468">
      <w:pPr>
        <w:pStyle w:val="anumeris2"/>
        <w:numPr>
          <w:ilvl w:val="0"/>
          <w:numId w:val="0"/>
        </w:numPr>
        <w:rPr>
          <w:b w:val="0"/>
          <w:color w:val="000000" w:themeColor="text1"/>
          <w:szCs w:val="24"/>
        </w:rPr>
      </w:pPr>
    </w:p>
    <w:p w14:paraId="594D566C" w14:textId="77777777" w:rsidR="00CF44F3" w:rsidRDefault="00CF44F3" w:rsidP="003B3468">
      <w:pPr>
        <w:pStyle w:val="anumeris2"/>
        <w:numPr>
          <w:ilvl w:val="0"/>
          <w:numId w:val="0"/>
        </w:numPr>
        <w:rPr>
          <w:b w:val="0"/>
          <w:color w:val="000000" w:themeColor="text1"/>
          <w:szCs w:val="24"/>
        </w:rPr>
      </w:pPr>
    </w:p>
    <w:p w14:paraId="06F95251" w14:textId="77777777" w:rsidR="00CF44F3" w:rsidRDefault="00CF44F3" w:rsidP="003B3468">
      <w:pPr>
        <w:pStyle w:val="anumeris2"/>
        <w:numPr>
          <w:ilvl w:val="0"/>
          <w:numId w:val="0"/>
        </w:numPr>
        <w:rPr>
          <w:b w:val="0"/>
          <w:color w:val="000000" w:themeColor="text1"/>
          <w:szCs w:val="24"/>
        </w:rPr>
      </w:pPr>
    </w:p>
    <w:p w14:paraId="25D7A22D" w14:textId="77777777" w:rsidR="00CF44F3" w:rsidRDefault="00CF44F3" w:rsidP="003B3468">
      <w:pPr>
        <w:pStyle w:val="anumeris2"/>
        <w:numPr>
          <w:ilvl w:val="0"/>
          <w:numId w:val="0"/>
        </w:numPr>
        <w:rPr>
          <w:b w:val="0"/>
          <w:color w:val="000000" w:themeColor="text1"/>
          <w:szCs w:val="24"/>
        </w:rPr>
      </w:pPr>
    </w:p>
    <w:p w14:paraId="5C756D64" w14:textId="77777777" w:rsidR="00CF44F3" w:rsidRDefault="00CF44F3" w:rsidP="003B3468">
      <w:pPr>
        <w:pStyle w:val="anumeris2"/>
        <w:numPr>
          <w:ilvl w:val="0"/>
          <w:numId w:val="0"/>
        </w:numPr>
        <w:rPr>
          <w:b w:val="0"/>
          <w:color w:val="000000" w:themeColor="text1"/>
          <w:szCs w:val="24"/>
        </w:rPr>
      </w:pPr>
    </w:p>
    <w:p w14:paraId="1FF27563" w14:textId="77777777" w:rsidR="00CF44F3" w:rsidRDefault="00CF44F3" w:rsidP="003B3468">
      <w:pPr>
        <w:pStyle w:val="anumeris2"/>
        <w:numPr>
          <w:ilvl w:val="0"/>
          <w:numId w:val="0"/>
        </w:numPr>
        <w:rPr>
          <w:b w:val="0"/>
          <w:color w:val="000000" w:themeColor="text1"/>
          <w:szCs w:val="24"/>
        </w:rPr>
      </w:pPr>
    </w:p>
    <w:p w14:paraId="338E2B8F" w14:textId="77777777" w:rsidR="00CF44F3" w:rsidRDefault="00CF44F3" w:rsidP="003B3468">
      <w:pPr>
        <w:pStyle w:val="anumeris2"/>
        <w:numPr>
          <w:ilvl w:val="0"/>
          <w:numId w:val="0"/>
        </w:numPr>
        <w:rPr>
          <w:b w:val="0"/>
          <w:color w:val="000000" w:themeColor="text1"/>
          <w:szCs w:val="24"/>
        </w:rPr>
      </w:pPr>
    </w:p>
    <w:p w14:paraId="7029E98F" w14:textId="77777777" w:rsidR="00CF44F3" w:rsidRDefault="00CF44F3" w:rsidP="003B3468">
      <w:pPr>
        <w:pStyle w:val="anumeris2"/>
        <w:numPr>
          <w:ilvl w:val="0"/>
          <w:numId w:val="0"/>
        </w:numPr>
        <w:rPr>
          <w:b w:val="0"/>
          <w:color w:val="000000" w:themeColor="text1"/>
          <w:szCs w:val="24"/>
        </w:rPr>
      </w:pPr>
    </w:p>
    <w:p w14:paraId="12F20046" w14:textId="77777777" w:rsidR="00983994" w:rsidRDefault="00983994" w:rsidP="003B3468">
      <w:pPr>
        <w:pStyle w:val="anumeris2"/>
        <w:numPr>
          <w:ilvl w:val="0"/>
          <w:numId w:val="0"/>
        </w:numPr>
        <w:rPr>
          <w:b w:val="0"/>
          <w:color w:val="000000" w:themeColor="text1"/>
          <w:szCs w:val="24"/>
        </w:rPr>
      </w:pPr>
    </w:p>
    <w:p w14:paraId="69013181" w14:textId="77777777" w:rsidR="003975A8" w:rsidRDefault="003975A8" w:rsidP="003B3468">
      <w:pPr>
        <w:pStyle w:val="anumeris2"/>
        <w:numPr>
          <w:ilvl w:val="0"/>
          <w:numId w:val="0"/>
        </w:numPr>
        <w:rPr>
          <w:b w:val="0"/>
          <w:color w:val="000000" w:themeColor="text1"/>
          <w:szCs w:val="24"/>
        </w:rPr>
      </w:pPr>
    </w:p>
    <w:p w14:paraId="6DD504EA" w14:textId="77777777" w:rsidR="003B3468" w:rsidRPr="00A739FD" w:rsidRDefault="007146C9" w:rsidP="003975A8">
      <w:pPr>
        <w:pStyle w:val="anumeris2"/>
        <w:numPr>
          <w:ilvl w:val="0"/>
          <w:numId w:val="0"/>
        </w:numPr>
        <w:spacing w:line="240" w:lineRule="auto"/>
        <w:rPr>
          <w:b w:val="0"/>
          <w:sz w:val="22"/>
          <w:szCs w:val="22"/>
        </w:rPr>
      </w:pPr>
      <w:r>
        <w:rPr>
          <w:b w:val="0"/>
          <w:color w:val="000000" w:themeColor="text1"/>
          <w:szCs w:val="24"/>
        </w:rPr>
        <w:lastRenderedPageBreak/>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sidR="003B3468" w:rsidRPr="00A739FD">
        <w:rPr>
          <w:b w:val="0"/>
          <w:sz w:val="22"/>
          <w:szCs w:val="22"/>
        </w:rPr>
        <w:t>Raseinių r. Ariogalos gimnazijos</w:t>
      </w:r>
    </w:p>
    <w:p w14:paraId="202A8A28" w14:textId="77777777" w:rsidR="007146C9" w:rsidRPr="00A739FD" w:rsidRDefault="003B3468" w:rsidP="003975A8">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1B02F1D5" w14:textId="77777777" w:rsidR="003B3468" w:rsidRPr="00A739FD" w:rsidRDefault="003B3468" w:rsidP="003975A8">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5B042EED" w14:textId="77777777" w:rsidR="003B3468" w:rsidRPr="00A739FD" w:rsidRDefault="007146C9" w:rsidP="003975A8">
      <w:pPr>
        <w:tabs>
          <w:tab w:val="left" w:pos="6270"/>
        </w:tabs>
        <w:spacing w:after="240" w:line="240" w:lineRule="auto"/>
        <w:ind w:left="2591" w:firstLine="1298"/>
        <w:rPr>
          <w:rFonts w:ascii="Times New Roman" w:hAnsi="Times New Roman" w:cs="Times New Roman"/>
          <w:color w:val="auto"/>
          <w:szCs w:val="22"/>
        </w:rPr>
      </w:pPr>
      <w:r w:rsidRPr="00A739FD">
        <w:rPr>
          <w:rStyle w:val="anumerDiagrama"/>
          <w:rFonts w:eastAsia="Arial"/>
          <w:color w:val="auto"/>
          <w:sz w:val="22"/>
          <w:szCs w:val="22"/>
        </w:rPr>
        <w:tab/>
      </w:r>
      <w:r w:rsidR="000618F0" w:rsidRPr="00A739FD">
        <w:rPr>
          <w:rStyle w:val="anumerDiagrama"/>
          <w:rFonts w:eastAsia="Arial"/>
          <w:color w:val="auto"/>
          <w:sz w:val="22"/>
          <w:szCs w:val="22"/>
        </w:rPr>
        <w:t>1</w:t>
      </w:r>
      <w:r w:rsidR="006B34BE" w:rsidRPr="00A739FD">
        <w:rPr>
          <w:rStyle w:val="anumerDiagrama"/>
          <w:rFonts w:eastAsia="Arial"/>
          <w:color w:val="auto"/>
          <w:sz w:val="22"/>
          <w:szCs w:val="22"/>
        </w:rPr>
        <w:t>2</w:t>
      </w:r>
      <w:r w:rsidR="000618F0" w:rsidRPr="00A739FD">
        <w:rPr>
          <w:rStyle w:val="anumerDiagrama"/>
          <w:rFonts w:eastAsia="Arial"/>
          <w:color w:val="auto"/>
          <w:sz w:val="22"/>
          <w:szCs w:val="22"/>
        </w:rPr>
        <w:t xml:space="preserve"> </w:t>
      </w:r>
      <w:r w:rsidR="003B3468" w:rsidRPr="00A739FD">
        <w:rPr>
          <w:rStyle w:val="anumerDiagrama"/>
          <w:rFonts w:eastAsia="Arial"/>
          <w:color w:val="auto"/>
          <w:sz w:val="22"/>
          <w:szCs w:val="22"/>
        </w:rPr>
        <w:t>priedas</w:t>
      </w:r>
    </w:p>
    <w:p w14:paraId="4A891CEE" w14:textId="77777777" w:rsidR="003B3468" w:rsidRDefault="003B3468" w:rsidP="00983994">
      <w:pPr>
        <w:spacing w:after="240" w:line="36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MUZIKOS DALYKO </w:t>
      </w:r>
      <w:r w:rsidRPr="00E86CF7">
        <w:rPr>
          <w:rFonts w:ascii="Times New Roman" w:eastAsia="Times New Roman" w:hAnsi="Times New Roman" w:cs="Times New Roman"/>
          <w:b/>
          <w:color w:val="auto"/>
          <w:sz w:val="24"/>
          <w:szCs w:val="24"/>
          <w:lang w:eastAsia="en-US"/>
        </w:rPr>
        <w:t xml:space="preserve">MOKINIŲ PAŽANGOS IR PASIEKIMŲ VERTINIMO </w:t>
      </w:r>
      <w:r>
        <w:rPr>
          <w:rFonts w:ascii="Times New Roman" w:eastAsia="Times New Roman" w:hAnsi="Times New Roman" w:cs="Times New Roman"/>
          <w:b/>
          <w:color w:val="auto"/>
          <w:sz w:val="24"/>
          <w:szCs w:val="24"/>
          <w:lang w:eastAsia="en-US"/>
        </w:rPr>
        <w:t xml:space="preserve"> METODIKA</w:t>
      </w:r>
    </w:p>
    <w:p w14:paraId="0927A058" w14:textId="77777777" w:rsidR="00424DED" w:rsidRPr="00424DED" w:rsidRDefault="00424DED" w:rsidP="00424DED">
      <w:pPr>
        <w:numPr>
          <w:ilvl w:val="0"/>
          <w:numId w:val="127"/>
        </w:numPr>
        <w:tabs>
          <w:tab w:val="left" w:pos="1134"/>
        </w:tabs>
        <w:spacing w:line="360" w:lineRule="auto"/>
        <w:contextualSpacing/>
        <w:jc w:val="both"/>
        <w:rPr>
          <w:rFonts w:ascii="Times New Roman" w:eastAsia="Times New Roman" w:hAnsi="Times New Roman" w:cs="Times New Roman"/>
          <w:color w:val="auto"/>
          <w:sz w:val="24"/>
          <w:szCs w:val="22"/>
          <w:lang w:eastAsia="en-US"/>
        </w:rPr>
      </w:pPr>
      <w:r w:rsidRPr="00424DED">
        <w:rPr>
          <w:rFonts w:ascii="Times New Roman" w:eastAsia="Times New Roman" w:hAnsi="Times New Roman" w:cs="Times New Roman"/>
          <w:color w:val="auto"/>
          <w:sz w:val="24"/>
          <w:szCs w:val="22"/>
          <w:lang w:eastAsia="en-US"/>
        </w:rPr>
        <w:t xml:space="preserve">Vertinimo metodika parengta vadovaujantis Raseinių r. Ariogalos gimnazijos mokinių </w:t>
      </w:r>
    </w:p>
    <w:p w14:paraId="503F0731" w14:textId="77777777" w:rsidR="00424DED" w:rsidRPr="00424DED" w:rsidRDefault="00424DED" w:rsidP="00424DED">
      <w:pPr>
        <w:tabs>
          <w:tab w:val="left" w:pos="1134"/>
        </w:tabs>
        <w:spacing w:line="360" w:lineRule="auto"/>
        <w:jc w:val="both"/>
        <w:rPr>
          <w:rFonts w:ascii="Times New Roman" w:eastAsia="Times New Roman" w:hAnsi="Times New Roman" w:cs="Times New Roman"/>
          <w:color w:val="auto"/>
          <w:sz w:val="24"/>
          <w:szCs w:val="22"/>
          <w:lang w:eastAsia="en-US"/>
        </w:rPr>
      </w:pPr>
      <w:r w:rsidRPr="00424DED">
        <w:rPr>
          <w:rFonts w:ascii="Times New Roman" w:eastAsia="Times New Roman" w:hAnsi="Times New Roman" w:cs="Times New Roman"/>
          <w:color w:val="auto"/>
          <w:sz w:val="24"/>
          <w:szCs w:val="22"/>
          <w:lang w:eastAsia="en-US"/>
        </w:rPr>
        <w:t>pažangos ir pasiekimų vertinimo tvarkos aprašu.</w:t>
      </w:r>
    </w:p>
    <w:p w14:paraId="1D03B79F" w14:textId="77777777" w:rsidR="00424DED" w:rsidRPr="00424DED" w:rsidRDefault="00424DED" w:rsidP="00424DED">
      <w:pPr>
        <w:numPr>
          <w:ilvl w:val="0"/>
          <w:numId w:val="127"/>
        </w:numPr>
        <w:tabs>
          <w:tab w:val="left" w:pos="709"/>
        </w:tabs>
        <w:spacing w:line="360" w:lineRule="auto"/>
        <w:ind w:left="0" w:firstLine="360"/>
        <w:contextualSpacing/>
        <w:jc w:val="both"/>
        <w:rPr>
          <w:rFonts w:ascii="Times New Roman" w:eastAsia="Times New Roman" w:hAnsi="Times New Roman" w:cs="Times New Roman"/>
          <w:color w:val="auto"/>
          <w:sz w:val="24"/>
          <w:szCs w:val="22"/>
          <w:lang w:eastAsia="en-US"/>
        </w:rPr>
      </w:pPr>
      <w:r w:rsidRPr="00424DED">
        <w:rPr>
          <w:rFonts w:ascii="Times New Roman" w:eastAsia="Times New Roman" w:hAnsi="Times New Roman" w:cs="Times New Roman"/>
          <w:color w:val="auto"/>
          <w:sz w:val="24"/>
          <w:szCs w:val="22"/>
          <w:lang w:eastAsia="en-US"/>
        </w:rPr>
        <w:t>Mokinių pasiekimai vertinami pažymiais, daugiau dėmesio skiriant kaupiamajam vertinimui ir mokymo(si) pažangos įsivertinimui, skatinant mokinių saviugdą ir mokymosi motyvaciją, stiprinant jų savimonę ir savivertę.</w:t>
      </w:r>
    </w:p>
    <w:p w14:paraId="32A819EA" w14:textId="77777777" w:rsidR="00424DED" w:rsidRPr="00CF44F3" w:rsidRDefault="00424DED" w:rsidP="00424DED">
      <w:pPr>
        <w:numPr>
          <w:ilvl w:val="0"/>
          <w:numId w:val="127"/>
        </w:numPr>
        <w:tabs>
          <w:tab w:val="left" w:pos="709"/>
        </w:tabs>
        <w:spacing w:after="120" w:line="360" w:lineRule="auto"/>
        <w:ind w:left="0" w:firstLine="357"/>
        <w:contextualSpacing/>
        <w:jc w:val="both"/>
        <w:rPr>
          <w:rFonts w:ascii="Times New Roman" w:eastAsia="Times New Roman" w:hAnsi="Times New Roman" w:cs="Times New Roman"/>
          <w:color w:val="auto"/>
          <w:sz w:val="24"/>
          <w:szCs w:val="22"/>
          <w:lang w:eastAsia="en-US"/>
        </w:rPr>
      </w:pPr>
      <w:r w:rsidRPr="00424DED">
        <w:rPr>
          <w:rFonts w:ascii="Times New Roman" w:eastAsia="Times New Roman" w:hAnsi="Times New Roman" w:cs="Times New Roman"/>
          <w:color w:val="auto"/>
          <w:sz w:val="24"/>
          <w:szCs w:val="22"/>
          <w:lang w:eastAsia="en-US"/>
        </w:rPr>
        <w:t>Apibendrinamasis vertinimas atliekamas ugdymo laikotarpio pusmečių, ugdymo programos, ciklo, temos pabaigoje. Mokinių pasiekimai apibendrinami vertinant mokinio per nustatytą ugdymo(si) laikotarpį padarytą pažangą, orientuojantis į Programoje aprašytus mokinių pasiekimų lygių požymius. Kai mokinių pasiekimai vertinami pažymiais, jie siejami su pasiekimų lygiais: slenkstinis (1) lygis – 4, patenkinamas (2) lygis – 5–6, pagrindinis (3) lygis– 7–8, aukštesnysis (4) lygis – 9–10.</w:t>
      </w:r>
    </w:p>
    <w:tbl>
      <w:tblPr>
        <w:tblStyle w:val="Lentelstinklelis"/>
        <w:tblW w:w="0" w:type="auto"/>
        <w:tblLook w:val="04A0" w:firstRow="1" w:lastRow="0" w:firstColumn="1" w:lastColumn="0" w:noHBand="0" w:noVBand="1"/>
      </w:tblPr>
      <w:tblGrid>
        <w:gridCol w:w="1608"/>
        <w:gridCol w:w="2684"/>
        <w:gridCol w:w="5336"/>
      </w:tblGrid>
      <w:tr w:rsidR="00424DED" w:rsidRPr="00424DED" w14:paraId="611165F8" w14:textId="77777777" w:rsidTr="00424DED">
        <w:tc>
          <w:tcPr>
            <w:tcW w:w="1608" w:type="dxa"/>
          </w:tcPr>
          <w:p w14:paraId="75F706F6" w14:textId="77777777" w:rsidR="00424DED" w:rsidRPr="00424DED" w:rsidRDefault="00424DED" w:rsidP="00424DED">
            <w:pPr>
              <w:keepNext/>
              <w:spacing w:before="240" w:after="240" w:line="360" w:lineRule="auto"/>
              <w:jc w:val="both"/>
              <w:rPr>
                <w:rFonts w:ascii="Times New Roman" w:eastAsia="Times New Roman" w:hAnsi="Times New Roman" w:cs="Times New Roman"/>
                <w:b/>
                <w:color w:val="auto"/>
                <w:sz w:val="24"/>
                <w:szCs w:val="24"/>
                <w:lang w:eastAsia="en-US"/>
              </w:rPr>
            </w:pPr>
            <w:r w:rsidRPr="00424DED">
              <w:rPr>
                <w:rFonts w:ascii="Times New Roman" w:eastAsia="Times New Roman" w:hAnsi="Times New Roman" w:cs="Times New Roman"/>
                <w:b/>
                <w:color w:val="auto"/>
                <w:sz w:val="24"/>
                <w:szCs w:val="24"/>
                <w:lang w:eastAsia="en-US"/>
              </w:rPr>
              <w:t>Pažymys</w:t>
            </w:r>
          </w:p>
        </w:tc>
        <w:tc>
          <w:tcPr>
            <w:tcW w:w="2684" w:type="dxa"/>
            <w:tcBorders>
              <w:bottom w:val="single" w:sz="4" w:space="0" w:color="auto"/>
            </w:tcBorders>
          </w:tcPr>
          <w:p w14:paraId="20D30D38" w14:textId="77777777" w:rsidR="00424DED" w:rsidRPr="00424DED" w:rsidRDefault="00424DED" w:rsidP="00424DED">
            <w:pPr>
              <w:spacing w:line="360" w:lineRule="auto"/>
              <w:jc w:val="center"/>
              <w:rPr>
                <w:rFonts w:ascii="Times New Roman" w:eastAsia="Calibri" w:hAnsi="Times New Roman" w:cs="Times New Roman"/>
                <w:b/>
                <w:color w:val="auto"/>
                <w:sz w:val="24"/>
                <w:szCs w:val="24"/>
                <w:lang w:eastAsia="en-US"/>
              </w:rPr>
            </w:pPr>
            <w:r w:rsidRPr="00424DED">
              <w:rPr>
                <w:rFonts w:ascii="Times New Roman" w:eastAsia="Calibri" w:hAnsi="Times New Roman" w:cs="Times New Roman"/>
                <w:b/>
                <w:color w:val="auto"/>
                <w:sz w:val="24"/>
                <w:szCs w:val="24"/>
                <w:lang w:eastAsia="en-US"/>
              </w:rPr>
              <w:t>Pasiekimų lygis</w:t>
            </w:r>
          </w:p>
        </w:tc>
        <w:tc>
          <w:tcPr>
            <w:tcW w:w="5336" w:type="dxa"/>
          </w:tcPr>
          <w:p w14:paraId="5BAEEEF0" w14:textId="77777777" w:rsidR="00424DED" w:rsidRPr="00424DED" w:rsidRDefault="00424DED" w:rsidP="00424DED">
            <w:pPr>
              <w:spacing w:line="360" w:lineRule="auto"/>
              <w:jc w:val="center"/>
              <w:rPr>
                <w:rFonts w:ascii="Times New Roman" w:eastAsia="Calibri" w:hAnsi="Times New Roman" w:cs="Times New Roman"/>
                <w:b/>
                <w:color w:val="auto"/>
                <w:sz w:val="24"/>
                <w:szCs w:val="24"/>
                <w:lang w:eastAsia="en-US"/>
              </w:rPr>
            </w:pPr>
            <w:r w:rsidRPr="00424DED">
              <w:rPr>
                <w:rFonts w:ascii="Times New Roman" w:eastAsia="Calibri" w:hAnsi="Times New Roman" w:cs="Times New Roman"/>
                <w:b/>
                <w:color w:val="auto"/>
                <w:sz w:val="24"/>
                <w:szCs w:val="24"/>
                <w:lang w:eastAsia="en-US"/>
              </w:rPr>
              <w:t>Kriterijai</w:t>
            </w:r>
          </w:p>
        </w:tc>
      </w:tr>
      <w:tr w:rsidR="00424DED" w:rsidRPr="00424DED" w14:paraId="7D89388B" w14:textId="77777777" w:rsidTr="00424DED">
        <w:tc>
          <w:tcPr>
            <w:tcW w:w="1608" w:type="dxa"/>
          </w:tcPr>
          <w:p w14:paraId="7381D3CD"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10</w:t>
            </w:r>
          </w:p>
        </w:tc>
        <w:tc>
          <w:tcPr>
            <w:tcW w:w="2684" w:type="dxa"/>
            <w:vMerge w:val="restart"/>
          </w:tcPr>
          <w:p w14:paraId="56A75136"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6BE37AA0"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10E44F8D"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21CC9EC7"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41F407DE" w14:textId="77777777" w:rsidR="00424DED" w:rsidRPr="00424DED" w:rsidRDefault="00424DED" w:rsidP="00424DED">
            <w:pPr>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Aukštesnysis</w:t>
            </w:r>
          </w:p>
        </w:tc>
        <w:tc>
          <w:tcPr>
            <w:tcW w:w="5336" w:type="dxa"/>
          </w:tcPr>
          <w:p w14:paraId="49DEA5BE"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Tikslus ritmas, intonacija (švarus, įtaigus dainavimas, grojimas), tikslingas, pagrįstas išraiškos priemonių naudojimas (turi būti akivaizdu, kad mokinys supranta apie ką dainuoja). Išsamiai atlieka muzikos klausymo užduotis, pristato, diskutuoja. Puikiai žino teorinius aspektus.</w:t>
            </w:r>
          </w:p>
        </w:tc>
      </w:tr>
      <w:tr w:rsidR="00424DED" w:rsidRPr="00424DED" w14:paraId="7F3A024B" w14:textId="77777777" w:rsidTr="00424DED">
        <w:tc>
          <w:tcPr>
            <w:tcW w:w="1608" w:type="dxa"/>
          </w:tcPr>
          <w:p w14:paraId="144B3A7D"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9</w:t>
            </w:r>
          </w:p>
        </w:tc>
        <w:tc>
          <w:tcPr>
            <w:tcW w:w="2684" w:type="dxa"/>
            <w:vMerge/>
            <w:tcBorders>
              <w:bottom w:val="single" w:sz="4" w:space="0" w:color="auto"/>
            </w:tcBorders>
          </w:tcPr>
          <w:p w14:paraId="250F88FB" w14:textId="77777777" w:rsidR="00424DED" w:rsidRPr="00424DED" w:rsidRDefault="00424DED" w:rsidP="00424DED">
            <w:pPr>
              <w:jc w:val="both"/>
              <w:rPr>
                <w:rFonts w:ascii="Times New Roman" w:eastAsia="Calibri" w:hAnsi="Times New Roman" w:cs="Times New Roman"/>
                <w:color w:val="auto"/>
                <w:sz w:val="24"/>
                <w:szCs w:val="24"/>
                <w:lang w:eastAsia="en-US"/>
              </w:rPr>
            </w:pPr>
          </w:p>
        </w:tc>
        <w:tc>
          <w:tcPr>
            <w:tcW w:w="5336" w:type="dxa"/>
          </w:tcPr>
          <w:p w14:paraId="6006C82B"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Mokinys muzikavo ritmiškai, švariai intonavo, bet naudojo nepagrįstas išraiškos priemones arba jos buvo neteisingos. Išsamiai atsako į  pateiktus muzikos klausymo klausimus, pristato, diskutuoja. Labai gerai žino teorinius aspektus.</w:t>
            </w:r>
          </w:p>
        </w:tc>
      </w:tr>
      <w:tr w:rsidR="00424DED" w:rsidRPr="00424DED" w14:paraId="6193263A" w14:textId="77777777" w:rsidTr="00424DED">
        <w:tc>
          <w:tcPr>
            <w:tcW w:w="1608" w:type="dxa"/>
          </w:tcPr>
          <w:p w14:paraId="6F76EDEE"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8</w:t>
            </w:r>
          </w:p>
        </w:tc>
        <w:tc>
          <w:tcPr>
            <w:tcW w:w="2684" w:type="dxa"/>
            <w:vMerge w:val="restart"/>
          </w:tcPr>
          <w:p w14:paraId="4092B8E0"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57CB3520"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29C1FEF8"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125F2A9E" w14:textId="77777777" w:rsidR="00424DED" w:rsidRPr="00424DED" w:rsidRDefault="00424DED" w:rsidP="00424DED">
            <w:pPr>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Pagrindinis</w:t>
            </w:r>
          </w:p>
        </w:tc>
        <w:tc>
          <w:tcPr>
            <w:tcW w:w="5336" w:type="dxa"/>
          </w:tcPr>
          <w:p w14:paraId="67F29D8D"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Muzikuojant trūksta ritmo ar intonacijos pojūčio, išraiškos priemonių. Gerai atsako į  pateiktus muzikos klausymo klausimus, diskutuoja. Gerai žino teorinius aspektus.</w:t>
            </w:r>
          </w:p>
        </w:tc>
      </w:tr>
      <w:tr w:rsidR="00424DED" w:rsidRPr="00424DED" w14:paraId="487CB006" w14:textId="77777777" w:rsidTr="00424DED">
        <w:tc>
          <w:tcPr>
            <w:tcW w:w="1608" w:type="dxa"/>
          </w:tcPr>
          <w:p w14:paraId="652E7083"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7</w:t>
            </w:r>
          </w:p>
        </w:tc>
        <w:tc>
          <w:tcPr>
            <w:tcW w:w="2684" w:type="dxa"/>
            <w:vMerge/>
          </w:tcPr>
          <w:p w14:paraId="419F2B94" w14:textId="77777777" w:rsidR="00424DED" w:rsidRPr="00424DED" w:rsidRDefault="00424DED" w:rsidP="00424DED">
            <w:pPr>
              <w:jc w:val="both"/>
              <w:rPr>
                <w:rFonts w:ascii="Times New Roman" w:eastAsia="Calibri" w:hAnsi="Times New Roman" w:cs="Times New Roman"/>
                <w:color w:val="auto"/>
                <w:sz w:val="24"/>
                <w:szCs w:val="24"/>
                <w:lang w:eastAsia="en-US"/>
              </w:rPr>
            </w:pPr>
          </w:p>
        </w:tc>
        <w:tc>
          <w:tcPr>
            <w:tcW w:w="5336" w:type="dxa"/>
          </w:tcPr>
          <w:p w14:paraId="1257AC61"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Muzikuojant trūksta ritmo, ir intonacijos,  nėra išraiškos priemonių. Pakankamai gerai atsako į  pateiktus muzikos klausymo klausimus, bet nediskutuoja. Žino kelis  teorinius aspektus.</w:t>
            </w:r>
          </w:p>
        </w:tc>
      </w:tr>
      <w:tr w:rsidR="00424DED" w:rsidRPr="00424DED" w14:paraId="33CB732B" w14:textId="77777777" w:rsidTr="00424DED">
        <w:tc>
          <w:tcPr>
            <w:tcW w:w="1608" w:type="dxa"/>
          </w:tcPr>
          <w:p w14:paraId="7279A527"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6</w:t>
            </w:r>
          </w:p>
        </w:tc>
        <w:tc>
          <w:tcPr>
            <w:tcW w:w="2684" w:type="dxa"/>
          </w:tcPr>
          <w:p w14:paraId="3FC1B43E"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052C77BB" w14:textId="77777777" w:rsidR="00424DED" w:rsidRPr="00424DED" w:rsidRDefault="00424DED" w:rsidP="00424DED">
            <w:pPr>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Patenkinamas</w:t>
            </w:r>
          </w:p>
        </w:tc>
        <w:tc>
          <w:tcPr>
            <w:tcW w:w="5336" w:type="dxa"/>
          </w:tcPr>
          <w:p w14:paraId="15FA062C"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 xml:space="preserve">Muzikuojant ritmo ir intonacijos elementai atliekami patenkinamai. Pakankamai atsako į  pateiktus muzikos klausymo klausimus raštu, tačiau nediskutuoja su klase. Žino kelis  teorinius aspektus. </w:t>
            </w:r>
          </w:p>
        </w:tc>
      </w:tr>
      <w:tr w:rsidR="00424DED" w:rsidRPr="00424DED" w14:paraId="144A470B" w14:textId="77777777" w:rsidTr="00424DED">
        <w:tc>
          <w:tcPr>
            <w:tcW w:w="1608" w:type="dxa"/>
          </w:tcPr>
          <w:p w14:paraId="1F0E0068"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lastRenderedPageBreak/>
              <w:t>5</w:t>
            </w:r>
          </w:p>
        </w:tc>
        <w:tc>
          <w:tcPr>
            <w:tcW w:w="2684" w:type="dxa"/>
          </w:tcPr>
          <w:p w14:paraId="773249B4" w14:textId="77777777" w:rsidR="00424DED" w:rsidRPr="00424DED" w:rsidRDefault="00424DED" w:rsidP="00424DED">
            <w:pPr>
              <w:jc w:val="both"/>
              <w:rPr>
                <w:rFonts w:ascii="Times New Roman" w:eastAsia="Calibri" w:hAnsi="Times New Roman" w:cs="Times New Roman"/>
                <w:color w:val="auto"/>
                <w:sz w:val="24"/>
                <w:szCs w:val="24"/>
                <w:lang w:eastAsia="en-US"/>
              </w:rPr>
            </w:pPr>
          </w:p>
        </w:tc>
        <w:tc>
          <w:tcPr>
            <w:tcW w:w="5336" w:type="dxa"/>
          </w:tcPr>
          <w:p w14:paraId="5F4279DF"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Muzikuojant ritmo ir intonacijos elementai atliekami nepakankamai. Atlieka tik vieną muzikos klausymo užduotį, jos nepristato. Žino kelis  teorinius aspektus.</w:t>
            </w:r>
          </w:p>
        </w:tc>
      </w:tr>
      <w:tr w:rsidR="00424DED" w:rsidRPr="00424DED" w14:paraId="35085C15" w14:textId="77777777" w:rsidTr="00424DED">
        <w:tc>
          <w:tcPr>
            <w:tcW w:w="1608" w:type="dxa"/>
          </w:tcPr>
          <w:p w14:paraId="00941B1C"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4</w:t>
            </w:r>
          </w:p>
        </w:tc>
        <w:tc>
          <w:tcPr>
            <w:tcW w:w="2684" w:type="dxa"/>
            <w:tcBorders>
              <w:bottom w:val="single" w:sz="4" w:space="0" w:color="auto"/>
            </w:tcBorders>
          </w:tcPr>
          <w:p w14:paraId="4CE0B7CB" w14:textId="77777777" w:rsidR="00424DED" w:rsidRPr="00424DED" w:rsidRDefault="00424DED" w:rsidP="00424DED">
            <w:pPr>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Slenkstinis</w:t>
            </w:r>
          </w:p>
        </w:tc>
        <w:tc>
          <w:tcPr>
            <w:tcW w:w="5336" w:type="dxa"/>
          </w:tcPr>
          <w:p w14:paraId="63F7D08B"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Muzikuojant ritmo ir intonacijos elementai atliekami bet kaip, nerodant pastangų. Muzikos klausymo ir teorijos užduotys atliekamos silpnai, nerodant per daug pastangų.</w:t>
            </w:r>
          </w:p>
        </w:tc>
      </w:tr>
      <w:tr w:rsidR="00424DED" w:rsidRPr="00424DED" w14:paraId="1728FF16" w14:textId="77777777" w:rsidTr="00424DED">
        <w:tc>
          <w:tcPr>
            <w:tcW w:w="1608" w:type="dxa"/>
          </w:tcPr>
          <w:p w14:paraId="1CC16793"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3</w:t>
            </w:r>
          </w:p>
        </w:tc>
        <w:tc>
          <w:tcPr>
            <w:tcW w:w="2684" w:type="dxa"/>
            <w:vMerge w:val="restart"/>
          </w:tcPr>
          <w:p w14:paraId="42AF32FE"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Nepasiektas slenkstinis lygis</w:t>
            </w:r>
          </w:p>
          <w:p w14:paraId="564403C7"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0A51CA67" w14:textId="77777777" w:rsidR="00424DED" w:rsidRPr="00424DED" w:rsidRDefault="00424DED" w:rsidP="00424DED">
            <w:pPr>
              <w:jc w:val="center"/>
              <w:rPr>
                <w:rFonts w:ascii="Times New Roman" w:eastAsia="Calibri" w:hAnsi="Times New Roman" w:cs="Times New Roman"/>
                <w:color w:val="auto"/>
                <w:sz w:val="24"/>
                <w:szCs w:val="24"/>
                <w:lang w:eastAsia="en-US"/>
              </w:rPr>
            </w:pPr>
          </w:p>
          <w:p w14:paraId="7ECE947A" w14:textId="77777777" w:rsidR="00424DED" w:rsidRPr="00424DED" w:rsidRDefault="00424DED" w:rsidP="00424DED">
            <w:pPr>
              <w:jc w:val="center"/>
              <w:rPr>
                <w:rFonts w:ascii="Times New Roman" w:eastAsia="Calibri" w:hAnsi="Times New Roman" w:cs="Times New Roman"/>
                <w:color w:val="auto"/>
                <w:sz w:val="24"/>
                <w:szCs w:val="24"/>
                <w:lang w:eastAsia="en-US"/>
              </w:rPr>
            </w:pPr>
          </w:p>
        </w:tc>
        <w:tc>
          <w:tcPr>
            <w:tcW w:w="5336" w:type="dxa"/>
          </w:tcPr>
          <w:p w14:paraId="5622FBF6"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Minimaliai muzikavo, tačiau labai netiksliai. Neatlieka muzikos klausymo užduočių, nežino teorijos.</w:t>
            </w:r>
          </w:p>
        </w:tc>
      </w:tr>
      <w:tr w:rsidR="00424DED" w:rsidRPr="00424DED" w14:paraId="6F0EE179" w14:textId="77777777" w:rsidTr="00424DED">
        <w:tc>
          <w:tcPr>
            <w:tcW w:w="1608" w:type="dxa"/>
          </w:tcPr>
          <w:p w14:paraId="1ACEA5FE"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2</w:t>
            </w:r>
          </w:p>
        </w:tc>
        <w:tc>
          <w:tcPr>
            <w:tcW w:w="2684" w:type="dxa"/>
            <w:vMerge/>
          </w:tcPr>
          <w:p w14:paraId="04C2C131" w14:textId="77777777" w:rsidR="00424DED" w:rsidRPr="00424DED" w:rsidRDefault="00424DED" w:rsidP="00424DED">
            <w:pPr>
              <w:jc w:val="center"/>
              <w:rPr>
                <w:rFonts w:ascii="Times New Roman" w:eastAsia="Calibri" w:hAnsi="Times New Roman" w:cs="Times New Roman"/>
                <w:color w:val="auto"/>
                <w:sz w:val="24"/>
                <w:szCs w:val="24"/>
                <w:lang w:eastAsia="en-US"/>
              </w:rPr>
            </w:pPr>
          </w:p>
        </w:tc>
        <w:tc>
          <w:tcPr>
            <w:tcW w:w="5336" w:type="dxa"/>
          </w:tcPr>
          <w:p w14:paraId="3E7A25F4" w14:textId="77777777" w:rsidR="00424DED" w:rsidRPr="00424DED" w:rsidRDefault="00424DED" w:rsidP="00424DED">
            <w:pPr>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Išvis nemuzikavo, nedalyvavo bendrame pamokos darbe. Neatlieka muzikos klausymo užduočių, nežino teorijos.</w:t>
            </w:r>
          </w:p>
        </w:tc>
      </w:tr>
      <w:tr w:rsidR="00424DED" w:rsidRPr="00424DED" w14:paraId="69741C6A" w14:textId="77777777" w:rsidTr="00424DED">
        <w:tc>
          <w:tcPr>
            <w:tcW w:w="1608" w:type="dxa"/>
          </w:tcPr>
          <w:p w14:paraId="28ECC503" w14:textId="77777777" w:rsidR="00424DED" w:rsidRPr="00424DED" w:rsidRDefault="00424DED" w:rsidP="00424DED">
            <w:pPr>
              <w:spacing w:line="360" w:lineRule="auto"/>
              <w:jc w:val="center"/>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1</w:t>
            </w:r>
          </w:p>
        </w:tc>
        <w:tc>
          <w:tcPr>
            <w:tcW w:w="2684" w:type="dxa"/>
            <w:vMerge/>
          </w:tcPr>
          <w:p w14:paraId="1E4EC6DA" w14:textId="77777777" w:rsidR="00424DED" w:rsidRPr="00424DED" w:rsidRDefault="00424DED" w:rsidP="00424DED">
            <w:pPr>
              <w:spacing w:line="360" w:lineRule="auto"/>
              <w:jc w:val="both"/>
              <w:rPr>
                <w:rFonts w:ascii="Times New Roman" w:eastAsia="Calibri" w:hAnsi="Times New Roman" w:cs="Times New Roman"/>
                <w:color w:val="auto"/>
                <w:sz w:val="24"/>
                <w:szCs w:val="24"/>
                <w:lang w:eastAsia="en-US"/>
              </w:rPr>
            </w:pPr>
          </w:p>
        </w:tc>
        <w:tc>
          <w:tcPr>
            <w:tcW w:w="5336" w:type="dxa"/>
          </w:tcPr>
          <w:p w14:paraId="4F2F6CF7" w14:textId="77777777" w:rsidR="00424DED" w:rsidRPr="00424DED" w:rsidRDefault="00424DED" w:rsidP="00424DED">
            <w:pPr>
              <w:spacing w:line="360" w:lineRule="auto"/>
              <w:jc w:val="both"/>
              <w:rPr>
                <w:rFonts w:ascii="Times New Roman" w:eastAsia="Calibri" w:hAnsi="Times New Roman" w:cs="Times New Roman"/>
                <w:color w:val="auto"/>
                <w:sz w:val="24"/>
                <w:szCs w:val="24"/>
                <w:lang w:eastAsia="en-US"/>
              </w:rPr>
            </w:pPr>
            <w:r w:rsidRPr="00424DED">
              <w:rPr>
                <w:rFonts w:ascii="Times New Roman" w:eastAsia="Calibri" w:hAnsi="Times New Roman" w:cs="Times New Roman"/>
                <w:color w:val="auto"/>
                <w:sz w:val="24"/>
                <w:szCs w:val="24"/>
                <w:lang w:eastAsia="en-US"/>
              </w:rPr>
              <w:t>Atsisako dirbti, nepriima pagalbos.</w:t>
            </w:r>
          </w:p>
        </w:tc>
      </w:tr>
    </w:tbl>
    <w:p w14:paraId="267302CC" w14:textId="77777777" w:rsidR="00424DED" w:rsidRPr="00424DED" w:rsidRDefault="00424DED" w:rsidP="00424DED">
      <w:pPr>
        <w:keepNext/>
        <w:numPr>
          <w:ilvl w:val="0"/>
          <w:numId w:val="127"/>
        </w:numPr>
        <w:tabs>
          <w:tab w:val="left" w:pos="1134"/>
        </w:tabs>
        <w:spacing w:before="120" w:after="120" w:line="360" w:lineRule="auto"/>
        <w:ind w:left="714" w:hanging="357"/>
        <w:contextualSpacing/>
        <w:jc w:val="both"/>
        <w:rPr>
          <w:rFonts w:ascii="Times New Roman" w:eastAsia="Times New Roman" w:hAnsi="Times New Roman" w:cs="Times New Roman"/>
          <w:color w:val="auto"/>
          <w:sz w:val="24"/>
          <w:szCs w:val="24"/>
          <w:lang w:eastAsia="en-US"/>
        </w:rPr>
      </w:pPr>
      <w:r w:rsidRPr="00424DED">
        <w:rPr>
          <w:rFonts w:ascii="Times New Roman" w:eastAsia="Times New Roman" w:hAnsi="Times New Roman" w:cs="Times New Roman"/>
          <w:color w:val="auto"/>
          <w:sz w:val="24"/>
          <w:szCs w:val="24"/>
          <w:lang w:eastAsia="en-US"/>
        </w:rPr>
        <w:t>Mokiniai gali gauti pažymį, jei savarankiškai atlieka papildomas užduotis, dalyvauja</w:t>
      </w:r>
    </w:p>
    <w:p w14:paraId="253F225B" w14:textId="77777777" w:rsidR="00424DED" w:rsidRPr="00424DED" w:rsidRDefault="00424DED" w:rsidP="00424DED">
      <w:pPr>
        <w:keepNext/>
        <w:tabs>
          <w:tab w:val="left" w:pos="1134"/>
        </w:tabs>
        <w:spacing w:before="120" w:line="360" w:lineRule="auto"/>
        <w:jc w:val="both"/>
        <w:rPr>
          <w:rFonts w:ascii="Times New Roman" w:eastAsia="Times New Roman" w:hAnsi="Times New Roman" w:cs="Times New Roman"/>
          <w:color w:val="auto"/>
          <w:sz w:val="24"/>
          <w:szCs w:val="24"/>
          <w:lang w:eastAsia="en-US"/>
        </w:rPr>
      </w:pPr>
      <w:r w:rsidRPr="00424DED">
        <w:rPr>
          <w:rFonts w:ascii="Times New Roman" w:eastAsia="Times New Roman" w:hAnsi="Times New Roman" w:cs="Times New Roman"/>
          <w:color w:val="auto"/>
          <w:sz w:val="24"/>
          <w:szCs w:val="24"/>
          <w:lang w:eastAsia="en-US"/>
        </w:rPr>
        <w:t>olimpiadose, konkursuose, skaito pranešimus ir kt.</w:t>
      </w:r>
    </w:p>
    <w:p w14:paraId="0215B329" w14:textId="77777777" w:rsidR="00424DED" w:rsidRPr="00424DED" w:rsidRDefault="00424DED" w:rsidP="00424DED">
      <w:pPr>
        <w:keepNext/>
        <w:numPr>
          <w:ilvl w:val="0"/>
          <w:numId w:val="127"/>
        </w:numPr>
        <w:tabs>
          <w:tab w:val="left" w:pos="1134"/>
        </w:tabs>
        <w:spacing w:line="360" w:lineRule="auto"/>
        <w:contextualSpacing/>
        <w:jc w:val="both"/>
        <w:rPr>
          <w:rFonts w:ascii="Times New Roman" w:eastAsia="Times New Roman" w:hAnsi="Times New Roman" w:cs="Times New Roman"/>
          <w:color w:val="auto"/>
          <w:sz w:val="24"/>
          <w:szCs w:val="24"/>
          <w:lang w:eastAsia="en-US"/>
        </w:rPr>
      </w:pPr>
      <w:r w:rsidRPr="00424DED">
        <w:rPr>
          <w:rFonts w:ascii="Times New Roman" w:eastAsia="Times New Roman" w:hAnsi="Times New Roman" w:cs="Times New Roman"/>
          <w:color w:val="auto"/>
          <w:sz w:val="24"/>
          <w:szCs w:val="22"/>
          <w:lang w:eastAsia="en-US"/>
        </w:rPr>
        <w:t>Papildomi balai skiriami, jeigu mokinys:</w:t>
      </w:r>
    </w:p>
    <w:p w14:paraId="1586E4EB" w14:textId="77777777" w:rsidR="00424DED" w:rsidRPr="00424DED" w:rsidRDefault="00424DED" w:rsidP="00424DED">
      <w:pPr>
        <w:numPr>
          <w:ilvl w:val="0"/>
          <w:numId w:val="128"/>
        </w:numPr>
        <w:tabs>
          <w:tab w:val="left" w:pos="1134"/>
        </w:tabs>
        <w:spacing w:line="360" w:lineRule="auto"/>
        <w:contextualSpacing/>
        <w:jc w:val="both"/>
        <w:rPr>
          <w:rFonts w:ascii="Times New Roman" w:eastAsia="Calibri" w:hAnsi="Times New Roman" w:cs="Times New Roman"/>
          <w:color w:val="auto"/>
          <w:sz w:val="24"/>
          <w:szCs w:val="22"/>
          <w:lang w:eastAsia="en-US"/>
        </w:rPr>
      </w:pPr>
      <w:r w:rsidRPr="00424DED">
        <w:rPr>
          <w:rFonts w:ascii="Times New Roman" w:eastAsia="Calibri" w:hAnsi="Times New Roman" w:cs="Times New Roman"/>
          <w:color w:val="auto"/>
          <w:sz w:val="24"/>
          <w:szCs w:val="22"/>
          <w:lang w:eastAsia="en-US"/>
        </w:rPr>
        <w:t xml:space="preserve">Aktyviai dalyvavo pamokoje: išsakė savo nuomonę, diskutavo, komentavo. </w:t>
      </w:r>
    </w:p>
    <w:p w14:paraId="7308C79D" w14:textId="77777777" w:rsidR="00424DED" w:rsidRPr="00424DED" w:rsidRDefault="00424DED" w:rsidP="00424DED">
      <w:pPr>
        <w:numPr>
          <w:ilvl w:val="0"/>
          <w:numId w:val="128"/>
        </w:numPr>
        <w:tabs>
          <w:tab w:val="left" w:pos="1134"/>
        </w:tabs>
        <w:spacing w:line="360" w:lineRule="auto"/>
        <w:contextualSpacing/>
        <w:jc w:val="both"/>
        <w:rPr>
          <w:rFonts w:ascii="Times New Roman" w:eastAsia="Calibri" w:hAnsi="Times New Roman" w:cs="Times New Roman"/>
          <w:color w:val="auto"/>
          <w:sz w:val="24"/>
          <w:szCs w:val="22"/>
          <w:lang w:eastAsia="en-US"/>
        </w:rPr>
      </w:pPr>
      <w:r w:rsidRPr="00424DED">
        <w:rPr>
          <w:rFonts w:ascii="Times New Roman" w:eastAsia="Calibri" w:hAnsi="Times New Roman" w:cs="Times New Roman"/>
          <w:color w:val="auto"/>
          <w:sz w:val="24"/>
          <w:szCs w:val="22"/>
          <w:lang w:eastAsia="en-US"/>
        </w:rPr>
        <w:t>Aktyviai dirbo grupėse.</w:t>
      </w:r>
    </w:p>
    <w:p w14:paraId="32DEC460" w14:textId="77777777" w:rsidR="00424DED" w:rsidRPr="00424DED" w:rsidRDefault="00424DED" w:rsidP="00424DED">
      <w:pPr>
        <w:numPr>
          <w:ilvl w:val="0"/>
          <w:numId w:val="128"/>
        </w:numPr>
        <w:tabs>
          <w:tab w:val="left" w:pos="1134"/>
        </w:tabs>
        <w:spacing w:line="360" w:lineRule="auto"/>
        <w:contextualSpacing/>
        <w:jc w:val="both"/>
        <w:rPr>
          <w:rFonts w:ascii="Times New Roman" w:eastAsia="Calibri" w:hAnsi="Times New Roman" w:cs="Times New Roman"/>
          <w:color w:val="auto"/>
          <w:sz w:val="24"/>
          <w:szCs w:val="22"/>
          <w:lang w:eastAsia="en-US"/>
        </w:rPr>
      </w:pPr>
      <w:r w:rsidRPr="00424DED">
        <w:rPr>
          <w:rFonts w:ascii="Times New Roman" w:eastAsia="Calibri" w:hAnsi="Times New Roman" w:cs="Times New Roman"/>
          <w:color w:val="auto"/>
          <w:sz w:val="24"/>
          <w:szCs w:val="22"/>
          <w:lang w:eastAsia="en-US"/>
        </w:rPr>
        <w:t>Tvarkingai vedė užrašus ir gebėjo jais pasinaudoti.</w:t>
      </w:r>
    </w:p>
    <w:p w14:paraId="272077E9" w14:textId="77777777" w:rsidR="00983994" w:rsidRDefault="00983994" w:rsidP="00C95EE9">
      <w:pPr>
        <w:tabs>
          <w:tab w:val="left" w:pos="3300"/>
        </w:tabs>
        <w:rPr>
          <w:rFonts w:ascii="Times New Roman" w:hAnsi="Times New Roman" w:cs="Times New Roman"/>
          <w:sz w:val="24"/>
          <w:szCs w:val="24"/>
        </w:rPr>
      </w:pPr>
    </w:p>
    <w:p w14:paraId="23A4E1BD" w14:textId="77777777" w:rsidR="00983994" w:rsidRDefault="00983994" w:rsidP="003B3468">
      <w:pPr>
        <w:tabs>
          <w:tab w:val="left" w:pos="3300"/>
        </w:tabs>
        <w:rPr>
          <w:rFonts w:ascii="Times New Roman" w:hAnsi="Times New Roman" w:cs="Times New Roman"/>
          <w:sz w:val="24"/>
          <w:szCs w:val="24"/>
        </w:rPr>
      </w:pPr>
    </w:p>
    <w:p w14:paraId="0774DD11" w14:textId="77777777" w:rsidR="001959FE" w:rsidRDefault="001959FE" w:rsidP="001959FE">
      <w:pPr>
        <w:spacing w:line="240" w:lineRule="auto"/>
        <w:jc w:val="center"/>
        <w:rPr>
          <w:rFonts w:ascii="Times New Roman" w:eastAsia="Calibri" w:hAnsi="Times New Roman" w:cs="Times New Roman"/>
          <w:color w:val="auto"/>
          <w:sz w:val="24"/>
          <w:szCs w:val="24"/>
        </w:rPr>
      </w:pPr>
    </w:p>
    <w:p w14:paraId="29517AA4" w14:textId="77777777" w:rsidR="00DC791F" w:rsidRPr="00DC791F" w:rsidRDefault="003B3468" w:rsidP="00C95EE9">
      <w:pPr>
        <w:pStyle w:val="anumeris2"/>
        <w:numPr>
          <w:ilvl w:val="0"/>
          <w:numId w:val="0"/>
        </w:numPr>
        <w:spacing w:line="240" w:lineRule="auto"/>
        <w:rPr>
          <w:szCs w:val="24"/>
        </w:rPr>
      </w:pPr>
      <w:r>
        <w:rPr>
          <w:b w:val="0"/>
          <w:color w:val="000000" w:themeColor="text1"/>
          <w:szCs w:val="24"/>
        </w:rPr>
        <w:tab/>
      </w:r>
    </w:p>
    <w:p w14:paraId="35DAB886" w14:textId="77777777" w:rsidR="00D54D3D" w:rsidRDefault="00D54D3D" w:rsidP="00DC791F">
      <w:pPr>
        <w:spacing w:line="240" w:lineRule="auto"/>
        <w:rPr>
          <w:rFonts w:ascii="Times New Roman" w:eastAsia="Calibri" w:hAnsi="Times New Roman" w:cs="Times New Roman"/>
          <w:color w:val="auto"/>
          <w:sz w:val="24"/>
          <w:szCs w:val="24"/>
        </w:rPr>
      </w:pPr>
    </w:p>
    <w:p w14:paraId="22E5C971" w14:textId="77777777" w:rsidR="00CF44F3" w:rsidRDefault="00CF44F3" w:rsidP="00DC791F">
      <w:pPr>
        <w:spacing w:line="240" w:lineRule="auto"/>
        <w:rPr>
          <w:rFonts w:ascii="Times New Roman" w:eastAsia="Calibri" w:hAnsi="Times New Roman" w:cs="Times New Roman"/>
          <w:color w:val="auto"/>
          <w:sz w:val="24"/>
          <w:szCs w:val="24"/>
        </w:rPr>
      </w:pPr>
    </w:p>
    <w:p w14:paraId="646DC8F1" w14:textId="77777777" w:rsidR="00CF44F3" w:rsidRDefault="00CF44F3" w:rsidP="00DC791F">
      <w:pPr>
        <w:spacing w:line="240" w:lineRule="auto"/>
        <w:rPr>
          <w:rFonts w:ascii="Times New Roman" w:eastAsia="Calibri" w:hAnsi="Times New Roman" w:cs="Times New Roman"/>
          <w:color w:val="auto"/>
          <w:sz w:val="24"/>
          <w:szCs w:val="24"/>
        </w:rPr>
      </w:pPr>
    </w:p>
    <w:p w14:paraId="62C2BE09" w14:textId="77777777" w:rsidR="00CF44F3" w:rsidRDefault="00CF44F3" w:rsidP="00DC791F">
      <w:pPr>
        <w:spacing w:line="240" w:lineRule="auto"/>
        <w:rPr>
          <w:rFonts w:ascii="Times New Roman" w:eastAsia="Calibri" w:hAnsi="Times New Roman" w:cs="Times New Roman"/>
          <w:color w:val="auto"/>
          <w:sz w:val="24"/>
          <w:szCs w:val="24"/>
        </w:rPr>
      </w:pPr>
    </w:p>
    <w:p w14:paraId="64013C1B" w14:textId="77777777" w:rsidR="00CF44F3" w:rsidRDefault="00CF44F3" w:rsidP="00DC791F">
      <w:pPr>
        <w:spacing w:line="240" w:lineRule="auto"/>
        <w:rPr>
          <w:rFonts w:ascii="Times New Roman" w:eastAsia="Calibri" w:hAnsi="Times New Roman" w:cs="Times New Roman"/>
          <w:color w:val="auto"/>
          <w:sz w:val="24"/>
          <w:szCs w:val="24"/>
        </w:rPr>
      </w:pPr>
    </w:p>
    <w:p w14:paraId="1E6BB3AC" w14:textId="77777777" w:rsidR="00CF44F3" w:rsidRDefault="00CF44F3" w:rsidP="00DC791F">
      <w:pPr>
        <w:spacing w:line="240" w:lineRule="auto"/>
        <w:rPr>
          <w:rFonts w:ascii="Times New Roman" w:eastAsia="Calibri" w:hAnsi="Times New Roman" w:cs="Times New Roman"/>
          <w:color w:val="auto"/>
          <w:sz w:val="24"/>
          <w:szCs w:val="24"/>
        </w:rPr>
      </w:pPr>
    </w:p>
    <w:p w14:paraId="24D89B7D" w14:textId="77777777" w:rsidR="00CF44F3" w:rsidRDefault="00CF44F3" w:rsidP="00DC791F">
      <w:pPr>
        <w:spacing w:line="240" w:lineRule="auto"/>
        <w:rPr>
          <w:rFonts w:ascii="Times New Roman" w:eastAsia="Calibri" w:hAnsi="Times New Roman" w:cs="Times New Roman"/>
          <w:color w:val="auto"/>
          <w:sz w:val="24"/>
          <w:szCs w:val="24"/>
        </w:rPr>
      </w:pPr>
    </w:p>
    <w:p w14:paraId="24D1C142" w14:textId="77777777" w:rsidR="00CF44F3" w:rsidRDefault="00CF44F3" w:rsidP="00DC791F">
      <w:pPr>
        <w:spacing w:line="240" w:lineRule="auto"/>
        <w:rPr>
          <w:rFonts w:ascii="Times New Roman" w:eastAsia="Calibri" w:hAnsi="Times New Roman" w:cs="Times New Roman"/>
          <w:color w:val="auto"/>
          <w:sz w:val="24"/>
          <w:szCs w:val="24"/>
        </w:rPr>
      </w:pPr>
    </w:p>
    <w:p w14:paraId="1DEFD952" w14:textId="77777777" w:rsidR="00CF44F3" w:rsidRDefault="00CF44F3" w:rsidP="00DC791F">
      <w:pPr>
        <w:spacing w:line="240" w:lineRule="auto"/>
        <w:rPr>
          <w:rFonts w:ascii="Times New Roman" w:eastAsia="Calibri" w:hAnsi="Times New Roman" w:cs="Times New Roman"/>
          <w:color w:val="auto"/>
          <w:sz w:val="24"/>
          <w:szCs w:val="24"/>
        </w:rPr>
      </w:pPr>
    </w:p>
    <w:p w14:paraId="1570D830" w14:textId="77777777" w:rsidR="00CF44F3" w:rsidRDefault="00CF44F3" w:rsidP="00DC791F">
      <w:pPr>
        <w:spacing w:line="240" w:lineRule="auto"/>
        <w:rPr>
          <w:rFonts w:ascii="Times New Roman" w:eastAsia="Calibri" w:hAnsi="Times New Roman" w:cs="Times New Roman"/>
          <w:color w:val="auto"/>
          <w:sz w:val="24"/>
          <w:szCs w:val="24"/>
        </w:rPr>
      </w:pPr>
    </w:p>
    <w:p w14:paraId="25226229" w14:textId="77777777" w:rsidR="00CF44F3" w:rsidRDefault="00CF44F3" w:rsidP="00DC791F">
      <w:pPr>
        <w:spacing w:line="240" w:lineRule="auto"/>
        <w:rPr>
          <w:rFonts w:ascii="Times New Roman" w:eastAsia="Calibri" w:hAnsi="Times New Roman" w:cs="Times New Roman"/>
          <w:color w:val="auto"/>
          <w:sz w:val="24"/>
          <w:szCs w:val="24"/>
        </w:rPr>
      </w:pPr>
    </w:p>
    <w:p w14:paraId="331C85A1" w14:textId="77777777" w:rsidR="00CF44F3" w:rsidRDefault="00CF44F3" w:rsidP="00DC791F">
      <w:pPr>
        <w:spacing w:line="240" w:lineRule="auto"/>
        <w:rPr>
          <w:rFonts w:ascii="Times New Roman" w:eastAsia="Calibri" w:hAnsi="Times New Roman" w:cs="Times New Roman"/>
          <w:color w:val="auto"/>
          <w:sz w:val="24"/>
          <w:szCs w:val="24"/>
        </w:rPr>
      </w:pPr>
    </w:p>
    <w:p w14:paraId="683F36F2" w14:textId="77777777" w:rsidR="00CF44F3" w:rsidRDefault="00CF44F3" w:rsidP="00DC791F">
      <w:pPr>
        <w:spacing w:line="240" w:lineRule="auto"/>
        <w:rPr>
          <w:rFonts w:ascii="Times New Roman" w:eastAsia="Calibri" w:hAnsi="Times New Roman" w:cs="Times New Roman"/>
          <w:color w:val="auto"/>
          <w:sz w:val="24"/>
          <w:szCs w:val="24"/>
        </w:rPr>
      </w:pPr>
    </w:p>
    <w:p w14:paraId="5C2BCA5D" w14:textId="77777777" w:rsidR="00CF44F3" w:rsidRDefault="00CF44F3" w:rsidP="00DC791F">
      <w:pPr>
        <w:spacing w:line="240" w:lineRule="auto"/>
        <w:rPr>
          <w:rFonts w:ascii="Times New Roman" w:eastAsia="Calibri" w:hAnsi="Times New Roman" w:cs="Times New Roman"/>
          <w:color w:val="auto"/>
          <w:sz w:val="24"/>
          <w:szCs w:val="24"/>
        </w:rPr>
      </w:pPr>
    </w:p>
    <w:p w14:paraId="16FF3392" w14:textId="77777777" w:rsidR="00CF44F3" w:rsidRDefault="00CF44F3" w:rsidP="00DC791F">
      <w:pPr>
        <w:spacing w:line="240" w:lineRule="auto"/>
        <w:rPr>
          <w:rFonts w:ascii="Times New Roman" w:eastAsia="Calibri" w:hAnsi="Times New Roman" w:cs="Times New Roman"/>
          <w:color w:val="auto"/>
          <w:sz w:val="24"/>
          <w:szCs w:val="24"/>
        </w:rPr>
      </w:pPr>
    </w:p>
    <w:p w14:paraId="576A1D16" w14:textId="77777777" w:rsidR="00CF44F3" w:rsidRDefault="00CF44F3" w:rsidP="00DC791F">
      <w:pPr>
        <w:spacing w:line="240" w:lineRule="auto"/>
        <w:rPr>
          <w:rFonts w:ascii="Times New Roman" w:eastAsia="Calibri" w:hAnsi="Times New Roman" w:cs="Times New Roman"/>
          <w:color w:val="auto"/>
          <w:sz w:val="24"/>
          <w:szCs w:val="24"/>
        </w:rPr>
      </w:pPr>
    </w:p>
    <w:p w14:paraId="1CEAC5E9" w14:textId="77777777" w:rsidR="00CF44F3" w:rsidRDefault="00CF44F3" w:rsidP="00DC791F">
      <w:pPr>
        <w:spacing w:line="240" w:lineRule="auto"/>
        <w:rPr>
          <w:rFonts w:ascii="Times New Roman" w:eastAsia="Calibri" w:hAnsi="Times New Roman" w:cs="Times New Roman"/>
          <w:color w:val="auto"/>
          <w:sz w:val="24"/>
          <w:szCs w:val="24"/>
        </w:rPr>
      </w:pPr>
    </w:p>
    <w:p w14:paraId="75B74B37" w14:textId="77777777" w:rsidR="00CF44F3" w:rsidRDefault="00CF44F3" w:rsidP="00DC791F">
      <w:pPr>
        <w:spacing w:line="240" w:lineRule="auto"/>
        <w:rPr>
          <w:rFonts w:ascii="Times New Roman" w:eastAsia="Calibri" w:hAnsi="Times New Roman" w:cs="Times New Roman"/>
          <w:color w:val="auto"/>
          <w:sz w:val="24"/>
          <w:szCs w:val="24"/>
        </w:rPr>
      </w:pPr>
    </w:p>
    <w:p w14:paraId="13CD7970" w14:textId="77777777" w:rsidR="00CF44F3" w:rsidRDefault="00CF44F3" w:rsidP="00DC791F">
      <w:pPr>
        <w:spacing w:line="240" w:lineRule="auto"/>
        <w:rPr>
          <w:rFonts w:ascii="Times New Roman" w:eastAsia="Calibri" w:hAnsi="Times New Roman" w:cs="Times New Roman"/>
          <w:color w:val="auto"/>
          <w:sz w:val="24"/>
          <w:szCs w:val="24"/>
        </w:rPr>
      </w:pPr>
    </w:p>
    <w:p w14:paraId="4CB88C49" w14:textId="77777777" w:rsidR="00CF44F3" w:rsidRDefault="00CF44F3" w:rsidP="00DC791F">
      <w:pPr>
        <w:spacing w:line="240" w:lineRule="auto"/>
        <w:rPr>
          <w:rFonts w:ascii="Times New Roman" w:eastAsia="Calibri" w:hAnsi="Times New Roman" w:cs="Times New Roman"/>
          <w:color w:val="auto"/>
          <w:sz w:val="24"/>
          <w:szCs w:val="24"/>
        </w:rPr>
      </w:pPr>
    </w:p>
    <w:p w14:paraId="5EEABB1D" w14:textId="77777777" w:rsidR="00CF44F3" w:rsidRDefault="00CF44F3" w:rsidP="00DC791F">
      <w:pPr>
        <w:spacing w:line="240" w:lineRule="auto"/>
        <w:rPr>
          <w:rFonts w:ascii="Times New Roman" w:eastAsia="Calibri" w:hAnsi="Times New Roman" w:cs="Times New Roman"/>
          <w:color w:val="auto"/>
          <w:sz w:val="24"/>
          <w:szCs w:val="24"/>
        </w:rPr>
      </w:pPr>
    </w:p>
    <w:p w14:paraId="6E192545" w14:textId="77777777" w:rsidR="00CF44F3" w:rsidRDefault="00CF44F3" w:rsidP="00DC791F">
      <w:pPr>
        <w:spacing w:line="240" w:lineRule="auto"/>
        <w:rPr>
          <w:rFonts w:ascii="Times New Roman" w:eastAsia="Calibri" w:hAnsi="Times New Roman" w:cs="Times New Roman"/>
          <w:color w:val="auto"/>
          <w:sz w:val="24"/>
          <w:szCs w:val="24"/>
        </w:rPr>
      </w:pPr>
    </w:p>
    <w:p w14:paraId="55B7AAD2" w14:textId="77777777" w:rsidR="00DC791F" w:rsidRDefault="00DC791F" w:rsidP="00DC791F">
      <w:pPr>
        <w:spacing w:line="240" w:lineRule="auto"/>
        <w:rPr>
          <w:rFonts w:ascii="Times New Roman" w:eastAsia="Calibri" w:hAnsi="Times New Roman" w:cs="Times New Roman"/>
          <w:color w:val="auto"/>
          <w:sz w:val="24"/>
          <w:szCs w:val="24"/>
        </w:rPr>
      </w:pPr>
    </w:p>
    <w:p w14:paraId="022123B8" w14:textId="77777777" w:rsidR="003975A8" w:rsidRDefault="007146C9" w:rsidP="003B3468">
      <w:pPr>
        <w:pStyle w:val="anumeris2"/>
        <w:numPr>
          <w:ilvl w:val="0"/>
          <w:numId w:val="0"/>
        </w:numPr>
        <w:jc w:val="left"/>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p>
    <w:p w14:paraId="4C63ECC3" w14:textId="77777777" w:rsidR="003B3468" w:rsidRPr="00A739FD" w:rsidRDefault="003975A8" w:rsidP="00196C90">
      <w:pPr>
        <w:pStyle w:val="anumeris2"/>
        <w:numPr>
          <w:ilvl w:val="0"/>
          <w:numId w:val="0"/>
        </w:numPr>
        <w:spacing w:line="240" w:lineRule="auto"/>
        <w:jc w:val="left"/>
        <w:rPr>
          <w:b w:val="0"/>
          <w:sz w:val="22"/>
          <w:szCs w:val="22"/>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3B3468" w:rsidRPr="00A739FD">
        <w:rPr>
          <w:b w:val="0"/>
          <w:sz w:val="22"/>
          <w:szCs w:val="22"/>
        </w:rPr>
        <w:t>Raseinių r. Ariogalos gimnazijos</w:t>
      </w:r>
    </w:p>
    <w:p w14:paraId="307EC10C" w14:textId="77777777" w:rsidR="007146C9" w:rsidRPr="00A739FD" w:rsidRDefault="003B3468" w:rsidP="00196C90">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09C0A96D" w14:textId="77777777" w:rsidR="003B3468" w:rsidRPr="00A739FD" w:rsidRDefault="003B3468" w:rsidP="00196C90">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3F3079B0" w14:textId="77777777" w:rsidR="003B3468" w:rsidRPr="00A739FD" w:rsidRDefault="007146C9" w:rsidP="00196C90">
      <w:pPr>
        <w:tabs>
          <w:tab w:val="left" w:pos="6270"/>
        </w:tabs>
        <w:spacing w:line="240" w:lineRule="auto"/>
        <w:ind w:left="2591" w:firstLine="1298"/>
        <w:rPr>
          <w:rStyle w:val="anumerDiagrama"/>
          <w:rFonts w:eastAsia="Arial"/>
          <w:color w:val="auto"/>
          <w:sz w:val="22"/>
          <w:szCs w:val="22"/>
        </w:rPr>
      </w:pPr>
      <w:r w:rsidRPr="00A739FD">
        <w:rPr>
          <w:rStyle w:val="anumerDiagrama"/>
          <w:rFonts w:eastAsia="Arial"/>
          <w:color w:val="auto"/>
          <w:sz w:val="22"/>
          <w:szCs w:val="22"/>
        </w:rPr>
        <w:tab/>
      </w:r>
      <w:r w:rsidR="004E5C60" w:rsidRPr="00A739FD">
        <w:rPr>
          <w:rStyle w:val="anumerDiagrama"/>
          <w:rFonts w:eastAsia="Arial"/>
          <w:color w:val="auto"/>
          <w:sz w:val="22"/>
          <w:szCs w:val="22"/>
        </w:rPr>
        <w:t>1</w:t>
      </w:r>
      <w:r w:rsidR="009C33AC" w:rsidRPr="00A739FD">
        <w:rPr>
          <w:rStyle w:val="anumerDiagrama"/>
          <w:rFonts w:eastAsia="Arial"/>
          <w:color w:val="auto"/>
          <w:sz w:val="22"/>
          <w:szCs w:val="22"/>
        </w:rPr>
        <w:t>3</w:t>
      </w:r>
      <w:r w:rsidR="004E5C60" w:rsidRPr="00A739FD">
        <w:rPr>
          <w:rStyle w:val="anumerDiagrama"/>
          <w:rFonts w:eastAsia="Arial"/>
          <w:color w:val="auto"/>
          <w:sz w:val="22"/>
          <w:szCs w:val="22"/>
        </w:rPr>
        <w:t xml:space="preserve"> </w:t>
      </w:r>
      <w:r w:rsidR="003B3468" w:rsidRPr="00A739FD">
        <w:rPr>
          <w:rStyle w:val="anumerDiagrama"/>
          <w:rFonts w:eastAsia="Arial"/>
          <w:color w:val="auto"/>
          <w:sz w:val="22"/>
          <w:szCs w:val="22"/>
        </w:rPr>
        <w:t>priedas</w:t>
      </w:r>
    </w:p>
    <w:p w14:paraId="41B92C87" w14:textId="77777777" w:rsidR="003B3468" w:rsidRPr="00620EEC" w:rsidRDefault="003B3468" w:rsidP="003B3468">
      <w:pPr>
        <w:spacing w:line="360" w:lineRule="auto"/>
        <w:jc w:val="both"/>
        <w:rPr>
          <w:rFonts w:ascii="Times New Roman" w:hAnsi="Times New Roman" w:cs="Times New Roman"/>
          <w:sz w:val="24"/>
          <w:szCs w:val="24"/>
        </w:rPr>
      </w:pPr>
    </w:p>
    <w:p w14:paraId="77EE1DD7" w14:textId="77777777" w:rsidR="00841482" w:rsidRPr="00D24A94" w:rsidRDefault="003B3468" w:rsidP="00D24A94">
      <w:pPr>
        <w:spacing w:line="360" w:lineRule="auto"/>
        <w:jc w:val="center"/>
        <w:rPr>
          <w:rFonts w:ascii="Times New Roman" w:hAnsi="Times New Roman" w:cs="Times New Roman"/>
          <w:b/>
          <w:color w:val="auto"/>
          <w:sz w:val="28"/>
          <w:szCs w:val="28"/>
        </w:rPr>
      </w:pPr>
      <w:r w:rsidRPr="00BC28CB">
        <w:rPr>
          <w:rFonts w:ascii="Times New Roman" w:hAnsi="Times New Roman" w:cs="Times New Roman"/>
          <w:b/>
          <w:color w:val="auto"/>
          <w:sz w:val="24"/>
          <w:szCs w:val="24"/>
        </w:rPr>
        <w:t>TECHNOLOGIJŲ DALYKO</w:t>
      </w:r>
      <w:r w:rsidRPr="00BC28CB">
        <w:rPr>
          <w:rFonts w:ascii="Times New Roman" w:hAnsi="Times New Roman" w:cs="Times New Roman"/>
          <w:b/>
          <w:color w:val="auto"/>
          <w:sz w:val="28"/>
          <w:szCs w:val="28"/>
        </w:rPr>
        <w:t xml:space="preserve"> </w:t>
      </w:r>
      <w:r w:rsidRPr="00BC28CB">
        <w:rPr>
          <w:rFonts w:ascii="Times New Roman" w:eastAsia="Times New Roman" w:hAnsi="Times New Roman" w:cs="Times New Roman"/>
          <w:b/>
          <w:color w:val="auto"/>
          <w:sz w:val="24"/>
          <w:szCs w:val="24"/>
          <w:lang w:eastAsia="en-US"/>
        </w:rPr>
        <w:t>MOKINIŲ PAŽANGOS IR PASIEKIMŲ VERTINIMO  METODIKA</w:t>
      </w:r>
      <w:r w:rsidRPr="00BC28CB">
        <w:rPr>
          <w:rFonts w:ascii="Times New Roman" w:hAnsi="Times New Roman" w:cs="Times New Roman"/>
          <w:b/>
          <w:color w:val="auto"/>
          <w:sz w:val="28"/>
          <w:szCs w:val="28"/>
        </w:rPr>
        <w:t xml:space="preserve"> </w:t>
      </w:r>
    </w:p>
    <w:p w14:paraId="04FBC967" w14:textId="77777777" w:rsidR="00D24A94" w:rsidRDefault="00D24A94" w:rsidP="00B2369D">
      <w:pPr>
        <w:pStyle w:val="Sraopastraipa"/>
        <w:numPr>
          <w:ilvl w:val="0"/>
          <w:numId w:val="130"/>
        </w:numPr>
        <w:tabs>
          <w:tab w:val="left" w:pos="709"/>
        </w:tabs>
        <w:spacing w:line="360" w:lineRule="auto"/>
        <w:ind w:left="0" w:firstLine="0"/>
        <w:jc w:val="both"/>
        <w:rPr>
          <w:rFonts w:ascii="Times New Roman" w:eastAsia="Calibri" w:hAnsi="Times New Roman" w:cs="Times New Roman"/>
          <w:sz w:val="24"/>
        </w:rPr>
      </w:pPr>
      <w:r w:rsidRPr="00D24A94">
        <w:rPr>
          <w:rFonts w:ascii="Times New Roman" w:eastAsia="Calibri" w:hAnsi="Times New Roman" w:cs="Times New Roman"/>
          <w:sz w:val="24"/>
        </w:rPr>
        <w:t>Technologijų  dalyko mokinių mokymosi pasiekimų ir pažangos vertinimo metodika parengta vadovaujantis Raseinių r. Ariogalos gimnazijos mokinių pažangos ir pasiekimų vertinimo tvarkos aprašu.</w:t>
      </w:r>
    </w:p>
    <w:p w14:paraId="4A6A377A" w14:textId="0680E60F" w:rsidR="00D24A94" w:rsidRPr="00D24A94" w:rsidRDefault="00D24A94" w:rsidP="00B2369D">
      <w:pPr>
        <w:pStyle w:val="Sraopastraipa"/>
        <w:numPr>
          <w:ilvl w:val="0"/>
          <w:numId w:val="130"/>
        </w:numPr>
        <w:tabs>
          <w:tab w:val="left" w:pos="0"/>
        </w:tabs>
        <w:spacing w:line="360" w:lineRule="auto"/>
        <w:ind w:left="0" w:firstLine="0"/>
        <w:jc w:val="both"/>
        <w:rPr>
          <w:rFonts w:ascii="Times New Roman" w:eastAsia="Calibri" w:hAnsi="Times New Roman" w:cs="Times New Roman"/>
          <w:sz w:val="24"/>
        </w:rPr>
      </w:pPr>
      <w:r w:rsidRPr="00D24A94">
        <w:rPr>
          <w:rFonts w:ascii="Times New Roman" w:eastAsia="Calibri" w:hAnsi="Times New Roman" w:cs="Times New Roman"/>
          <w:sz w:val="24"/>
        </w:rPr>
        <w:t xml:space="preserve">Mokinių pasiekimai įvertinami pagal technologijų dalyko </w:t>
      </w:r>
      <w:r w:rsidRPr="00D24A94">
        <w:rPr>
          <w:rFonts w:ascii="Times New Roman" w:eastAsia="Calibri" w:hAnsi="Times New Roman" w:cs="Times New Roman"/>
          <w:sz w:val="24"/>
          <w:szCs w:val="24"/>
        </w:rPr>
        <w:t xml:space="preserve">Priešmokyklinio, pradinio, pagrindinio ir vidurinio ugdymo bendrosios programos numatytus pasiekimų lygius.  Programoje išskirtos keturios pasiekimų sritys: </w:t>
      </w:r>
      <w:r w:rsidR="00C0704D">
        <w:rPr>
          <w:rFonts w:ascii="Times New Roman" w:eastAsia="Calibri" w:hAnsi="Times New Roman" w:cs="Times New Roman"/>
          <w:sz w:val="24"/>
          <w:szCs w:val="24"/>
        </w:rPr>
        <w:t>p</w:t>
      </w:r>
      <w:r w:rsidRPr="00D24A94">
        <w:rPr>
          <w:rFonts w:ascii="Times New Roman" w:eastAsia="Calibri" w:hAnsi="Times New Roman" w:cs="Times New Roman"/>
          <w:sz w:val="24"/>
          <w:szCs w:val="24"/>
        </w:rPr>
        <w:t xml:space="preserve">roblemos identifikavimas, aktualizavimas ir tikslinimas; </w:t>
      </w:r>
      <w:r w:rsidR="00C0704D">
        <w:rPr>
          <w:rFonts w:ascii="Times New Roman" w:eastAsia="Calibri" w:hAnsi="Times New Roman" w:cs="Times New Roman"/>
          <w:sz w:val="24"/>
          <w:szCs w:val="24"/>
        </w:rPr>
        <w:t>s</w:t>
      </w:r>
      <w:r w:rsidRPr="00D24A94">
        <w:rPr>
          <w:rFonts w:ascii="Times New Roman" w:eastAsia="Calibri" w:hAnsi="Times New Roman" w:cs="Times New Roman"/>
          <w:sz w:val="24"/>
          <w:szCs w:val="24"/>
        </w:rPr>
        <w:t xml:space="preserve">prendimo idėjų generavimas, atrinkimas, vystymas; </w:t>
      </w:r>
      <w:r w:rsidR="00C0704D">
        <w:rPr>
          <w:rFonts w:ascii="Times New Roman" w:eastAsia="Calibri" w:hAnsi="Times New Roman" w:cs="Times New Roman"/>
          <w:sz w:val="24"/>
          <w:szCs w:val="24"/>
        </w:rPr>
        <w:t>s</w:t>
      </w:r>
      <w:r w:rsidRPr="00D24A94">
        <w:rPr>
          <w:rFonts w:ascii="Times New Roman" w:eastAsia="Calibri" w:hAnsi="Times New Roman" w:cs="Times New Roman"/>
          <w:sz w:val="24"/>
          <w:szCs w:val="24"/>
        </w:rPr>
        <w:t xml:space="preserve">prendimo įgyvendinimas ar prototipavimas; </w:t>
      </w:r>
      <w:r w:rsidR="00C0704D">
        <w:rPr>
          <w:rFonts w:ascii="Times New Roman" w:eastAsia="Calibri" w:hAnsi="Times New Roman" w:cs="Times New Roman"/>
          <w:sz w:val="24"/>
          <w:szCs w:val="24"/>
        </w:rPr>
        <w:t>r</w:t>
      </w:r>
      <w:r w:rsidRPr="00D24A94">
        <w:rPr>
          <w:rFonts w:ascii="Times New Roman" w:eastAsia="Calibri" w:hAnsi="Times New Roman" w:cs="Times New Roman"/>
          <w:sz w:val="24"/>
          <w:szCs w:val="24"/>
        </w:rPr>
        <w:t>ezultato į(si)vertinimas ir pristatymas. Šios pasiekimų sritys yra bendros visoms klasėms nuo 1 iki 10 (II gimnazijos) klasės, kiekvienam koncentrui numatyti konkretūs kiekvienos srities pasiekimai, suformuluoti atsižvelgiant į vaiko raidos ypatumus ir įgytą patirtį. Skiriasi pasiekimų sričių apimtys.</w:t>
      </w:r>
    </w:p>
    <w:p w14:paraId="67DF32F6" w14:textId="77777777" w:rsidR="00D24A94" w:rsidRPr="00D24A94" w:rsidRDefault="00D24A94" w:rsidP="00B2369D">
      <w:pPr>
        <w:pStyle w:val="Sraopastraipa"/>
        <w:numPr>
          <w:ilvl w:val="0"/>
          <w:numId w:val="130"/>
        </w:numPr>
        <w:tabs>
          <w:tab w:val="left" w:pos="0"/>
        </w:tabs>
        <w:spacing w:line="360" w:lineRule="auto"/>
        <w:ind w:left="0" w:firstLine="0"/>
        <w:jc w:val="both"/>
        <w:rPr>
          <w:rFonts w:ascii="Times New Roman" w:eastAsia="Calibri" w:hAnsi="Times New Roman" w:cs="Times New Roman"/>
          <w:sz w:val="24"/>
        </w:rPr>
      </w:pPr>
      <w:r w:rsidRPr="00D24A94">
        <w:rPr>
          <w:rFonts w:ascii="Times New Roman" w:eastAsia="Calibri" w:hAnsi="Times New Roman" w:cs="Times New Roman"/>
          <w:sz w:val="24"/>
          <w:szCs w:val="24"/>
        </w:rPr>
        <w:t>Mokinių pasiekimų lygių požymiai detalizuoti keturiais lygiais: slenkstinis, patenkinamas, pagrindinis, aukštesnysis. Kai mokinių pasiekimai vertinami pažymiais, jie siejami su pasiekimų lygiais: 1 slenkstinis (1) lygis – 4, patenkinamas (2) lygis – 5–6, pagrindinis (3) lygis – 7–8, aukštesnysis (4) lygis – 9–10. Priešmokyklinio, pradinio, pagrindinio ir vidurinio ugdymo bendrosiose programose aprašyti pasiekimų lygių požymiai skirti mokinių pasiekimų vertinimui ir nustatyti daromai pažangai.</w:t>
      </w:r>
    </w:p>
    <w:p w14:paraId="78B2F9EE" w14:textId="77777777" w:rsidR="00D24A94" w:rsidRPr="00D24A94" w:rsidRDefault="00D24A94" w:rsidP="00B2369D">
      <w:pPr>
        <w:pStyle w:val="Sraopastraipa"/>
        <w:numPr>
          <w:ilvl w:val="0"/>
          <w:numId w:val="130"/>
        </w:numPr>
        <w:tabs>
          <w:tab w:val="left" w:pos="0"/>
        </w:tabs>
        <w:spacing w:after="0" w:line="360" w:lineRule="auto"/>
        <w:ind w:left="0" w:firstLine="0"/>
        <w:jc w:val="both"/>
        <w:rPr>
          <w:rFonts w:ascii="Times New Roman" w:eastAsia="Calibri" w:hAnsi="Times New Roman" w:cs="Times New Roman"/>
          <w:sz w:val="24"/>
        </w:rPr>
      </w:pPr>
      <w:r w:rsidRPr="00D24A94">
        <w:rPr>
          <w:rFonts w:ascii="Times New Roman" w:eastAsia="Times New Roman" w:hAnsi="Times New Roman" w:cs="Times New Roman"/>
          <w:sz w:val="24"/>
          <w:szCs w:val="24"/>
        </w:rPr>
        <w:t>Baigus temą/skyrių, kūrybinį darbą ar projektą vertinami mokinio pasiekimai, žinios ir supratimas bei praktiniai įgūdžiai, remiantis pasiekimo lygius rodančia skale:</w:t>
      </w:r>
    </w:p>
    <w:p w14:paraId="052B1541" w14:textId="77777777" w:rsidR="00D24A94" w:rsidRDefault="00D24A94" w:rsidP="00D24A94">
      <w:pPr>
        <w:tabs>
          <w:tab w:val="left" w:pos="1134"/>
        </w:tabs>
        <w:spacing w:line="360" w:lineRule="auto"/>
        <w:ind w:left="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rPr>
        <w:t xml:space="preserve">4.1. </w:t>
      </w:r>
      <w:r w:rsidRPr="00D24A94">
        <w:rPr>
          <w:rFonts w:ascii="Times New Roman" w:eastAsia="Times New Roman" w:hAnsi="Times New Roman" w:cs="Times New Roman"/>
          <w:color w:val="auto"/>
          <w:sz w:val="24"/>
        </w:rPr>
        <w:t>savarankiškumo;</w:t>
      </w:r>
    </w:p>
    <w:p w14:paraId="60DB0067" w14:textId="77777777" w:rsidR="00D24A94" w:rsidRPr="00D24A94" w:rsidRDefault="00D24A94" w:rsidP="00D24A94">
      <w:pPr>
        <w:tabs>
          <w:tab w:val="left" w:pos="1134"/>
        </w:tabs>
        <w:spacing w:line="360" w:lineRule="auto"/>
        <w:ind w:left="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4.2. </w:t>
      </w:r>
      <w:r w:rsidRPr="00D24A94">
        <w:rPr>
          <w:rFonts w:ascii="Times New Roman" w:eastAsia="Times New Roman" w:hAnsi="Times New Roman" w:cs="Times New Roman"/>
          <w:color w:val="auto"/>
          <w:sz w:val="24"/>
        </w:rPr>
        <w:t>sudėtingumo;</w:t>
      </w:r>
    </w:p>
    <w:p w14:paraId="4CAB6C8C" w14:textId="77777777" w:rsidR="00D24A94" w:rsidRPr="00D24A94" w:rsidRDefault="00D24A94" w:rsidP="00D24A94">
      <w:pPr>
        <w:spacing w:line="360" w:lineRule="auto"/>
        <w:ind w:left="360"/>
        <w:jc w:val="both"/>
        <w:rPr>
          <w:rFonts w:ascii="Times New Roman" w:eastAsia="Calibri" w:hAnsi="Times New Roman" w:cs="Times New Roman"/>
          <w:color w:val="auto"/>
          <w:sz w:val="24"/>
          <w:szCs w:val="22"/>
          <w:lang w:eastAsia="en-US"/>
        </w:rPr>
      </w:pPr>
      <w:r>
        <w:rPr>
          <w:rFonts w:ascii="Times New Roman" w:eastAsia="Calibri" w:hAnsi="Times New Roman" w:cs="Times New Roman"/>
          <w:color w:val="auto"/>
          <w:sz w:val="24"/>
          <w:szCs w:val="22"/>
          <w:lang w:eastAsia="en-US"/>
        </w:rPr>
        <w:t xml:space="preserve">4.3. </w:t>
      </w:r>
      <w:r w:rsidRPr="00D24A94">
        <w:rPr>
          <w:rFonts w:ascii="Times New Roman" w:eastAsia="Calibri" w:hAnsi="Times New Roman" w:cs="Times New Roman"/>
          <w:color w:val="auto"/>
          <w:sz w:val="24"/>
          <w:szCs w:val="22"/>
          <w:lang w:eastAsia="en-US"/>
        </w:rPr>
        <w:t>konteksto.</w:t>
      </w:r>
    </w:p>
    <w:p w14:paraId="67701DBC" w14:textId="77777777" w:rsidR="00D24A94" w:rsidRDefault="00D24A94" w:rsidP="00B2369D">
      <w:pPr>
        <w:pStyle w:val="Sraopastraipa"/>
        <w:numPr>
          <w:ilvl w:val="0"/>
          <w:numId w:val="130"/>
        </w:numPr>
        <w:tabs>
          <w:tab w:val="left" w:pos="0"/>
        </w:tabs>
        <w:spacing w:after="0" w:line="360" w:lineRule="auto"/>
        <w:ind w:left="567" w:hanging="567"/>
        <w:jc w:val="both"/>
        <w:rPr>
          <w:rFonts w:ascii="Times New Roman" w:eastAsia="Calibri" w:hAnsi="Times New Roman" w:cs="Times New Roman"/>
          <w:sz w:val="24"/>
        </w:rPr>
      </w:pPr>
      <w:r w:rsidRPr="00D24A94">
        <w:rPr>
          <w:rFonts w:ascii="Times New Roman" w:eastAsia="Calibri" w:hAnsi="Times New Roman" w:cs="Times New Roman"/>
          <w:sz w:val="24"/>
        </w:rPr>
        <w:t>Mokiniui neatsiskaičius darbo iki pusmečio pabaigos, rašomas neigiamas pažymys.</w:t>
      </w:r>
    </w:p>
    <w:p w14:paraId="53319E32" w14:textId="77777777" w:rsidR="00D24A94" w:rsidRPr="00D24A94" w:rsidRDefault="00D24A94" w:rsidP="00B2369D">
      <w:pPr>
        <w:pStyle w:val="Sraopastraipa"/>
        <w:numPr>
          <w:ilvl w:val="0"/>
          <w:numId w:val="130"/>
        </w:numPr>
        <w:tabs>
          <w:tab w:val="left" w:pos="0"/>
        </w:tabs>
        <w:spacing w:after="0" w:line="360" w:lineRule="auto"/>
        <w:ind w:left="0" w:firstLine="0"/>
        <w:jc w:val="both"/>
        <w:rPr>
          <w:rFonts w:ascii="Times New Roman" w:eastAsia="Calibri" w:hAnsi="Times New Roman" w:cs="Times New Roman"/>
          <w:sz w:val="24"/>
        </w:rPr>
      </w:pPr>
      <w:r w:rsidRPr="00D24A94">
        <w:rPr>
          <w:rFonts w:ascii="Times New Roman" w:eastAsia="Times New Roman" w:hAnsi="Times New Roman" w:cs="Times New Roman"/>
          <w:sz w:val="24"/>
        </w:rPr>
        <w:t>Vertinimu siekiama nustatyti mokinio pasiekimus ir padarytą pažangą, kad būtų galima numatyti tolesnio mokymo (-si) galimybes.</w:t>
      </w:r>
    </w:p>
    <w:p w14:paraId="318EC965" w14:textId="77777777" w:rsidR="00D24A94" w:rsidRDefault="00D24A94" w:rsidP="00B2369D">
      <w:pPr>
        <w:pStyle w:val="Sraopastraipa"/>
        <w:numPr>
          <w:ilvl w:val="0"/>
          <w:numId w:val="130"/>
        </w:numPr>
        <w:tabs>
          <w:tab w:val="left" w:pos="0"/>
        </w:tabs>
        <w:spacing w:after="0" w:line="360" w:lineRule="auto"/>
        <w:ind w:left="0" w:firstLine="0"/>
        <w:jc w:val="both"/>
        <w:rPr>
          <w:rFonts w:ascii="Times New Roman" w:eastAsia="Calibri" w:hAnsi="Times New Roman" w:cs="Times New Roman"/>
          <w:sz w:val="24"/>
        </w:rPr>
      </w:pPr>
      <w:r w:rsidRPr="00D24A94">
        <w:rPr>
          <w:rFonts w:ascii="Times New Roman" w:eastAsia="Calibri" w:hAnsi="Times New Roman" w:cs="Times New Roman"/>
          <w:sz w:val="24"/>
        </w:rPr>
        <w:t>Užduotys vertinamos taškais, už kiekvieną užduotį skiriant mokiniui žinomą balų skaičių iš anksto žinant, kas bus vertinama.</w:t>
      </w:r>
    </w:p>
    <w:p w14:paraId="4DD0EA61" w14:textId="77777777" w:rsidR="00D24A94" w:rsidRPr="00D24A94" w:rsidRDefault="00D24A94" w:rsidP="00B2369D">
      <w:pPr>
        <w:pStyle w:val="Sraopastraipa"/>
        <w:numPr>
          <w:ilvl w:val="0"/>
          <w:numId w:val="130"/>
        </w:numPr>
        <w:tabs>
          <w:tab w:val="left" w:pos="0"/>
        </w:tabs>
        <w:spacing w:after="0" w:line="360" w:lineRule="auto"/>
        <w:ind w:left="0" w:firstLine="0"/>
        <w:jc w:val="both"/>
        <w:rPr>
          <w:rFonts w:ascii="Times New Roman" w:eastAsia="Calibri" w:hAnsi="Times New Roman" w:cs="Times New Roman"/>
          <w:sz w:val="24"/>
        </w:rPr>
      </w:pPr>
      <w:r w:rsidRPr="00D24A94">
        <w:rPr>
          <w:rFonts w:ascii="Times New Roman" w:eastAsia="Calibri" w:hAnsi="Times New Roman" w:cs="Times New Roman"/>
          <w:sz w:val="24"/>
        </w:rPr>
        <w:t>Atsiskaitomieji darbai,  savarankiški darbai,  tiriamieji, kūrybiniai ir projektiniai darbai, įskaitos už praleistas dalyko pamokas, įskaitos keičiant dalyką vertinami taškais, kuriuos konvertuojame į pažymį pagal šią lentelę: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0"/>
        <w:gridCol w:w="1083"/>
        <w:gridCol w:w="2112"/>
        <w:gridCol w:w="4603"/>
      </w:tblGrid>
      <w:tr w:rsidR="00D24A94" w:rsidRPr="00D24A94" w14:paraId="13FE5DB2" w14:textId="77777777" w:rsidTr="00956A4B">
        <w:trPr>
          <w:jc w:val="center"/>
        </w:trPr>
        <w:tc>
          <w:tcPr>
            <w:tcW w:w="1830" w:type="dxa"/>
          </w:tcPr>
          <w:p w14:paraId="62BC580A"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lastRenderedPageBreak/>
              <w:t>Surinktų taškų procentas</w:t>
            </w:r>
          </w:p>
        </w:tc>
        <w:tc>
          <w:tcPr>
            <w:tcW w:w="1083" w:type="dxa"/>
          </w:tcPr>
          <w:p w14:paraId="6E8A5870" w14:textId="77777777" w:rsidR="00D24A94" w:rsidRPr="00D24A94" w:rsidRDefault="00D24A94" w:rsidP="00D24A94">
            <w:pPr>
              <w:spacing w:before="120" w:line="240" w:lineRule="auto"/>
              <w:jc w:val="center"/>
              <w:rPr>
                <w:rFonts w:ascii="Times New Roman" w:eastAsia="Calibri" w:hAnsi="Times New Roman" w:cs="Times New Roman"/>
                <w:color w:val="00B050"/>
                <w:sz w:val="24"/>
                <w:szCs w:val="22"/>
                <w:lang w:eastAsia="en-US"/>
              </w:rPr>
            </w:pPr>
            <w:r w:rsidRPr="00D24A94">
              <w:rPr>
                <w:rFonts w:ascii="Times New Roman" w:eastAsia="Calibri" w:hAnsi="Times New Roman" w:cs="Times New Roman"/>
                <w:color w:val="auto"/>
                <w:sz w:val="24"/>
                <w:szCs w:val="22"/>
                <w:lang w:eastAsia="en-US"/>
              </w:rPr>
              <w:t>Pažymys</w:t>
            </w:r>
          </w:p>
        </w:tc>
        <w:tc>
          <w:tcPr>
            <w:tcW w:w="2112" w:type="dxa"/>
          </w:tcPr>
          <w:p w14:paraId="4C6FB49A"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Pasiekimų lygmuo</w:t>
            </w:r>
          </w:p>
        </w:tc>
        <w:tc>
          <w:tcPr>
            <w:tcW w:w="4603" w:type="dxa"/>
            <w:vAlign w:val="center"/>
          </w:tcPr>
          <w:p w14:paraId="747051C8" w14:textId="77777777" w:rsidR="00D24A94" w:rsidRPr="00D24A94" w:rsidRDefault="00D24A94" w:rsidP="00D24A94">
            <w:pPr>
              <w:spacing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Kriterijus</w:t>
            </w:r>
          </w:p>
        </w:tc>
      </w:tr>
      <w:tr w:rsidR="00D24A94" w:rsidRPr="00D24A94" w14:paraId="36B06FB5" w14:textId="77777777" w:rsidTr="00956A4B">
        <w:trPr>
          <w:jc w:val="center"/>
        </w:trPr>
        <w:tc>
          <w:tcPr>
            <w:tcW w:w="1830" w:type="dxa"/>
          </w:tcPr>
          <w:p w14:paraId="205D28D8" w14:textId="04A42BC2"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92</w:t>
            </w:r>
            <w:r w:rsidR="00C0704D">
              <w:rPr>
                <w:rFonts w:ascii="Times New Roman" w:eastAsia="Calibri" w:hAnsi="Times New Roman" w:cs="Times New Roman"/>
                <w:color w:val="auto"/>
                <w:sz w:val="24"/>
                <w:szCs w:val="22"/>
                <w:lang w:eastAsia="en-US"/>
              </w:rPr>
              <w:t>–</w:t>
            </w:r>
            <w:r w:rsidRPr="00D24A94">
              <w:rPr>
                <w:rFonts w:ascii="Times New Roman" w:eastAsia="Calibri" w:hAnsi="Times New Roman" w:cs="Times New Roman"/>
                <w:color w:val="auto"/>
                <w:sz w:val="24"/>
                <w:szCs w:val="22"/>
                <w:lang w:eastAsia="en-US"/>
              </w:rPr>
              <w:t>100</w:t>
            </w:r>
          </w:p>
        </w:tc>
        <w:tc>
          <w:tcPr>
            <w:tcW w:w="1083" w:type="dxa"/>
          </w:tcPr>
          <w:p w14:paraId="30F49C45"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10</w:t>
            </w:r>
          </w:p>
        </w:tc>
        <w:tc>
          <w:tcPr>
            <w:tcW w:w="2112" w:type="dxa"/>
            <w:vMerge w:val="restart"/>
            <w:vAlign w:val="center"/>
          </w:tcPr>
          <w:p w14:paraId="331BC694"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Aukštesnysis</w:t>
            </w:r>
          </w:p>
        </w:tc>
        <w:tc>
          <w:tcPr>
            <w:tcW w:w="4603" w:type="dxa"/>
            <w:vAlign w:val="center"/>
          </w:tcPr>
          <w:p w14:paraId="4B9DE87E"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savarankiškai:  be pagalbos, susidūręs su kliūtimis, randa būdų jas įveikti.</w:t>
            </w:r>
          </w:p>
          <w:p w14:paraId="03ED039E"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naujame, neįprastame kontekste: dar nenagrinėtomis aplinkybėmis, reikalaujančios naujų sprendimų.</w:t>
            </w:r>
          </w:p>
        </w:tc>
      </w:tr>
      <w:tr w:rsidR="00D24A94" w:rsidRPr="00D24A94" w14:paraId="2907D25E" w14:textId="77777777" w:rsidTr="00956A4B">
        <w:trPr>
          <w:jc w:val="center"/>
        </w:trPr>
        <w:tc>
          <w:tcPr>
            <w:tcW w:w="1830" w:type="dxa"/>
          </w:tcPr>
          <w:p w14:paraId="29BA4C25" w14:textId="1BB0A5C3"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82</w:t>
            </w:r>
            <w:r w:rsidR="00C0704D">
              <w:rPr>
                <w:rFonts w:ascii="Times New Roman" w:eastAsia="Calibri" w:hAnsi="Times New Roman" w:cs="Times New Roman"/>
                <w:color w:val="auto"/>
                <w:sz w:val="24"/>
                <w:szCs w:val="22"/>
                <w:lang w:eastAsia="en-US"/>
              </w:rPr>
              <w:t>–</w:t>
            </w:r>
            <w:r w:rsidRPr="00D24A94">
              <w:rPr>
                <w:rFonts w:ascii="Times New Roman" w:eastAsia="Calibri" w:hAnsi="Times New Roman" w:cs="Times New Roman"/>
                <w:color w:val="auto"/>
                <w:sz w:val="24"/>
                <w:szCs w:val="22"/>
                <w:lang w:eastAsia="en-US"/>
              </w:rPr>
              <w:t>91</w:t>
            </w:r>
          </w:p>
        </w:tc>
        <w:tc>
          <w:tcPr>
            <w:tcW w:w="1083" w:type="dxa"/>
          </w:tcPr>
          <w:p w14:paraId="6B07F5AA"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9</w:t>
            </w:r>
          </w:p>
        </w:tc>
        <w:tc>
          <w:tcPr>
            <w:tcW w:w="2112" w:type="dxa"/>
            <w:vMerge/>
          </w:tcPr>
          <w:p w14:paraId="2B686CE0"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p>
        </w:tc>
        <w:tc>
          <w:tcPr>
            <w:tcW w:w="4603" w:type="dxa"/>
          </w:tcPr>
          <w:p w14:paraId="6025996D"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savarankiškai:  be pagalbos, susidūręs su kliūtimis, randa būdų jas įveikti.</w:t>
            </w:r>
          </w:p>
          <w:p w14:paraId="1D7BD273"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naujame, neįprastame kontekste: dar nenagrinėtomis aplinkybėmis, reikalaujančios naujų sprendimų.</w:t>
            </w:r>
          </w:p>
          <w:p w14:paraId="3245562D"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Daromos nereikšmingos klaidos.</w:t>
            </w:r>
          </w:p>
        </w:tc>
      </w:tr>
      <w:tr w:rsidR="00D24A94" w:rsidRPr="00D24A94" w14:paraId="0D6BAB0F" w14:textId="77777777" w:rsidTr="00956A4B">
        <w:trPr>
          <w:jc w:val="center"/>
        </w:trPr>
        <w:tc>
          <w:tcPr>
            <w:tcW w:w="1830" w:type="dxa"/>
          </w:tcPr>
          <w:p w14:paraId="2C1E27B5" w14:textId="763CEE51"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72</w:t>
            </w:r>
            <w:r w:rsidR="00C0704D">
              <w:rPr>
                <w:rFonts w:ascii="Times New Roman" w:eastAsia="Calibri" w:hAnsi="Times New Roman" w:cs="Times New Roman"/>
                <w:color w:val="auto"/>
                <w:sz w:val="24"/>
                <w:szCs w:val="22"/>
                <w:lang w:eastAsia="en-US"/>
              </w:rPr>
              <w:t>–</w:t>
            </w:r>
            <w:r w:rsidRPr="00D24A94">
              <w:rPr>
                <w:rFonts w:ascii="Times New Roman" w:eastAsia="Calibri" w:hAnsi="Times New Roman" w:cs="Times New Roman"/>
                <w:color w:val="auto"/>
                <w:sz w:val="24"/>
                <w:szCs w:val="22"/>
                <w:lang w:eastAsia="en-US"/>
              </w:rPr>
              <w:t>81</w:t>
            </w:r>
          </w:p>
        </w:tc>
        <w:tc>
          <w:tcPr>
            <w:tcW w:w="1083" w:type="dxa"/>
          </w:tcPr>
          <w:p w14:paraId="1BE61024"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8</w:t>
            </w:r>
          </w:p>
        </w:tc>
        <w:tc>
          <w:tcPr>
            <w:tcW w:w="2112" w:type="dxa"/>
            <w:vMerge w:val="restart"/>
            <w:vAlign w:val="center"/>
          </w:tcPr>
          <w:p w14:paraId="6405F032"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Pagrindinis</w:t>
            </w:r>
          </w:p>
        </w:tc>
        <w:tc>
          <w:tcPr>
            <w:tcW w:w="4603" w:type="dxa"/>
            <w:vAlign w:val="center"/>
          </w:tcPr>
          <w:p w14:paraId="52DC9411"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konsultuodamasis:  tikslingai klausdamas ar prašydamas patarimų.</w:t>
            </w:r>
          </w:p>
          <w:p w14:paraId="73292B36"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įprastame kontekste:  jau nagrinėtos sąlygos, aplinkybės;</w:t>
            </w:r>
          </w:p>
        </w:tc>
      </w:tr>
      <w:tr w:rsidR="00D24A94" w:rsidRPr="00D24A94" w14:paraId="36FF1CC1" w14:textId="77777777" w:rsidTr="00956A4B">
        <w:trPr>
          <w:jc w:val="center"/>
        </w:trPr>
        <w:tc>
          <w:tcPr>
            <w:tcW w:w="1830" w:type="dxa"/>
          </w:tcPr>
          <w:p w14:paraId="768E1C69" w14:textId="11590EFF"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62</w:t>
            </w:r>
            <w:r w:rsidR="00C0704D">
              <w:rPr>
                <w:rFonts w:ascii="Times New Roman" w:eastAsia="Calibri" w:hAnsi="Times New Roman" w:cs="Times New Roman"/>
                <w:color w:val="auto"/>
                <w:sz w:val="24"/>
                <w:szCs w:val="22"/>
                <w:lang w:eastAsia="en-US"/>
              </w:rPr>
              <w:t>–</w:t>
            </w:r>
            <w:r w:rsidRPr="00D24A94">
              <w:rPr>
                <w:rFonts w:ascii="Times New Roman" w:eastAsia="Calibri" w:hAnsi="Times New Roman" w:cs="Times New Roman"/>
                <w:color w:val="auto"/>
                <w:sz w:val="24"/>
                <w:szCs w:val="22"/>
                <w:lang w:eastAsia="en-US"/>
              </w:rPr>
              <w:t>71</w:t>
            </w:r>
          </w:p>
        </w:tc>
        <w:tc>
          <w:tcPr>
            <w:tcW w:w="1083" w:type="dxa"/>
          </w:tcPr>
          <w:p w14:paraId="44E4F0AA"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7</w:t>
            </w:r>
          </w:p>
        </w:tc>
        <w:tc>
          <w:tcPr>
            <w:tcW w:w="2112" w:type="dxa"/>
            <w:vMerge/>
          </w:tcPr>
          <w:p w14:paraId="1DF181CD"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p>
        </w:tc>
        <w:tc>
          <w:tcPr>
            <w:tcW w:w="4603" w:type="dxa"/>
            <w:vAlign w:val="center"/>
          </w:tcPr>
          <w:p w14:paraId="550D595B"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konsultuodamasis:  tikslingai klausdamas ar prašydamas patarimų.</w:t>
            </w:r>
          </w:p>
          <w:p w14:paraId="7C29E7A0"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įprastame kontekste:  jau nagrinėtos sąlygos, aplinkybės.</w:t>
            </w:r>
          </w:p>
          <w:p w14:paraId="6EA7D0B8"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Yra nedidelių klaidų.</w:t>
            </w:r>
          </w:p>
        </w:tc>
      </w:tr>
      <w:tr w:rsidR="00D24A94" w:rsidRPr="00D24A94" w14:paraId="71E072BD" w14:textId="77777777" w:rsidTr="00956A4B">
        <w:trPr>
          <w:jc w:val="center"/>
        </w:trPr>
        <w:tc>
          <w:tcPr>
            <w:tcW w:w="1830" w:type="dxa"/>
          </w:tcPr>
          <w:p w14:paraId="73FEDFF7" w14:textId="5F17A178"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52</w:t>
            </w:r>
            <w:r w:rsidR="00C0704D">
              <w:rPr>
                <w:rFonts w:ascii="Times New Roman" w:eastAsia="Calibri" w:hAnsi="Times New Roman" w:cs="Times New Roman"/>
                <w:color w:val="auto"/>
                <w:sz w:val="24"/>
                <w:szCs w:val="22"/>
                <w:lang w:eastAsia="en-US"/>
              </w:rPr>
              <w:t>–</w:t>
            </w:r>
            <w:r w:rsidRPr="00D24A94">
              <w:rPr>
                <w:rFonts w:ascii="Times New Roman" w:eastAsia="Calibri" w:hAnsi="Times New Roman" w:cs="Times New Roman"/>
                <w:color w:val="auto"/>
                <w:sz w:val="24"/>
                <w:szCs w:val="22"/>
                <w:lang w:eastAsia="en-US"/>
              </w:rPr>
              <w:t>61</w:t>
            </w:r>
          </w:p>
        </w:tc>
        <w:tc>
          <w:tcPr>
            <w:tcW w:w="1083" w:type="dxa"/>
          </w:tcPr>
          <w:p w14:paraId="13E30E5B"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6</w:t>
            </w:r>
          </w:p>
        </w:tc>
        <w:tc>
          <w:tcPr>
            <w:tcW w:w="2112" w:type="dxa"/>
            <w:vMerge w:val="restart"/>
            <w:vAlign w:val="center"/>
          </w:tcPr>
          <w:p w14:paraId="08AA63D9"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Patenkinamas</w:t>
            </w:r>
          </w:p>
        </w:tc>
        <w:tc>
          <w:tcPr>
            <w:tcW w:w="4603" w:type="dxa"/>
            <w:vAlign w:val="center"/>
          </w:tcPr>
          <w:p w14:paraId="2513EE20" w14:textId="45FAC96F"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naudodamasis netiesiogine pagalba: atsakydamas į nukreipiamuosius klausimus, naudodamasis papildomai pateikta medžiaga, vadovaudamasis pateiktais kriterijais.</w:t>
            </w:r>
          </w:p>
          <w:p w14:paraId="08A30AC2"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įprastame kontekste:  jau nagrinėtos sąlygos, aplinkybės.</w:t>
            </w:r>
          </w:p>
        </w:tc>
      </w:tr>
      <w:tr w:rsidR="00D24A94" w:rsidRPr="00D24A94" w14:paraId="3E23A7F2" w14:textId="77777777" w:rsidTr="00956A4B">
        <w:trPr>
          <w:jc w:val="center"/>
        </w:trPr>
        <w:tc>
          <w:tcPr>
            <w:tcW w:w="1830" w:type="dxa"/>
          </w:tcPr>
          <w:p w14:paraId="4A9EBAB0" w14:textId="4436940A"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eastAsia="en-US"/>
              </w:rPr>
              <w:t>36</w:t>
            </w:r>
            <w:r w:rsidR="00C0704D">
              <w:rPr>
                <w:rFonts w:ascii="Times New Roman" w:eastAsia="Calibri" w:hAnsi="Times New Roman" w:cs="Times New Roman"/>
                <w:color w:val="auto"/>
                <w:sz w:val="24"/>
                <w:szCs w:val="22"/>
                <w:lang w:eastAsia="en-US"/>
              </w:rPr>
              <w:t>–</w:t>
            </w:r>
            <w:r w:rsidRPr="00D24A94">
              <w:rPr>
                <w:rFonts w:ascii="Times New Roman" w:eastAsia="Calibri" w:hAnsi="Times New Roman" w:cs="Times New Roman"/>
                <w:color w:val="auto"/>
                <w:sz w:val="24"/>
                <w:szCs w:val="22"/>
                <w:lang w:val="en-US" w:eastAsia="en-US"/>
              </w:rPr>
              <w:t>51</w:t>
            </w:r>
          </w:p>
        </w:tc>
        <w:tc>
          <w:tcPr>
            <w:tcW w:w="1083" w:type="dxa"/>
          </w:tcPr>
          <w:p w14:paraId="466CDFDB"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5</w:t>
            </w:r>
          </w:p>
        </w:tc>
        <w:tc>
          <w:tcPr>
            <w:tcW w:w="2112" w:type="dxa"/>
            <w:vMerge/>
          </w:tcPr>
          <w:p w14:paraId="59D4C04E"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p>
        </w:tc>
        <w:tc>
          <w:tcPr>
            <w:tcW w:w="4603" w:type="dxa"/>
            <w:vAlign w:val="center"/>
          </w:tcPr>
          <w:p w14:paraId="7269A4D3" w14:textId="493D0BCE"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naudodamasis netiesiogine pagalba: atsakydamas į nukreipiamuosius klausimus, naudodamasis papildomai pateikta medžiaga, vadovaudamasis pateiktais kriterijais.</w:t>
            </w:r>
          </w:p>
          <w:p w14:paraId="59E5340D"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įprastame kontekste:  jau nagrinėtos sąlygos, aplinkybės.</w:t>
            </w:r>
          </w:p>
          <w:p w14:paraId="490ACB3C"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Yra nemažų trūkumų.</w:t>
            </w:r>
          </w:p>
        </w:tc>
      </w:tr>
      <w:tr w:rsidR="00D24A94" w:rsidRPr="00D24A94" w14:paraId="4C5FFBBC" w14:textId="77777777" w:rsidTr="00956A4B">
        <w:trPr>
          <w:jc w:val="center"/>
        </w:trPr>
        <w:tc>
          <w:tcPr>
            <w:tcW w:w="1830" w:type="dxa"/>
          </w:tcPr>
          <w:p w14:paraId="78EEBF02" w14:textId="5508AF61"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25</w:t>
            </w:r>
            <w:r w:rsidR="00C0704D">
              <w:rPr>
                <w:rFonts w:ascii="Times New Roman" w:eastAsia="Calibri" w:hAnsi="Times New Roman" w:cs="Times New Roman"/>
                <w:color w:val="auto"/>
                <w:sz w:val="24"/>
                <w:szCs w:val="22"/>
                <w:lang w:val="en-US" w:eastAsia="en-US"/>
              </w:rPr>
              <w:t>–</w:t>
            </w:r>
            <w:r w:rsidRPr="00D24A94">
              <w:rPr>
                <w:rFonts w:ascii="Times New Roman" w:eastAsia="Calibri" w:hAnsi="Times New Roman" w:cs="Times New Roman"/>
                <w:color w:val="auto"/>
                <w:sz w:val="24"/>
                <w:szCs w:val="22"/>
                <w:lang w:val="en-US" w:eastAsia="en-US"/>
              </w:rPr>
              <w:t>35</w:t>
            </w:r>
          </w:p>
        </w:tc>
        <w:tc>
          <w:tcPr>
            <w:tcW w:w="1083" w:type="dxa"/>
          </w:tcPr>
          <w:p w14:paraId="7A22B698"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4</w:t>
            </w:r>
          </w:p>
        </w:tc>
        <w:tc>
          <w:tcPr>
            <w:tcW w:w="2112" w:type="dxa"/>
          </w:tcPr>
          <w:p w14:paraId="20C3E3A0"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Slenkstinis</w:t>
            </w:r>
          </w:p>
        </w:tc>
        <w:tc>
          <w:tcPr>
            <w:tcW w:w="4603" w:type="dxa"/>
            <w:vAlign w:val="center"/>
          </w:tcPr>
          <w:p w14:paraId="16003516"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Užduotis  atlieka  padedamas: dalyvaujant ar procesą moderuojant mokytojui.</w:t>
            </w:r>
          </w:p>
          <w:p w14:paraId="21015D2B"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Užduotys artimos aplinkai: mokiniui pažįstama, kasdienė aplinka (pavyzdžiui, mokyklos, namų).</w:t>
            </w:r>
          </w:p>
        </w:tc>
      </w:tr>
      <w:tr w:rsidR="00D24A94" w:rsidRPr="00D24A94" w14:paraId="326334CD" w14:textId="77777777" w:rsidTr="00956A4B">
        <w:trPr>
          <w:jc w:val="center"/>
        </w:trPr>
        <w:tc>
          <w:tcPr>
            <w:tcW w:w="1830" w:type="dxa"/>
          </w:tcPr>
          <w:p w14:paraId="19492F38" w14:textId="638C84CB"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11</w:t>
            </w:r>
            <w:r w:rsidR="00C0704D">
              <w:rPr>
                <w:rFonts w:ascii="Times New Roman" w:eastAsia="Calibri" w:hAnsi="Times New Roman" w:cs="Times New Roman"/>
                <w:color w:val="auto"/>
                <w:sz w:val="24"/>
                <w:szCs w:val="22"/>
                <w:lang w:val="en-US" w:eastAsia="en-US"/>
              </w:rPr>
              <w:t>–</w:t>
            </w:r>
            <w:r w:rsidRPr="00D24A94">
              <w:rPr>
                <w:rFonts w:ascii="Times New Roman" w:eastAsia="Calibri" w:hAnsi="Times New Roman" w:cs="Times New Roman"/>
                <w:color w:val="auto"/>
                <w:sz w:val="24"/>
                <w:szCs w:val="22"/>
                <w:lang w:val="en-US" w:eastAsia="en-US"/>
              </w:rPr>
              <w:t>24</w:t>
            </w:r>
          </w:p>
        </w:tc>
        <w:tc>
          <w:tcPr>
            <w:tcW w:w="1083" w:type="dxa"/>
          </w:tcPr>
          <w:p w14:paraId="27A53B9B"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3</w:t>
            </w:r>
          </w:p>
        </w:tc>
        <w:tc>
          <w:tcPr>
            <w:tcW w:w="2112" w:type="dxa"/>
            <w:vMerge w:val="restart"/>
          </w:tcPr>
          <w:p w14:paraId="08EC6EFF"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Nepasiektas slenkstinis lygmuo</w:t>
            </w:r>
          </w:p>
        </w:tc>
        <w:tc>
          <w:tcPr>
            <w:tcW w:w="4603" w:type="dxa"/>
            <w:vMerge w:val="restart"/>
          </w:tcPr>
          <w:p w14:paraId="716ADD43"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Atliekant darbą nepasiektas slenkstinis lygis.</w:t>
            </w:r>
          </w:p>
          <w:p w14:paraId="2BB74F1F"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p>
        </w:tc>
      </w:tr>
      <w:tr w:rsidR="00D24A94" w:rsidRPr="00D24A94" w14:paraId="3209D7B5" w14:textId="77777777" w:rsidTr="00956A4B">
        <w:trPr>
          <w:trHeight w:val="562"/>
          <w:jc w:val="center"/>
        </w:trPr>
        <w:tc>
          <w:tcPr>
            <w:tcW w:w="1830" w:type="dxa"/>
          </w:tcPr>
          <w:p w14:paraId="22ED5C77" w14:textId="48F24063"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1</w:t>
            </w:r>
            <w:r w:rsidR="00C0704D">
              <w:rPr>
                <w:rFonts w:ascii="Times New Roman" w:eastAsia="Calibri" w:hAnsi="Times New Roman" w:cs="Times New Roman"/>
                <w:color w:val="auto"/>
                <w:sz w:val="24"/>
                <w:szCs w:val="22"/>
                <w:lang w:val="en-US" w:eastAsia="en-US"/>
              </w:rPr>
              <w:t>–</w:t>
            </w:r>
            <w:r w:rsidRPr="00D24A94">
              <w:rPr>
                <w:rFonts w:ascii="Times New Roman" w:eastAsia="Calibri" w:hAnsi="Times New Roman" w:cs="Times New Roman"/>
                <w:color w:val="auto"/>
                <w:sz w:val="24"/>
                <w:szCs w:val="22"/>
                <w:lang w:val="en-US" w:eastAsia="en-US"/>
              </w:rPr>
              <w:t>10</w:t>
            </w:r>
          </w:p>
        </w:tc>
        <w:tc>
          <w:tcPr>
            <w:tcW w:w="1083" w:type="dxa"/>
          </w:tcPr>
          <w:p w14:paraId="0700F95B"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t>2</w:t>
            </w:r>
          </w:p>
        </w:tc>
        <w:tc>
          <w:tcPr>
            <w:tcW w:w="2112" w:type="dxa"/>
            <w:vMerge/>
          </w:tcPr>
          <w:p w14:paraId="4B6ACD68"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p>
        </w:tc>
        <w:tc>
          <w:tcPr>
            <w:tcW w:w="4603" w:type="dxa"/>
            <w:vMerge/>
            <w:vAlign w:val="center"/>
          </w:tcPr>
          <w:p w14:paraId="5B56F535" w14:textId="77777777" w:rsidR="00D24A94" w:rsidRPr="00D24A94" w:rsidRDefault="00D24A94" w:rsidP="00D24A94">
            <w:pPr>
              <w:spacing w:line="240" w:lineRule="auto"/>
              <w:jc w:val="both"/>
              <w:rPr>
                <w:rFonts w:ascii="Times New Roman" w:eastAsia="Calibri" w:hAnsi="Times New Roman" w:cs="Times New Roman"/>
                <w:color w:val="FF0000"/>
                <w:sz w:val="24"/>
                <w:szCs w:val="22"/>
                <w:lang w:eastAsia="en-US"/>
              </w:rPr>
            </w:pPr>
          </w:p>
        </w:tc>
      </w:tr>
      <w:tr w:rsidR="00D24A94" w:rsidRPr="00D24A94" w14:paraId="088A09BA" w14:textId="77777777" w:rsidTr="00956A4B">
        <w:trPr>
          <w:trHeight w:val="1140"/>
          <w:jc w:val="center"/>
        </w:trPr>
        <w:tc>
          <w:tcPr>
            <w:tcW w:w="1830" w:type="dxa"/>
          </w:tcPr>
          <w:p w14:paraId="3EA51258"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 xml:space="preserve">Nusirašinėjo, neatsiskaitė už darbą, darbas atliktas ne pagal </w:t>
            </w:r>
            <w:r w:rsidRPr="00D24A94">
              <w:rPr>
                <w:rFonts w:ascii="Times New Roman" w:eastAsia="Calibri" w:hAnsi="Times New Roman" w:cs="Times New Roman"/>
                <w:color w:val="auto"/>
                <w:sz w:val="24"/>
                <w:szCs w:val="22"/>
                <w:lang w:eastAsia="en-US"/>
              </w:rPr>
              <w:lastRenderedPageBreak/>
              <w:t>užduotį, nedirbo pamokoje, vertinimui pristatė ne savo kūrybinį ar projektinį darbą</w:t>
            </w:r>
          </w:p>
        </w:tc>
        <w:tc>
          <w:tcPr>
            <w:tcW w:w="1083" w:type="dxa"/>
          </w:tcPr>
          <w:p w14:paraId="5DBDA0C5"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val="en-US" w:eastAsia="en-US"/>
              </w:rPr>
            </w:pPr>
            <w:r w:rsidRPr="00D24A94">
              <w:rPr>
                <w:rFonts w:ascii="Times New Roman" w:eastAsia="Calibri" w:hAnsi="Times New Roman" w:cs="Times New Roman"/>
                <w:color w:val="auto"/>
                <w:sz w:val="24"/>
                <w:szCs w:val="22"/>
                <w:lang w:val="en-US" w:eastAsia="en-US"/>
              </w:rPr>
              <w:lastRenderedPageBreak/>
              <w:t>1</w:t>
            </w:r>
          </w:p>
        </w:tc>
        <w:tc>
          <w:tcPr>
            <w:tcW w:w="2112" w:type="dxa"/>
          </w:tcPr>
          <w:p w14:paraId="4ECD877F" w14:textId="77777777" w:rsidR="00D24A94" w:rsidRPr="00D24A94" w:rsidRDefault="00D24A94" w:rsidP="00D24A94">
            <w:pPr>
              <w:spacing w:before="120" w:line="240" w:lineRule="auto"/>
              <w:jc w:val="center"/>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 temą (skyrių) neatsiskaityta</w:t>
            </w:r>
          </w:p>
        </w:tc>
        <w:tc>
          <w:tcPr>
            <w:tcW w:w="4603" w:type="dxa"/>
          </w:tcPr>
          <w:p w14:paraId="3DD3FC7D" w14:textId="77777777" w:rsidR="00D24A94" w:rsidRPr="00D24A94" w:rsidRDefault="00D24A94" w:rsidP="00D24A94">
            <w:pPr>
              <w:spacing w:line="240" w:lineRule="auto"/>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Už temą (skyrių) neatsiskaityta.</w:t>
            </w:r>
          </w:p>
        </w:tc>
      </w:tr>
    </w:tbl>
    <w:p w14:paraId="32A3CE88" w14:textId="2DF13D11" w:rsidR="00B24ABC" w:rsidRDefault="00D24A94" w:rsidP="00B2369D">
      <w:pPr>
        <w:pStyle w:val="Sraopastraipa"/>
        <w:numPr>
          <w:ilvl w:val="0"/>
          <w:numId w:val="130"/>
        </w:numPr>
        <w:spacing w:before="120" w:line="360" w:lineRule="auto"/>
        <w:ind w:left="0" w:firstLine="0"/>
        <w:jc w:val="both"/>
        <w:rPr>
          <w:rFonts w:ascii="Times New Roman" w:eastAsia="Calibri" w:hAnsi="Times New Roman" w:cs="Times New Roman"/>
          <w:sz w:val="24"/>
        </w:rPr>
      </w:pPr>
      <w:r w:rsidRPr="00B24ABC">
        <w:rPr>
          <w:rFonts w:ascii="Times New Roman" w:eastAsia="Calibri" w:hAnsi="Times New Roman" w:cs="Times New Roman"/>
          <w:sz w:val="24"/>
        </w:rPr>
        <w:t>Pažymiu gali būti vertinama už atskirų technologinių operacijų elementų atlikimą, savarankiškai atlikt</w:t>
      </w:r>
      <w:r w:rsidR="00C0704D">
        <w:rPr>
          <w:rFonts w:ascii="Times New Roman" w:eastAsia="Calibri" w:hAnsi="Times New Roman" w:cs="Times New Roman"/>
          <w:sz w:val="24"/>
        </w:rPr>
        <w:t>a</w:t>
      </w:r>
      <w:r w:rsidRPr="00B24ABC">
        <w:rPr>
          <w:rFonts w:ascii="Times New Roman" w:eastAsia="Calibri" w:hAnsi="Times New Roman" w:cs="Times New Roman"/>
          <w:sz w:val="24"/>
        </w:rPr>
        <w:t>s papildomos užduot</w:t>
      </w:r>
      <w:r w:rsidR="00C0704D">
        <w:rPr>
          <w:rFonts w:ascii="Times New Roman" w:eastAsia="Calibri" w:hAnsi="Times New Roman" w:cs="Times New Roman"/>
          <w:sz w:val="24"/>
        </w:rPr>
        <w:t>i</w:t>
      </w:r>
      <w:r w:rsidRPr="00B24ABC">
        <w:rPr>
          <w:rFonts w:ascii="Times New Roman" w:eastAsia="Calibri" w:hAnsi="Times New Roman" w:cs="Times New Roman"/>
          <w:sz w:val="24"/>
        </w:rPr>
        <w:t>s, dalyvavim</w:t>
      </w:r>
      <w:r w:rsidR="00C0704D">
        <w:rPr>
          <w:rFonts w:ascii="Times New Roman" w:eastAsia="Calibri" w:hAnsi="Times New Roman" w:cs="Times New Roman"/>
          <w:sz w:val="24"/>
        </w:rPr>
        <w:t>ą</w:t>
      </w:r>
      <w:r w:rsidRPr="00B24ABC">
        <w:rPr>
          <w:rFonts w:ascii="Times New Roman" w:eastAsia="Calibri" w:hAnsi="Times New Roman" w:cs="Times New Roman"/>
          <w:sz w:val="24"/>
        </w:rPr>
        <w:t xml:space="preserve"> olimpiadose, konkursuose, pranešimų parengim</w:t>
      </w:r>
      <w:r w:rsidR="00C0704D">
        <w:rPr>
          <w:rFonts w:ascii="Times New Roman" w:eastAsia="Calibri" w:hAnsi="Times New Roman" w:cs="Times New Roman"/>
          <w:sz w:val="24"/>
        </w:rPr>
        <w:t>ą</w:t>
      </w:r>
      <w:r w:rsidRPr="00B24ABC">
        <w:rPr>
          <w:rFonts w:ascii="Times New Roman" w:eastAsia="Calibri" w:hAnsi="Times New Roman" w:cs="Times New Roman"/>
          <w:sz w:val="24"/>
        </w:rPr>
        <w:t xml:space="preserve"> ir jų pristatym</w:t>
      </w:r>
      <w:r w:rsidR="00C0704D">
        <w:rPr>
          <w:rFonts w:ascii="Times New Roman" w:eastAsia="Calibri" w:hAnsi="Times New Roman" w:cs="Times New Roman"/>
          <w:sz w:val="24"/>
        </w:rPr>
        <w:t>ą</w:t>
      </w:r>
      <w:r w:rsidRPr="00B24ABC">
        <w:rPr>
          <w:rFonts w:ascii="Times New Roman" w:eastAsia="Calibri" w:hAnsi="Times New Roman" w:cs="Times New Roman"/>
          <w:sz w:val="24"/>
        </w:rPr>
        <w:t xml:space="preserve"> pagal iš anksto mokiniui žinomus kriterijus. </w:t>
      </w:r>
    </w:p>
    <w:p w14:paraId="51370674" w14:textId="77777777" w:rsidR="00B24ABC" w:rsidRDefault="00D24A94" w:rsidP="00B2369D">
      <w:pPr>
        <w:pStyle w:val="Sraopastraipa"/>
        <w:numPr>
          <w:ilvl w:val="0"/>
          <w:numId w:val="130"/>
        </w:numPr>
        <w:spacing w:before="120" w:line="360" w:lineRule="auto"/>
        <w:ind w:left="0" w:firstLine="0"/>
        <w:jc w:val="both"/>
        <w:rPr>
          <w:rFonts w:ascii="Times New Roman" w:eastAsia="Calibri" w:hAnsi="Times New Roman" w:cs="Times New Roman"/>
          <w:sz w:val="24"/>
        </w:rPr>
      </w:pPr>
      <w:r w:rsidRPr="00B24ABC">
        <w:rPr>
          <w:rFonts w:ascii="Times New Roman" w:eastAsia="Calibri" w:hAnsi="Times New Roman" w:cs="Times New Roman"/>
          <w:sz w:val="24"/>
        </w:rPr>
        <w:t>Jei už temą, kūrybinį darbą ar projektą  nepasiektas slenkstinis lygmuo, mokinys gali konsultuotis ir pakartotinai atlikti darbą iki pusmečio pabaigos. Pažymys įrašomas į pakartotinio atsiskaitymo dieną, ankstesnis vertinimas nekeičiamas.</w:t>
      </w:r>
    </w:p>
    <w:p w14:paraId="46FF822E" w14:textId="77777777" w:rsidR="00B24ABC" w:rsidRPr="00B24ABC" w:rsidRDefault="00D24A94" w:rsidP="00B2369D">
      <w:pPr>
        <w:pStyle w:val="Sraopastraipa"/>
        <w:numPr>
          <w:ilvl w:val="0"/>
          <w:numId w:val="130"/>
        </w:numPr>
        <w:spacing w:before="120" w:line="360" w:lineRule="auto"/>
        <w:ind w:left="0" w:firstLine="0"/>
        <w:jc w:val="both"/>
        <w:rPr>
          <w:rFonts w:ascii="Times New Roman" w:eastAsia="Calibri" w:hAnsi="Times New Roman" w:cs="Times New Roman"/>
          <w:sz w:val="24"/>
        </w:rPr>
      </w:pPr>
      <w:r w:rsidRPr="00B24ABC">
        <w:rPr>
          <w:rFonts w:ascii="Times New Roman" w:eastAsia="Calibri" w:hAnsi="Times New Roman" w:cs="Times New Roman"/>
          <w:sz w:val="24"/>
        </w:rPr>
        <w:t>Jei mokinys pasiekė slenkstinį ar aukštesnį lygį, tačiau pageidauja darbą pakartoti, mokinys gali konsultuotis ir pakartotinai atlikti darbą per dvi savaites nuo atlikto darbo datos.  Anksčiau gautas vertinimas nekeičiamas, įrašomas papildomai gautas vertinimas..</w:t>
      </w:r>
      <w:r w:rsidRPr="00B24ABC">
        <w:rPr>
          <w:rFonts w:ascii="Times New Roman" w:eastAsia="Calibri" w:hAnsi="Times New Roman" w:cs="Times New Roman"/>
          <w:b/>
          <w:sz w:val="24"/>
        </w:rPr>
        <w:t xml:space="preserve"> </w:t>
      </w:r>
    </w:p>
    <w:p w14:paraId="53320A15" w14:textId="77777777" w:rsidR="00B24ABC" w:rsidRDefault="00D24A94" w:rsidP="00B2369D">
      <w:pPr>
        <w:pStyle w:val="Sraopastraipa"/>
        <w:numPr>
          <w:ilvl w:val="0"/>
          <w:numId w:val="130"/>
        </w:numPr>
        <w:spacing w:before="120" w:line="360" w:lineRule="auto"/>
        <w:ind w:left="0" w:firstLine="0"/>
        <w:jc w:val="both"/>
        <w:rPr>
          <w:rFonts w:ascii="Times New Roman" w:eastAsia="Calibri" w:hAnsi="Times New Roman" w:cs="Times New Roman"/>
          <w:sz w:val="24"/>
        </w:rPr>
      </w:pPr>
      <w:r w:rsidRPr="00B24ABC">
        <w:rPr>
          <w:rFonts w:ascii="Times New Roman" w:eastAsia="Calibri" w:hAnsi="Times New Roman" w:cs="Times New Roman"/>
          <w:sz w:val="24"/>
          <w:shd w:val="clear" w:color="auto" w:fill="FFFFFF"/>
        </w:rPr>
        <w:t xml:space="preserve">Formuojamasis ir apibendrinamasis vertinimas pamokoje. Formuojamojo ar apibendrinamojo vertinimo užduotyse atsižvelgiama į pasiekimų lygių požymius. </w:t>
      </w:r>
      <w:r w:rsidRPr="00B24ABC">
        <w:rPr>
          <w:rFonts w:ascii="Times New Roman" w:eastAsia="Calibri" w:hAnsi="Times New Roman" w:cs="Times New Roman"/>
          <w:sz w:val="24"/>
        </w:rPr>
        <w:t xml:space="preserve">Mokinių pasiekimai vertinami kaupiamuoju būdu už platesnės apimties Programos (mokymo(si) etapo, ilgalaikės užduoties, projekto) temą. Stebimas mokinių mokymosi procesas, veiklos etapai, vertybinės nuostatos. Už kiekvieną kaupiamojo vertinimo dalį mokiniui rašoma nuo 1 iki 10 balų. Pusmečio pabaigoje, surinkus ne mažiau kaip 3 vertinimus, vedamas vidurkis, įrašomas pažymys. </w:t>
      </w:r>
    </w:p>
    <w:p w14:paraId="41B9ACA2" w14:textId="77777777" w:rsidR="00B24ABC" w:rsidRDefault="00D24A94" w:rsidP="00B2369D">
      <w:pPr>
        <w:pStyle w:val="Sraopastraipa"/>
        <w:numPr>
          <w:ilvl w:val="0"/>
          <w:numId w:val="130"/>
        </w:numPr>
        <w:spacing w:before="120" w:line="360" w:lineRule="auto"/>
        <w:ind w:left="0" w:firstLine="0"/>
        <w:jc w:val="both"/>
        <w:rPr>
          <w:rFonts w:ascii="Times New Roman" w:eastAsia="Calibri" w:hAnsi="Times New Roman" w:cs="Times New Roman"/>
          <w:sz w:val="24"/>
        </w:rPr>
      </w:pPr>
      <w:r w:rsidRPr="00B24ABC">
        <w:rPr>
          <w:rFonts w:ascii="Times New Roman" w:eastAsia="Calibri" w:hAnsi="Times New Roman" w:cs="Times New Roman"/>
          <w:sz w:val="24"/>
        </w:rPr>
        <w:t>Mokiniai dalyko užrašuose fiksuoja savo įsivertinimą po kiekvienos pamokos (užsiėmimo, jei vyksta dvi pamokos iš eilės). Mokinio individuali pažanga stebima pagal mokinio įsivertinimą.</w:t>
      </w:r>
    </w:p>
    <w:p w14:paraId="0B209700" w14:textId="77777777" w:rsidR="00D24A94" w:rsidRPr="00B24ABC" w:rsidRDefault="00D24A94" w:rsidP="00B2369D">
      <w:pPr>
        <w:pStyle w:val="Sraopastraipa"/>
        <w:numPr>
          <w:ilvl w:val="0"/>
          <w:numId w:val="130"/>
        </w:numPr>
        <w:spacing w:before="120" w:line="360" w:lineRule="auto"/>
        <w:ind w:left="0" w:firstLine="0"/>
        <w:jc w:val="both"/>
        <w:rPr>
          <w:rFonts w:ascii="Times New Roman" w:eastAsia="Calibri" w:hAnsi="Times New Roman" w:cs="Times New Roman"/>
          <w:sz w:val="24"/>
        </w:rPr>
      </w:pPr>
      <w:r w:rsidRPr="00B24ABC">
        <w:rPr>
          <w:rFonts w:ascii="Times New Roman" w:eastAsia="Calibri" w:hAnsi="Times New Roman" w:cs="Times New Roman"/>
          <w:sz w:val="24"/>
        </w:rPr>
        <w:t>Specialiųjų poreikių mokiniai vertinami pagal VGK nustatytą specialiųjų poreikių mokinių vertinimo metodiką.</w:t>
      </w:r>
    </w:p>
    <w:p w14:paraId="7C4D8DCC" w14:textId="77777777" w:rsidR="00D24A94" w:rsidRPr="00D24A94" w:rsidRDefault="00D24A94" w:rsidP="00D24A94">
      <w:pPr>
        <w:spacing w:after="200"/>
        <w:ind w:left="720"/>
        <w:contextualSpacing/>
        <w:jc w:val="both"/>
        <w:rPr>
          <w:rFonts w:ascii="Times New Roman" w:eastAsia="Calibri" w:hAnsi="Times New Roman" w:cs="Times New Roman"/>
          <w:b/>
          <w:color w:val="auto"/>
          <w:sz w:val="24"/>
          <w:szCs w:val="22"/>
          <w:lang w:eastAsia="en-US"/>
        </w:rPr>
      </w:pPr>
      <w:r w:rsidRPr="00D24A94">
        <w:rPr>
          <w:rFonts w:ascii="Times New Roman" w:eastAsia="Calibri" w:hAnsi="Times New Roman" w:cs="Times New Roman"/>
          <w:b/>
          <w:color w:val="auto"/>
          <w:sz w:val="24"/>
          <w:szCs w:val="22"/>
          <w:lang w:eastAsia="en-US"/>
        </w:rPr>
        <w:t>Mokinio įsivertinimas:</w:t>
      </w:r>
    </w:p>
    <w:p w14:paraId="4645D128" w14:textId="77777777" w:rsidR="00D24A94" w:rsidRPr="00D24A94" w:rsidRDefault="00D24A94" w:rsidP="00D24A94">
      <w:pPr>
        <w:spacing w:line="240" w:lineRule="auto"/>
        <w:ind w:left="720"/>
        <w:contextualSpacing/>
        <w:jc w:val="both"/>
        <w:rPr>
          <w:rFonts w:ascii="Times New Roman" w:eastAsia="Calibri" w:hAnsi="Times New Roman" w:cs="Times New Roman"/>
          <w:b/>
          <w:color w:val="auto"/>
          <w:sz w:val="24"/>
          <w:szCs w:val="22"/>
          <w:lang w:eastAsia="en-US"/>
        </w:rPr>
      </w:pPr>
    </w:p>
    <w:p w14:paraId="7F75C3B8" w14:textId="77777777" w:rsidR="00D24A94" w:rsidRPr="00D24A94" w:rsidRDefault="00D24A94" w:rsidP="00D24A94">
      <w:pPr>
        <w:spacing w:line="240" w:lineRule="auto"/>
        <w:ind w:firstLine="1134"/>
        <w:contextualSpacing/>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Atlikus didesnės apimties kūrybinį arba projektinį darbą mokiniui rekomenduojama užpildyti įsivertinimo lentelę:</w:t>
      </w:r>
    </w:p>
    <w:p w14:paraId="63E26207" w14:textId="77777777" w:rsidR="00D24A94" w:rsidRPr="00D24A94" w:rsidRDefault="00D24A94" w:rsidP="00D24A94">
      <w:pPr>
        <w:spacing w:line="240" w:lineRule="auto"/>
        <w:ind w:left="720"/>
        <w:contextualSpacing/>
        <w:jc w:val="both"/>
        <w:rPr>
          <w:rFonts w:ascii="Times New Roman" w:eastAsia="Calibri" w:hAnsi="Times New Roman" w:cs="Times New Roman"/>
          <w:b/>
          <w:color w:val="auto"/>
          <w:sz w:val="24"/>
          <w:szCs w:val="22"/>
          <w:lang w:eastAsia="en-US"/>
        </w:rPr>
      </w:pPr>
    </w:p>
    <w:tbl>
      <w:tblPr>
        <w:tblW w:w="9728" w:type="dxa"/>
        <w:tblCellMar>
          <w:top w:w="15" w:type="dxa"/>
          <w:left w:w="15" w:type="dxa"/>
          <w:bottom w:w="15" w:type="dxa"/>
          <w:right w:w="15" w:type="dxa"/>
        </w:tblCellMar>
        <w:tblLook w:val="04A0" w:firstRow="1" w:lastRow="0" w:firstColumn="1" w:lastColumn="0" w:noHBand="0" w:noVBand="1"/>
      </w:tblPr>
      <w:tblGrid>
        <w:gridCol w:w="3085"/>
        <w:gridCol w:w="1276"/>
        <w:gridCol w:w="2088"/>
        <w:gridCol w:w="2014"/>
        <w:gridCol w:w="1265"/>
      </w:tblGrid>
      <w:tr w:rsidR="00D24A94" w:rsidRPr="00D24A94" w14:paraId="2E6A69FF" w14:textId="77777777" w:rsidTr="00956A4B">
        <w:trPr>
          <w:trHeight w:val="26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ED78DDE"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b/>
                <w:bCs/>
                <w:sz w:val="24"/>
                <w:szCs w:val="22"/>
                <w:lang w:eastAsia="en-US"/>
              </w:rPr>
              <w:t>ĮSIVERTINIMAS </w:t>
            </w:r>
          </w:p>
        </w:tc>
      </w:tr>
      <w:tr w:rsidR="00D24A94" w:rsidRPr="00D24A94" w14:paraId="672371C0" w14:textId="77777777" w:rsidTr="00956A4B">
        <w:trPr>
          <w:trHeight w:val="26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371284A"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b/>
                <w:bCs/>
                <w:sz w:val="24"/>
                <w:szCs w:val="22"/>
                <w:lang w:eastAsia="en-US"/>
              </w:rPr>
              <w:t>Ties kiekvienu teiginiu įsivertinkite kaip pavyko atlikti įvardintus veiksmus:</w:t>
            </w:r>
          </w:p>
        </w:tc>
      </w:tr>
      <w:tr w:rsidR="00D24A94" w:rsidRPr="00D24A94" w14:paraId="7DF35405" w14:textId="77777777" w:rsidTr="00956A4B">
        <w:trPr>
          <w:trHeight w:val="81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FCEE8" w14:textId="3FC4DCE2" w:rsidR="00D24A94" w:rsidRPr="00D24A94" w:rsidRDefault="00D24A94" w:rsidP="00D24A94">
            <w:pPr>
              <w:spacing w:after="200" w:line="0" w:lineRule="atLeast"/>
              <w:jc w:val="both"/>
              <w:textAlignment w:val="baseline"/>
              <w:rPr>
                <w:rFonts w:ascii="Times New Roman" w:eastAsia="Times New Roman" w:hAnsi="Times New Roman" w:cs="Times New Roman"/>
                <w:sz w:val="24"/>
                <w:szCs w:val="22"/>
                <w:lang w:eastAsia="en-US"/>
              </w:rPr>
            </w:pPr>
            <w:r w:rsidRPr="00D24A94">
              <w:rPr>
                <w:rFonts w:ascii="Times New Roman" w:eastAsia="Times New Roman" w:hAnsi="Times New Roman" w:cs="Times New Roman"/>
                <w:sz w:val="24"/>
                <w:szCs w:val="22"/>
                <w:lang w:eastAsia="en-US"/>
              </w:rPr>
              <w:t>1.</w:t>
            </w:r>
            <w:r w:rsidR="008A6BF1">
              <w:rPr>
                <w:rFonts w:ascii="Times New Roman" w:eastAsia="Times New Roman" w:hAnsi="Times New Roman" w:cs="Times New Roman"/>
                <w:sz w:val="24"/>
                <w:szCs w:val="22"/>
                <w:lang w:eastAsia="en-US"/>
              </w:rPr>
              <w:t xml:space="preserve"> </w:t>
            </w:r>
            <w:r w:rsidRPr="00D24A94">
              <w:rPr>
                <w:rFonts w:ascii="Times New Roman" w:eastAsia="Times New Roman" w:hAnsi="Times New Roman" w:cs="Times New Roman"/>
                <w:sz w:val="24"/>
                <w:szCs w:val="22"/>
                <w:lang w:eastAsia="en-US"/>
              </w:rPr>
              <w:t>Susipažinau su pateikta teorine medžiaga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1734C"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0FC5C"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 xml:space="preserve">□ </w:t>
            </w:r>
            <w:r w:rsidRPr="00D24A94">
              <w:rPr>
                <w:rFonts w:ascii="Times New Roman" w:eastAsia="Times New Roman" w:hAnsi="Times New Roman" w:cs="Times New Roman"/>
                <w:sz w:val="24"/>
                <w:szCs w:val="22"/>
                <w:lang w:eastAsia="en-US"/>
              </w:rPr>
              <w:t>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E0F6A"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245FA"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Neatlikta</w:t>
            </w:r>
          </w:p>
        </w:tc>
      </w:tr>
      <w:tr w:rsidR="00D24A94" w:rsidRPr="00D24A94" w14:paraId="2349ACD6" w14:textId="77777777" w:rsidTr="00956A4B">
        <w:trPr>
          <w:trHeight w:val="80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B399A" w14:textId="36998383" w:rsidR="00D24A94" w:rsidRPr="00D24A94" w:rsidRDefault="00D24A94" w:rsidP="00D24A94">
            <w:pPr>
              <w:spacing w:after="200" w:line="0" w:lineRule="atLeast"/>
              <w:jc w:val="both"/>
              <w:textAlignment w:val="baseline"/>
              <w:rPr>
                <w:rFonts w:ascii="Times New Roman" w:eastAsia="Times New Roman" w:hAnsi="Times New Roman" w:cs="Times New Roman"/>
                <w:sz w:val="24"/>
                <w:szCs w:val="22"/>
                <w:lang w:eastAsia="en-US"/>
              </w:rPr>
            </w:pPr>
            <w:r w:rsidRPr="00D24A94">
              <w:rPr>
                <w:rFonts w:ascii="Times New Roman" w:eastAsia="Times New Roman" w:hAnsi="Times New Roman" w:cs="Times New Roman"/>
                <w:sz w:val="24"/>
                <w:szCs w:val="22"/>
                <w:lang w:eastAsia="en-US"/>
              </w:rPr>
              <w:t>2.</w:t>
            </w:r>
            <w:r w:rsidR="008A6BF1">
              <w:rPr>
                <w:rFonts w:ascii="Times New Roman" w:eastAsia="Times New Roman" w:hAnsi="Times New Roman" w:cs="Times New Roman"/>
                <w:sz w:val="24"/>
                <w:szCs w:val="22"/>
                <w:lang w:eastAsia="en-US"/>
              </w:rPr>
              <w:t xml:space="preserve"> </w:t>
            </w:r>
            <w:r w:rsidRPr="00D24A94">
              <w:rPr>
                <w:rFonts w:ascii="Times New Roman" w:eastAsia="Times New Roman" w:hAnsi="Times New Roman" w:cs="Times New Roman"/>
                <w:sz w:val="24"/>
                <w:szCs w:val="22"/>
                <w:lang w:eastAsia="en-US"/>
              </w:rPr>
              <w:t>Atlikau  praktinę-kūrybinę užduotį</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DB777"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42714"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 xml:space="preserve">□ </w:t>
            </w:r>
            <w:r w:rsidRPr="00D24A94">
              <w:rPr>
                <w:rFonts w:ascii="Times New Roman" w:eastAsia="Times New Roman" w:hAnsi="Times New Roman" w:cs="Times New Roman"/>
                <w:sz w:val="24"/>
                <w:szCs w:val="22"/>
                <w:lang w:eastAsia="en-US"/>
              </w:rPr>
              <w:t>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9BCB63"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65361"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Neatlikta</w:t>
            </w:r>
          </w:p>
        </w:tc>
      </w:tr>
      <w:tr w:rsidR="00D24A94" w:rsidRPr="00D24A94" w14:paraId="1E0F5DAB" w14:textId="77777777" w:rsidTr="00956A4B">
        <w:trPr>
          <w:trHeight w:val="82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85AFE" w14:textId="3A56F9DA" w:rsidR="00D24A94" w:rsidRPr="00D24A94" w:rsidRDefault="00D24A94" w:rsidP="00D24A94">
            <w:pPr>
              <w:spacing w:after="200" w:line="0" w:lineRule="atLeast"/>
              <w:jc w:val="both"/>
              <w:textAlignment w:val="baseline"/>
              <w:rPr>
                <w:rFonts w:ascii="Times New Roman" w:eastAsia="Times New Roman" w:hAnsi="Times New Roman" w:cs="Times New Roman"/>
                <w:sz w:val="24"/>
                <w:szCs w:val="22"/>
                <w:lang w:eastAsia="en-US"/>
              </w:rPr>
            </w:pPr>
            <w:r w:rsidRPr="00D24A94">
              <w:rPr>
                <w:rFonts w:ascii="Times New Roman" w:eastAsia="Times New Roman" w:hAnsi="Times New Roman" w:cs="Times New Roman"/>
                <w:sz w:val="24"/>
                <w:szCs w:val="22"/>
                <w:lang w:eastAsia="en-US"/>
              </w:rPr>
              <w:t>3.</w:t>
            </w:r>
            <w:r w:rsidR="008A6BF1">
              <w:rPr>
                <w:rFonts w:ascii="Times New Roman" w:eastAsia="Times New Roman" w:hAnsi="Times New Roman" w:cs="Times New Roman"/>
                <w:sz w:val="24"/>
                <w:szCs w:val="22"/>
                <w:lang w:eastAsia="en-US"/>
              </w:rPr>
              <w:t xml:space="preserve"> </w:t>
            </w:r>
            <w:r w:rsidRPr="00D24A94">
              <w:rPr>
                <w:rFonts w:ascii="Times New Roman" w:eastAsia="Times New Roman" w:hAnsi="Times New Roman" w:cs="Times New Roman"/>
                <w:sz w:val="24"/>
                <w:szCs w:val="22"/>
                <w:lang w:eastAsia="en-US"/>
              </w:rPr>
              <w:t>Susitvarkiau  darbo vietą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7A688"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C643C"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E0772"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 xml:space="preserve">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07C59" w14:textId="77777777" w:rsidR="00D24A94" w:rsidRPr="00D24A94" w:rsidRDefault="00D24A94" w:rsidP="00D24A94">
            <w:pPr>
              <w:spacing w:line="0" w:lineRule="atLeast"/>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sz w:val="28"/>
                <w:szCs w:val="28"/>
                <w:lang w:eastAsia="en-US"/>
              </w:rPr>
              <w:t>□</w:t>
            </w:r>
            <w:r w:rsidRPr="00D24A94">
              <w:rPr>
                <w:rFonts w:ascii="Times New Roman" w:eastAsia="Times New Roman" w:hAnsi="Times New Roman" w:cs="Times New Roman"/>
                <w:sz w:val="24"/>
                <w:szCs w:val="22"/>
                <w:lang w:eastAsia="en-US"/>
              </w:rPr>
              <w:t>Neatlikta</w:t>
            </w:r>
          </w:p>
        </w:tc>
      </w:tr>
    </w:tbl>
    <w:p w14:paraId="4E891BFF" w14:textId="77777777" w:rsidR="00D24A94" w:rsidRPr="00D24A94" w:rsidRDefault="00D24A94" w:rsidP="00D24A94">
      <w:pPr>
        <w:spacing w:line="240" w:lineRule="auto"/>
        <w:contextualSpacing/>
        <w:jc w:val="both"/>
        <w:rPr>
          <w:rFonts w:ascii="Times New Roman" w:eastAsia="Calibri" w:hAnsi="Times New Roman" w:cs="Times New Roman"/>
          <w:color w:val="auto"/>
          <w:sz w:val="24"/>
          <w:szCs w:val="22"/>
          <w:lang w:eastAsia="en-US"/>
        </w:rPr>
      </w:pPr>
    </w:p>
    <w:p w14:paraId="7D03EC49" w14:textId="77777777" w:rsidR="00D24A94" w:rsidRPr="00D24A94" w:rsidRDefault="00D24A94" w:rsidP="00D24A94">
      <w:pPr>
        <w:spacing w:line="240" w:lineRule="auto"/>
        <w:ind w:firstLine="1134"/>
        <w:contextualSpacing/>
        <w:jc w:val="both"/>
        <w:rPr>
          <w:rFonts w:ascii="Times New Roman" w:eastAsia="Calibri" w:hAnsi="Times New Roman" w:cs="Times New Roman"/>
          <w:color w:val="auto"/>
          <w:sz w:val="24"/>
          <w:szCs w:val="22"/>
          <w:lang w:eastAsia="en-US"/>
        </w:rPr>
      </w:pPr>
      <w:r w:rsidRPr="00D24A94">
        <w:rPr>
          <w:rFonts w:ascii="Times New Roman" w:eastAsia="Calibri" w:hAnsi="Times New Roman" w:cs="Times New Roman"/>
          <w:color w:val="auto"/>
          <w:sz w:val="24"/>
          <w:szCs w:val="22"/>
          <w:lang w:eastAsia="en-US"/>
        </w:rPr>
        <w:t>Po pamokos ar užsiėmimo (jei vyksta dvi pamokos iš eilės), mokiniui rekomenduojama užpildyti įsivertinimo lentelę, užbaigiant sakinio mintį:</w:t>
      </w:r>
    </w:p>
    <w:p w14:paraId="1A8CA6E1" w14:textId="77777777" w:rsidR="00D24A94" w:rsidRPr="00D24A94" w:rsidRDefault="00D24A94" w:rsidP="00D24A94">
      <w:pPr>
        <w:spacing w:line="240" w:lineRule="auto"/>
        <w:ind w:firstLine="1134"/>
        <w:contextualSpacing/>
        <w:jc w:val="both"/>
        <w:rPr>
          <w:rFonts w:ascii="Times New Roman" w:eastAsia="Calibri" w:hAnsi="Times New Roman" w:cs="Times New Roman"/>
          <w:color w:val="auto"/>
          <w:sz w:val="24"/>
          <w:szCs w:val="22"/>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D24A94" w:rsidRPr="00D24A94" w14:paraId="6B625B86" w14:textId="77777777" w:rsidTr="00956A4B">
        <w:trPr>
          <w:trHeight w:val="462"/>
        </w:trPr>
        <w:tc>
          <w:tcPr>
            <w:tcW w:w="9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0EAD10B" w14:textId="77777777" w:rsidR="00D24A94" w:rsidRPr="00D24A94" w:rsidRDefault="00D24A94" w:rsidP="00D24A94">
            <w:pPr>
              <w:spacing w:line="240" w:lineRule="auto"/>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b/>
                <w:bCs/>
                <w:sz w:val="24"/>
                <w:szCs w:val="22"/>
                <w:lang w:eastAsia="en-US"/>
              </w:rPr>
              <w:t>Užbaikite sakinius savo mintimis apie atliktą užduotį:</w:t>
            </w:r>
          </w:p>
        </w:tc>
      </w:tr>
      <w:tr w:rsidR="00D24A94" w:rsidRPr="00D24A94" w14:paraId="3096723B" w14:textId="77777777" w:rsidTr="00956A4B">
        <w:trPr>
          <w:trHeight w:val="462"/>
        </w:trPr>
        <w:tc>
          <w:tcPr>
            <w:tcW w:w="9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E1D4A" w14:textId="77777777" w:rsidR="00D24A94" w:rsidRPr="00D24A94" w:rsidRDefault="00D24A94" w:rsidP="00D24A94">
            <w:pPr>
              <w:spacing w:line="240" w:lineRule="auto"/>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iCs/>
                <w:sz w:val="24"/>
                <w:szCs w:val="22"/>
                <w:lang w:eastAsia="en-US"/>
              </w:rPr>
              <w:t>Atliekant užduotį išmokau ...</w:t>
            </w:r>
          </w:p>
        </w:tc>
      </w:tr>
      <w:tr w:rsidR="00D24A94" w:rsidRPr="00D24A94" w14:paraId="6E5D570F" w14:textId="77777777" w:rsidTr="00956A4B">
        <w:trPr>
          <w:trHeight w:val="462"/>
        </w:trPr>
        <w:tc>
          <w:tcPr>
            <w:tcW w:w="9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90CD0" w14:textId="77777777" w:rsidR="00D24A94" w:rsidRPr="00D24A94" w:rsidRDefault="00D24A94" w:rsidP="00D24A94">
            <w:pPr>
              <w:spacing w:line="240" w:lineRule="auto"/>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iCs/>
                <w:sz w:val="24"/>
                <w:szCs w:val="22"/>
                <w:lang w:eastAsia="en-US"/>
              </w:rPr>
              <w:t>Atliekant užduotį buvo sunku ...</w:t>
            </w:r>
          </w:p>
        </w:tc>
      </w:tr>
      <w:tr w:rsidR="00D24A94" w:rsidRPr="00D24A94" w14:paraId="2AF2FCD6" w14:textId="77777777" w:rsidTr="00956A4B">
        <w:trPr>
          <w:trHeight w:val="462"/>
        </w:trPr>
        <w:tc>
          <w:tcPr>
            <w:tcW w:w="9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1CFF1" w14:textId="77777777" w:rsidR="00D24A94" w:rsidRPr="00D24A94" w:rsidRDefault="00D24A94" w:rsidP="00D24A94">
            <w:pPr>
              <w:spacing w:line="240" w:lineRule="auto"/>
              <w:jc w:val="both"/>
              <w:rPr>
                <w:rFonts w:ascii="Times New Roman" w:eastAsia="Times New Roman" w:hAnsi="Times New Roman" w:cs="Times New Roman"/>
                <w:color w:val="auto"/>
                <w:sz w:val="24"/>
                <w:szCs w:val="22"/>
                <w:lang w:eastAsia="en-US"/>
              </w:rPr>
            </w:pPr>
            <w:r w:rsidRPr="00D24A94">
              <w:rPr>
                <w:rFonts w:ascii="Times New Roman" w:eastAsia="Times New Roman" w:hAnsi="Times New Roman" w:cs="Times New Roman"/>
                <w:iCs/>
                <w:sz w:val="24"/>
                <w:szCs w:val="22"/>
                <w:lang w:eastAsia="en-US"/>
              </w:rPr>
              <w:t>Iššūkis man buvo ...</w:t>
            </w:r>
          </w:p>
        </w:tc>
      </w:tr>
    </w:tbl>
    <w:p w14:paraId="46DA5EA1" w14:textId="77777777" w:rsidR="00D24A94" w:rsidRPr="00D24A94" w:rsidRDefault="00D24A94" w:rsidP="00D24A94">
      <w:pPr>
        <w:spacing w:line="240" w:lineRule="auto"/>
        <w:ind w:right="-1" w:firstLine="1134"/>
        <w:contextualSpacing/>
        <w:jc w:val="both"/>
        <w:rPr>
          <w:rFonts w:ascii="Times New Roman" w:eastAsia="Calibri" w:hAnsi="Times New Roman" w:cs="Times New Roman"/>
          <w:color w:val="auto"/>
          <w:sz w:val="24"/>
          <w:szCs w:val="22"/>
          <w:lang w:eastAsia="en-US"/>
        </w:rPr>
      </w:pPr>
    </w:p>
    <w:p w14:paraId="426D2BDE" w14:textId="77777777" w:rsidR="00D24A94" w:rsidRPr="00D24A94" w:rsidRDefault="00D24A94" w:rsidP="00D24A94">
      <w:pPr>
        <w:spacing w:line="240" w:lineRule="auto"/>
        <w:ind w:left="360"/>
        <w:jc w:val="both"/>
        <w:rPr>
          <w:rFonts w:ascii="Times New Roman" w:eastAsia="Calibri" w:hAnsi="Times New Roman" w:cs="Times New Roman"/>
          <w:color w:val="auto"/>
          <w:sz w:val="24"/>
          <w:szCs w:val="22"/>
          <w:lang w:eastAsia="en-US"/>
        </w:rPr>
      </w:pPr>
    </w:p>
    <w:p w14:paraId="7138B445" w14:textId="77777777" w:rsidR="00D24A94" w:rsidRDefault="00D24A94" w:rsidP="00C95EE9">
      <w:pPr>
        <w:tabs>
          <w:tab w:val="left" w:pos="851"/>
        </w:tabs>
        <w:spacing w:after="200" w:line="360" w:lineRule="auto"/>
        <w:contextualSpacing/>
        <w:rPr>
          <w:rFonts w:ascii="Times New Roman" w:eastAsia="Calibri" w:hAnsi="Times New Roman" w:cs="Times New Roman"/>
          <w:color w:val="auto"/>
          <w:sz w:val="24"/>
          <w:szCs w:val="24"/>
          <w:lang w:eastAsia="en-US"/>
        </w:rPr>
      </w:pPr>
    </w:p>
    <w:p w14:paraId="2768A5FE" w14:textId="77777777" w:rsidR="00D24A94" w:rsidRDefault="00D24A94" w:rsidP="00C95EE9">
      <w:pPr>
        <w:tabs>
          <w:tab w:val="left" w:pos="851"/>
        </w:tabs>
        <w:spacing w:after="200" w:line="360" w:lineRule="auto"/>
        <w:contextualSpacing/>
        <w:rPr>
          <w:rFonts w:ascii="Times New Roman" w:eastAsia="Calibri" w:hAnsi="Times New Roman" w:cs="Times New Roman"/>
          <w:color w:val="auto"/>
          <w:sz w:val="24"/>
          <w:szCs w:val="24"/>
          <w:lang w:eastAsia="en-US"/>
        </w:rPr>
      </w:pPr>
    </w:p>
    <w:p w14:paraId="74B4BC8A" w14:textId="77777777" w:rsidR="00D24A94" w:rsidRDefault="00D24A94" w:rsidP="00C95EE9">
      <w:pPr>
        <w:tabs>
          <w:tab w:val="left" w:pos="851"/>
        </w:tabs>
        <w:spacing w:after="200" w:line="360" w:lineRule="auto"/>
        <w:contextualSpacing/>
        <w:rPr>
          <w:rFonts w:ascii="Times New Roman" w:eastAsia="Calibri" w:hAnsi="Times New Roman" w:cs="Times New Roman"/>
          <w:color w:val="auto"/>
          <w:sz w:val="24"/>
          <w:szCs w:val="24"/>
          <w:lang w:eastAsia="en-US"/>
        </w:rPr>
      </w:pPr>
    </w:p>
    <w:p w14:paraId="54B1EDF9" w14:textId="77777777" w:rsidR="00D24A94" w:rsidRPr="00C95EE9" w:rsidRDefault="00D24A94" w:rsidP="00C95EE9">
      <w:pPr>
        <w:tabs>
          <w:tab w:val="left" w:pos="851"/>
        </w:tabs>
        <w:spacing w:after="200" w:line="360" w:lineRule="auto"/>
        <w:contextualSpacing/>
        <w:rPr>
          <w:rFonts w:ascii="Times New Roman" w:eastAsia="Calibri" w:hAnsi="Times New Roman" w:cs="Times New Roman"/>
          <w:color w:val="auto"/>
          <w:sz w:val="24"/>
          <w:szCs w:val="24"/>
          <w:lang w:eastAsia="en-US"/>
        </w:rPr>
      </w:pPr>
    </w:p>
    <w:p w14:paraId="49033C67" w14:textId="77777777" w:rsidR="00841482" w:rsidRDefault="00841482" w:rsidP="00841482">
      <w:pPr>
        <w:spacing w:after="200" w:line="240" w:lineRule="auto"/>
        <w:ind w:left="720"/>
        <w:contextualSpacing/>
        <w:rPr>
          <w:rFonts w:ascii="Times New Roman" w:eastAsia="Calibri" w:hAnsi="Times New Roman" w:cs="Times New Roman"/>
          <w:color w:val="auto"/>
          <w:sz w:val="24"/>
          <w:szCs w:val="24"/>
          <w:lang w:eastAsia="en-US"/>
        </w:rPr>
      </w:pPr>
    </w:p>
    <w:p w14:paraId="1C31182F"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2279719B"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2808196F"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59C46DCC"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5FB506F8"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3ED94C75"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315701B7"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71E9A1D1"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2AF1D50D"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A870C99"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49FAF7E3"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3C04A30C"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8EFC633"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419346E7"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4A13E47C"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78313758"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325240E"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2E4F4F2"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7495A2CE"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2B93B033"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5BDB55A3"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08714880"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7CF71AC2"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2ECA7086"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274B9BD3"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AA5AAA6"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6090503C"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B62F4E7"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3E59F2FF"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1BCBF981"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7B2F8DAC"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6A5AE815" w14:textId="77777777" w:rsidR="00CF44F3" w:rsidRDefault="00CF44F3" w:rsidP="00841482">
      <w:pPr>
        <w:spacing w:after="200" w:line="240" w:lineRule="auto"/>
        <w:ind w:left="720"/>
        <w:contextualSpacing/>
        <w:rPr>
          <w:rFonts w:ascii="Times New Roman" w:eastAsia="Calibri" w:hAnsi="Times New Roman" w:cs="Times New Roman"/>
          <w:color w:val="auto"/>
          <w:sz w:val="24"/>
          <w:szCs w:val="24"/>
          <w:lang w:eastAsia="en-US"/>
        </w:rPr>
      </w:pPr>
    </w:p>
    <w:p w14:paraId="3C865D59" w14:textId="77777777" w:rsidR="000F2910" w:rsidRPr="00A739FD" w:rsidRDefault="00196C90" w:rsidP="00196C90">
      <w:pPr>
        <w:pStyle w:val="anumeris2"/>
        <w:numPr>
          <w:ilvl w:val="0"/>
          <w:numId w:val="0"/>
        </w:numPr>
        <w:spacing w:line="240" w:lineRule="auto"/>
        <w:jc w:val="left"/>
        <w:rPr>
          <w:b w:val="0"/>
          <w:sz w:val="22"/>
          <w:szCs w:val="22"/>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0F2910" w:rsidRPr="00A739FD">
        <w:rPr>
          <w:b w:val="0"/>
          <w:sz w:val="22"/>
          <w:szCs w:val="22"/>
        </w:rPr>
        <w:t>Raseinių r. Ariogalos gimnazijos</w:t>
      </w:r>
    </w:p>
    <w:p w14:paraId="09B7F282" w14:textId="77777777" w:rsidR="007146C9" w:rsidRPr="00A739FD" w:rsidRDefault="000F2910" w:rsidP="00196C90">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70DF0A2A" w14:textId="77777777" w:rsidR="000F2910" w:rsidRPr="00A739FD" w:rsidRDefault="000F2910" w:rsidP="00196C90">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3795DC27" w14:textId="77777777" w:rsidR="00A739FD" w:rsidRPr="00A739FD" w:rsidRDefault="007146C9" w:rsidP="00530D57">
      <w:pPr>
        <w:tabs>
          <w:tab w:val="left" w:pos="6270"/>
        </w:tabs>
        <w:spacing w:after="240" w:line="240" w:lineRule="auto"/>
        <w:ind w:left="2591" w:firstLine="1298"/>
        <w:rPr>
          <w:rStyle w:val="anumerDiagrama"/>
          <w:rFonts w:eastAsia="Arial"/>
          <w:color w:val="auto"/>
          <w:sz w:val="22"/>
          <w:szCs w:val="22"/>
        </w:rPr>
      </w:pPr>
      <w:r w:rsidRPr="00A739FD">
        <w:rPr>
          <w:rStyle w:val="anumerDiagrama"/>
          <w:rFonts w:eastAsia="Arial"/>
          <w:color w:val="auto"/>
          <w:sz w:val="22"/>
          <w:szCs w:val="22"/>
        </w:rPr>
        <w:tab/>
      </w:r>
      <w:r w:rsidR="009C33AC" w:rsidRPr="00A739FD">
        <w:rPr>
          <w:rStyle w:val="anumerDiagrama"/>
          <w:rFonts w:eastAsia="Arial"/>
          <w:color w:val="auto"/>
          <w:sz w:val="22"/>
          <w:szCs w:val="22"/>
        </w:rPr>
        <w:t xml:space="preserve">14 </w:t>
      </w:r>
      <w:r w:rsidR="000F2910" w:rsidRPr="00A739FD">
        <w:rPr>
          <w:rStyle w:val="anumerDiagrama"/>
          <w:rFonts w:eastAsia="Arial"/>
          <w:color w:val="auto"/>
          <w:sz w:val="22"/>
          <w:szCs w:val="22"/>
        </w:rPr>
        <w:t>priedas</w:t>
      </w:r>
      <w:r w:rsidR="009119C6" w:rsidRPr="00A739FD">
        <w:rPr>
          <w:rStyle w:val="anumerDiagrama"/>
          <w:rFonts w:eastAsia="Arial"/>
          <w:color w:val="auto"/>
          <w:sz w:val="22"/>
          <w:szCs w:val="22"/>
        </w:rPr>
        <w:tab/>
      </w:r>
    </w:p>
    <w:p w14:paraId="0B2B976B" w14:textId="77777777" w:rsidR="00C95EE9" w:rsidRPr="007338D0" w:rsidRDefault="00AF5F0A" w:rsidP="007338D0">
      <w:pPr>
        <w:spacing w:after="240" w:line="360" w:lineRule="auto"/>
        <w:jc w:val="center"/>
        <w:rPr>
          <w:rFonts w:ascii="Times New Roman" w:eastAsia="Times New Roman" w:hAnsi="Times New Roman" w:cs="Times New Roman"/>
          <w:b/>
          <w:color w:val="auto"/>
          <w:sz w:val="24"/>
          <w:szCs w:val="24"/>
          <w:lang w:eastAsia="en-US"/>
        </w:rPr>
      </w:pPr>
      <w:r>
        <w:rPr>
          <w:rFonts w:ascii="Times New Roman" w:hAnsi="Times New Roman" w:cs="Times New Roman"/>
          <w:b/>
          <w:sz w:val="24"/>
          <w:szCs w:val="24"/>
        </w:rPr>
        <w:t>FIZINIO UGDYMO</w:t>
      </w:r>
      <w:r w:rsidR="00620EEC" w:rsidRPr="00620EEC">
        <w:rPr>
          <w:rFonts w:ascii="Times New Roman" w:eastAsia="Times New Roman" w:hAnsi="Times New Roman" w:cs="Times New Roman"/>
          <w:b/>
          <w:color w:val="auto"/>
          <w:sz w:val="24"/>
          <w:szCs w:val="24"/>
          <w:lang w:eastAsia="en-US"/>
        </w:rPr>
        <w:t xml:space="preserve"> </w:t>
      </w:r>
      <w:r w:rsidR="004A2C0D">
        <w:rPr>
          <w:rFonts w:ascii="Times New Roman" w:eastAsia="Times New Roman" w:hAnsi="Times New Roman" w:cs="Times New Roman"/>
          <w:b/>
          <w:color w:val="auto"/>
          <w:sz w:val="24"/>
          <w:szCs w:val="24"/>
          <w:lang w:eastAsia="en-US"/>
        </w:rPr>
        <w:t xml:space="preserve">DALYKO </w:t>
      </w:r>
      <w:r w:rsidR="00620EEC" w:rsidRPr="00E86CF7">
        <w:rPr>
          <w:rFonts w:ascii="Times New Roman" w:eastAsia="Times New Roman" w:hAnsi="Times New Roman" w:cs="Times New Roman"/>
          <w:b/>
          <w:color w:val="auto"/>
          <w:sz w:val="24"/>
          <w:szCs w:val="24"/>
          <w:lang w:eastAsia="en-US"/>
        </w:rPr>
        <w:t xml:space="preserve">MOKINIŲ PAŽANGOS IR PASIEKIMŲ VERTINIMO </w:t>
      </w:r>
      <w:r w:rsidR="00620EEC">
        <w:rPr>
          <w:rFonts w:ascii="Times New Roman" w:eastAsia="Times New Roman" w:hAnsi="Times New Roman" w:cs="Times New Roman"/>
          <w:b/>
          <w:color w:val="auto"/>
          <w:sz w:val="24"/>
          <w:szCs w:val="24"/>
          <w:lang w:eastAsia="en-US"/>
        </w:rPr>
        <w:t xml:space="preserve"> METODIKA</w:t>
      </w:r>
    </w:p>
    <w:p w14:paraId="225C8FC8" w14:textId="77777777" w:rsidR="007338D0" w:rsidRDefault="007338D0" w:rsidP="007C7E02">
      <w:pPr>
        <w:pStyle w:val="anumer"/>
        <w:numPr>
          <w:ilvl w:val="0"/>
          <w:numId w:val="142"/>
        </w:numPr>
        <w:ind w:left="0" w:firstLine="360"/>
        <w:rPr>
          <w:szCs w:val="24"/>
        </w:rPr>
      </w:pPr>
      <w:r w:rsidRPr="007338D0">
        <w:rPr>
          <w:szCs w:val="24"/>
        </w:rPr>
        <w:t>Vertinimo metodika parengta vadovaujantis Raseinių r. Ariogalos gimnazijos mokinių pažangos ir pasiekimų vertinimo tvarkos aprašu.</w:t>
      </w:r>
    </w:p>
    <w:p w14:paraId="5404B011" w14:textId="1CB7E23B" w:rsidR="001E3C2E" w:rsidRPr="001E3C2E" w:rsidRDefault="007338D0" w:rsidP="007C7E02">
      <w:pPr>
        <w:pStyle w:val="anumer"/>
        <w:numPr>
          <w:ilvl w:val="0"/>
          <w:numId w:val="142"/>
        </w:numPr>
        <w:rPr>
          <w:szCs w:val="24"/>
        </w:rPr>
      </w:pPr>
      <w:r w:rsidRPr="007338D0">
        <w:rPr>
          <w:b/>
          <w:szCs w:val="24"/>
        </w:rPr>
        <w:t>Fizinis ugdymas</w:t>
      </w:r>
      <w:r w:rsidR="00636CFB">
        <w:rPr>
          <w:b/>
          <w:szCs w:val="24"/>
        </w:rPr>
        <w:t>.</w:t>
      </w:r>
      <w:r w:rsidRPr="007338D0">
        <w:rPr>
          <w:b/>
          <w:szCs w:val="24"/>
        </w:rPr>
        <w:t xml:space="preserve"> 5–8 klasės, I–IV gimnazijos klasės.</w:t>
      </w:r>
    </w:p>
    <w:p w14:paraId="52E34FCC" w14:textId="77777777" w:rsidR="001E3C2E" w:rsidRPr="001E3C2E" w:rsidRDefault="001E3C2E" w:rsidP="001E3C2E">
      <w:pPr>
        <w:pStyle w:val="anumer"/>
        <w:numPr>
          <w:ilvl w:val="0"/>
          <w:numId w:val="0"/>
        </w:numPr>
        <w:ind w:firstLine="720"/>
        <w:rPr>
          <w:szCs w:val="24"/>
        </w:rPr>
      </w:pPr>
      <w:r w:rsidRPr="001E3C2E">
        <w:rPr>
          <w:szCs w:val="24"/>
        </w:rPr>
        <w:t>Fizinio ugdymo pamokose vertinamas ne sportinis rezultatas, bet vyksmas, pokyčiai ir asmeninė pažanga. Pažanga vyksta skirtingai, todėl vertinant atsižvelgiama į:</w:t>
      </w:r>
    </w:p>
    <w:p w14:paraId="757913DB" w14:textId="77777777" w:rsidR="001E3C2E" w:rsidRPr="007338D0" w:rsidRDefault="001E3C2E" w:rsidP="001E3C2E">
      <w:pPr>
        <w:tabs>
          <w:tab w:val="left" w:pos="1134"/>
        </w:tabs>
        <w:spacing w:line="360" w:lineRule="auto"/>
        <w:ind w:left="737"/>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w:t>
      </w:r>
      <w:r w:rsidRPr="007338D0">
        <w:rPr>
          <w:rFonts w:ascii="Times New Roman" w:eastAsia="Times New Roman" w:hAnsi="Times New Roman" w:cs="Times New Roman"/>
          <w:color w:val="auto"/>
          <w:sz w:val="24"/>
          <w:szCs w:val="24"/>
        </w:rPr>
        <w:tab/>
        <w:t xml:space="preserve">Galimybes – testuojant nustatomos kiekvieno mokinio galimybės. Testo rezultatai </w:t>
      </w:r>
    </w:p>
    <w:p w14:paraId="40FBB517" w14:textId="77777777" w:rsidR="001E3C2E" w:rsidRPr="007338D0" w:rsidRDefault="001E3C2E" w:rsidP="001E3C2E">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negali būti vertinami pažymiais. Vertinama padaryta asmeninė pažanga, t. y. kiekvieno mokinio individualūs poslinkiai. Pažanga fiksuojama mokytojo užrašuose.</w:t>
      </w:r>
    </w:p>
    <w:p w14:paraId="135F0900" w14:textId="77777777" w:rsidR="001E3C2E" w:rsidRPr="007338D0" w:rsidRDefault="001E3C2E" w:rsidP="001E3C2E">
      <w:pPr>
        <w:tabs>
          <w:tab w:val="left" w:pos="1134"/>
        </w:tabs>
        <w:spacing w:line="360" w:lineRule="auto"/>
        <w:ind w:left="737"/>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w:t>
      </w:r>
      <w:r w:rsidRPr="007338D0">
        <w:rPr>
          <w:rFonts w:ascii="Times New Roman" w:eastAsia="Times New Roman" w:hAnsi="Times New Roman" w:cs="Times New Roman"/>
          <w:color w:val="auto"/>
          <w:sz w:val="24"/>
          <w:szCs w:val="24"/>
        </w:rPr>
        <w:tab/>
        <w:t>Pastangas – pasiruošimą pamokai, lankomumą, pareigingumą, aktyvumą. Mokinio</w:t>
      </w:r>
    </w:p>
    <w:p w14:paraId="3FE91014" w14:textId="77777777" w:rsidR="001E3C2E" w:rsidRPr="007338D0" w:rsidRDefault="001E3C2E" w:rsidP="001E3C2E">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pastangos fiksuojamos mokytojo užrašuose.</w:t>
      </w:r>
    </w:p>
    <w:p w14:paraId="6B1AA941" w14:textId="556EA2CF" w:rsidR="001E3C2E" w:rsidRPr="007338D0" w:rsidRDefault="001E3C2E" w:rsidP="001E3C2E">
      <w:pPr>
        <w:tabs>
          <w:tab w:val="left" w:pos="1134"/>
        </w:tabs>
        <w:spacing w:line="360" w:lineRule="auto"/>
        <w:ind w:left="737"/>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w:t>
      </w:r>
      <w:r w:rsidRPr="007338D0">
        <w:rPr>
          <w:rFonts w:ascii="Times New Roman" w:eastAsia="Times New Roman" w:hAnsi="Times New Roman" w:cs="Times New Roman"/>
          <w:color w:val="auto"/>
          <w:sz w:val="24"/>
          <w:szCs w:val="24"/>
        </w:rPr>
        <w:tab/>
        <w:t>Gebėjimus – asmeninius, įgimtus, įgytus, individualius. Sąlygas –</w:t>
      </w:r>
      <w:r w:rsidR="00636CFB">
        <w:rPr>
          <w:rFonts w:ascii="Times New Roman" w:eastAsia="Times New Roman" w:hAnsi="Times New Roman" w:cs="Times New Roman"/>
          <w:color w:val="auto"/>
          <w:sz w:val="24"/>
          <w:szCs w:val="24"/>
        </w:rPr>
        <w:t xml:space="preserve"> </w:t>
      </w:r>
      <w:r w:rsidRPr="007338D0">
        <w:rPr>
          <w:rFonts w:ascii="Times New Roman" w:eastAsia="Times New Roman" w:hAnsi="Times New Roman" w:cs="Times New Roman"/>
          <w:color w:val="auto"/>
          <w:sz w:val="24"/>
          <w:szCs w:val="24"/>
        </w:rPr>
        <w:t xml:space="preserve">socialinę aplinką, </w:t>
      </w:r>
    </w:p>
    <w:p w14:paraId="78DC0238" w14:textId="209777E1" w:rsidR="001E3C2E" w:rsidRPr="007338D0" w:rsidRDefault="001E3C2E" w:rsidP="001E3C2E">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tradicijas, įrang</w:t>
      </w:r>
      <w:r w:rsidR="00636CFB">
        <w:rPr>
          <w:rFonts w:ascii="Times New Roman" w:eastAsia="Times New Roman" w:hAnsi="Times New Roman" w:cs="Times New Roman"/>
          <w:color w:val="auto"/>
          <w:sz w:val="24"/>
          <w:szCs w:val="24"/>
        </w:rPr>
        <w:t>ą</w:t>
      </w:r>
      <w:r w:rsidRPr="007338D0">
        <w:rPr>
          <w:rFonts w:ascii="Times New Roman" w:eastAsia="Times New Roman" w:hAnsi="Times New Roman" w:cs="Times New Roman"/>
          <w:color w:val="auto"/>
          <w:sz w:val="24"/>
          <w:szCs w:val="24"/>
        </w:rPr>
        <w:t>.</w:t>
      </w:r>
    </w:p>
    <w:p w14:paraId="2B4E15DB" w14:textId="77777777" w:rsidR="001E3C2E" w:rsidRPr="007338D0" w:rsidRDefault="001E3C2E" w:rsidP="001E3C2E">
      <w:pPr>
        <w:tabs>
          <w:tab w:val="left" w:pos="1134"/>
        </w:tabs>
        <w:spacing w:line="360" w:lineRule="auto"/>
        <w:ind w:left="737"/>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w:t>
      </w:r>
      <w:r w:rsidRPr="007338D0">
        <w:rPr>
          <w:rFonts w:ascii="Times New Roman" w:eastAsia="Times New Roman" w:hAnsi="Times New Roman" w:cs="Times New Roman"/>
          <w:color w:val="auto"/>
          <w:sz w:val="24"/>
          <w:szCs w:val="24"/>
        </w:rPr>
        <w:tab/>
        <w:t xml:space="preserve">Individualumą – sveikatos būklę, požiūrį į kūno kultūros dalyką, asmeninius interesus, </w:t>
      </w:r>
    </w:p>
    <w:p w14:paraId="6DA9419B" w14:textId="77777777" w:rsidR="001E3C2E" w:rsidRPr="007338D0" w:rsidRDefault="001E3C2E" w:rsidP="001E3C2E">
      <w:pPr>
        <w:tabs>
          <w:tab w:val="left" w:pos="1134"/>
        </w:tabs>
        <w:spacing w:line="360" w:lineRule="auto"/>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pomėgius, brandą (individualius augančio organizmo pokyčius).</w:t>
      </w:r>
    </w:p>
    <w:p w14:paraId="1146C95A" w14:textId="77777777" w:rsidR="001E3C2E" w:rsidRPr="007338D0" w:rsidRDefault="001E3C2E" w:rsidP="001E3C2E">
      <w:pPr>
        <w:tabs>
          <w:tab w:val="left" w:pos="1134"/>
        </w:tabs>
        <w:spacing w:line="360" w:lineRule="auto"/>
        <w:ind w:left="737"/>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w:t>
      </w:r>
      <w:r w:rsidRPr="007338D0">
        <w:rPr>
          <w:rFonts w:ascii="Times New Roman" w:eastAsia="Times New Roman" w:hAnsi="Times New Roman" w:cs="Times New Roman"/>
          <w:color w:val="auto"/>
          <w:sz w:val="24"/>
          <w:szCs w:val="24"/>
        </w:rPr>
        <w:tab/>
        <w:t xml:space="preserve">Aplinkybes – tai, kas gali padėti ar sutrukdyti pasiekti tikslą (pamokų praleidimas dėl </w:t>
      </w:r>
    </w:p>
    <w:p w14:paraId="63A746DA" w14:textId="77777777" w:rsidR="007338D0" w:rsidRPr="001E3C2E" w:rsidRDefault="001E3C2E" w:rsidP="001E3C2E">
      <w:pPr>
        <w:pStyle w:val="anumer"/>
        <w:numPr>
          <w:ilvl w:val="0"/>
          <w:numId w:val="0"/>
        </w:numPr>
        <w:ind w:firstLine="737"/>
        <w:rPr>
          <w:b/>
          <w:szCs w:val="24"/>
        </w:rPr>
      </w:pPr>
      <w:r w:rsidRPr="007338D0">
        <w:rPr>
          <w:szCs w:val="24"/>
        </w:rPr>
        <w:t>ligos).</w:t>
      </w:r>
    </w:p>
    <w:p w14:paraId="23560C23" w14:textId="77777777" w:rsidR="001E3C2E" w:rsidRPr="001E3C2E" w:rsidRDefault="007338D0" w:rsidP="007C7E02">
      <w:pPr>
        <w:pStyle w:val="anumer"/>
        <w:numPr>
          <w:ilvl w:val="0"/>
          <w:numId w:val="142"/>
        </w:numPr>
        <w:rPr>
          <w:szCs w:val="24"/>
        </w:rPr>
      </w:pPr>
      <w:r w:rsidRPr="007338D0">
        <w:rPr>
          <w:szCs w:val="24"/>
        </w:rPr>
        <w:t>Kaupiamasis vertinimas</w:t>
      </w:r>
    </w:p>
    <w:tbl>
      <w:tblPr>
        <w:tblStyle w:val="Lentelstinklelis"/>
        <w:tblW w:w="0" w:type="auto"/>
        <w:tblLook w:val="04A0" w:firstRow="1" w:lastRow="0" w:firstColumn="1" w:lastColumn="0" w:noHBand="0" w:noVBand="1"/>
      </w:tblPr>
      <w:tblGrid>
        <w:gridCol w:w="2432"/>
        <w:gridCol w:w="2402"/>
        <w:gridCol w:w="2396"/>
        <w:gridCol w:w="2398"/>
      </w:tblGrid>
      <w:tr w:rsidR="001E3C2E" w:rsidRPr="007338D0" w14:paraId="69581DFE" w14:textId="77777777" w:rsidTr="00F56690">
        <w:tc>
          <w:tcPr>
            <w:tcW w:w="2463" w:type="dxa"/>
          </w:tcPr>
          <w:p w14:paraId="371C669E" w14:textId="77777777" w:rsidR="001E3C2E" w:rsidRPr="007338D0" w:rsidRDefault="001E3C2E" w:rsidP="00F56690">
            <w:pPr>
              <w:keepNext/>
              <w:spacing w:line="360" w:lineRule="auto"/>
              <w:ind w:left="360"/>
              <w:jc w:val="both"/>
              <w:rPr>
                <w:rFonts w:ascii="Times New Roman" w:eastAsia="Times New Roman" w:hAnsi="Times New Roman" w:cs="Times New Roman"/>
                <w:color w:val="auto"/>
                <w:sz w:val="24"/>
                <w:szCs w:val="24"/>
              </w:rPr>
            </w:pPr>
            <w:r w:rsidRPr="007338D0">
              <w:rPr>
                <w:rFonts w:ascii="Times New Roman" w:eastAsia="Times New Roman" w:hAnsi="Times New Roman" w:cs="Times New Roman"/>
                <w:color w:val="auto"/>
                <w:sz w:val="24"/>
                <w:szCs w:val="24"/>
              </w:rPr>
              <w:t>Lankomumas ir pasirengimas pamokai</w:t>
            </w:r>
          </w:p>
        </w:tc>
        <w:tc>
          <w:tcPr>
            <w:tcW w:w="2463" w:type="dxa"/>
          </w:tcPr>
          <w:p w14:paraId="57999550" w14:textId="77777777" w:rsidR="001E3C2E" w:rsidRPr="007338D0" w:rsidRDefault="001E3C2E" w:rsidP="00F56690">
            <w:pPr>
              <w:spacing w:line="360" w:lineRule="auto"/>
              <w:jc w:val="both"/>
              <w:rPr>
                <w:rFonts w:ascii="Times New Roman" w:hAnsi="Times New Roman" w:cs="Times New Roman"/>
                <w:color w:val="auto"/>
                <w:sz w:val="24"/>
                <w:szCs w:val="24"/>
              </w:rPr>
            </w:pPr>
            <w:r w:rsidRPr="007338D0">
              <w:rPr>
                <w:rFonts w:ascii="Times New Roman" w:hAnsi="Times New Roman" w:cs="Times New Roman"/>
                <w:color w:val="auto"/>
                <w:sz w:val="24"/>
                <w:szCs w:val="24"/>
              </w:rPr>
              <w:t>Aktyvumas pamokoje</w:t>
            </w:r>
          </w:p>
        </w:tc>
        <w:tc>
          <w:tcPr>
            <w:tcW w:w="2464" w:type="dxa"/>
          </w:tcPr>
          <w:p w14:paraId="3A01F6B4" w14:textId="77777777" w:rsidR="001E3C2E" w:rsidRPr="007338D0" w:rsidRDefault="001E3C2E" w:rsidP="00F56690">
            <w:pPr>
              <w:spacing w:line="360" w:lineRule="auto"/>
              <w:jc w:val="both"/>
              <w:rPr>
                <w:rFonts w:ascii="Times New Roman" w:hAnsi="Times New Roman" w:cs="Times New Roman"/>
                <w:color w:val="auto"/>
                <w:sz w:val="24"/>
                <w:szCs w:val="24"/>
              </w:rPr>
            </w:pPr>
            <w:r w:rsidRPr="007338D0">
              <w:rPr>
                <w:rFonts w:ascii="Times New Roman" w:hAnsi="Times New Roman" w:cs="Times New Roman"/>
                <w:color w:val="auto"/>
                <w:sz w:val="24"/>
                <w:szCs w:val="24"/>
              </w:rPr>
              <w:t>Pagalba mokytojui ir klasės draugams</w:t>
            </w:r>
          </w:p>
        </w:tc>
        <w:tc>
          <w:tcPr>
            <w:tcW w:w="2464" w:type="dxa"/>
          </w:tcPr>
          <w:p w14:paraId="78622CA8" w14:textId="77777777" w:rsidR="001E3C2E" w:rsidRPr="007338D0" w:rsidRDefault="001E3C2E" w:rsidP="00F56690">
            <w:pPr>
              <w:spacing w:line="360" w:lineRule="auto"/>
              <w:jc w:val="both"/>
              <w:rPr>
                <w:rFonts w:ascii="Times New Roman" w:hAnsi="Times New Roman" w:cs="Times New Roman"/>
                <w:color w:val="auto"/>
                <w:sz w:val="24"/>
                <w:szCs w:val="24"/>
              </w:rPr>
            </w:pPr>
            <w:r w:rsidRPr="007338D0">
              <w:rPr>
                <w:rFonts w:ascii="Times New Roman" w:hAnsi="Times New Roman" w:cs="Times New Roman"/>
                <w:color w:val="auto"/>
                <w:sz w:val="24"/>
                <w:szCs w:val="24"/>
              </w:rPr>
              <w:t>Mokytojo nurodymų ir saugumo taisyklių laikymasis</w:t>
            </w:r>
          </w:p>
        </w:tc>
      </w:tr>
      <w:tr w:rsidR="001E3C2E" w:rsidRPr="007338D0" w14:paraId="7FC2B4D2" w14:textId="77777777" w:rsidTr="00F56690">
        <w:tc>
          <w:tcPr>
            <w:tcW w:w="2463" w:type="dxa"/>
          </w:tcPr>
          <w:p w14:paraId="748387F1" w14:textId="7777777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3 balai</w:t>
            </w:r>
          </w:p>
        </w:tc>
        <w:tc>
          <w:tcPr>
            <w:tcW w:w="2463" w:type="dxa"/>
          </w:tcPr>
          <w:p w14:paraId="75030D40" w14:textId="7777777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3 balai</w:t>
            </w:r>
          </w:p>
        </w:tc>
        <w:tc>
          <w:tcPr>
            <w:tcW w:w="2464" w:type="dxa"/>
          </w:tcPr>
          <w:p w14:paraId="11205540" w14:textId="7777777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2 balai</w:t>
            </w:r>
          </w:p>
        </w:tc>
        <w:tc>
          <w:tcPr>
            <w:tcW w:w="2464" w:type="dxa"/>
          </w:tcPr>
          <w:p w14:paraId="20733B9D" w14:textId="7777777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2 balai</w:t>
            </w:r>
          </w:p>
        </w:tc>
      </w:tr>
      <w:tr w:rsidR="001E3C2E" w:rsidRPr="007338D0" w14:paraId="6055C9AE" w14:textId="77777777" w:rsidTr="00F56690">
        <w:tc>
          <w:tcPr>
            <w:tcW w:w="2463" w:type="dxa"/>
          </w:tcPr>
          <w:p w14:paraId="6B9FE4BB" w14:textId="140B219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Visada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3</w:t>
            </w:r>
          </w:p>
          <w:p w14:paraId="7016D14B" w14:textId="4C694E8B"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Dažnai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2</w:t>
            </w:r>
          </w:p>
          <w:p w14:paraId="366811B9" w14:textId="68E940D2"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Kartais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1</w:t>
            </w:r>
          </w:p>
          <w:p w14:paraId="517CBA33" w14:textId="77423F4B"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Niekada </w:t>
            </w:r>
            <w:r w:rsidR="00636CFB">
              <w:rPr>
                <w:rFonts w:ascii="Times New Roman" w:hAnsi="Times New Roman" w:cs="Times New Roman"/>
                <w:sz w:val="24"/>
                <w:szCs w:val="24"/>
              </w:rPr>
              <w:t xml:space="preserve">– </w:t>
            </w:r>
            <w:r w:rsidRPr="007338D0">
              <w:rPr>
                <w:rFonts w:ascii="Times New Roman" w:hAnsi="Times New Roman" w:cs="Times New Roman"/>
                <w:sz w:val="24"/>
                <w:szCs w:val="24"/>
              </w:rPr>
              <w:t>0</w:t>
            </w:r>
          </w:p>
        </w:tc>
        <w:tc>
          <w:tcPr>
            <w:tcW w:w="2463" w:type="dxa"/>
          </w:tcPr>
          <w:p w14:paraId="3900281F" w14:textId="1947048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Visada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3</w:t>
            </w:r>
          </w:p>
          <w:p w14:paraId="560FEED3" w14:textId="1F7153D7"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Dažnai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2</w:t>
            </w:r>
          </w:p>
          <w:p w14:paraId="3C49EC05" w14:textId="6E4F7C03"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Kartais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1</w:t>
            </w:r>
          </w:p>
          <w:p w14:paraId="7AF04DB6" w14:textId="4CEDE49D"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Niekada </w:t>
            </w:r>
            <w:r w:rsidR="00636CFB">
              <w:rPr>
                <w:rFonts w:ascii="Times New Roman" w:hAnsi="Times New Roman" w:cs="Times New Roman"/>
                <w:sz w:val="24"/>
                <w:szCs w:val="24"/>
              </w:rPr>
              <w:t xml:space="preserve">– </w:t>
            </w:r>
            <w:r w:rsidRPr="007338D0">
              <w:rPr>
                <w:rFonts w:ascii="Times New Roman" w:hAnsi="Times New Roman" w:cs="Times New Roman"/>
                <w:sz w:val="24"/>
                <w:szCs w:val="24"/>
              </w:rPr>
              <w:t>0</w:t>
            </w:r>
          </w:p>
        </w:tc>
        <w:tc>
          <w:tcPr>
            <w:tcW w:w="2464" w:type="dxa"/>
          </w:tcPr>
          <w:p w14:paraId="6FE22D69" w14:textId="0436CABA"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Visada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2</w:t>
            </w:r>
          </w:p>
          <w:p w14:paraId="52F4FD5E" w14:textId="0EC365BA"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Dažnai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1</w:t>
            </w:r>
          </w:p>
          <w:p w14:paraId="1BA8F277" w14:textId="314EC0E8"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Kartais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0</w:t>
            </w:r>
          </w:p>
          <w:p w14:paraId="3B6A879D" w14:textId="77777777" w:rsidR="001E3C2E" w:rsidRPr="007338D0" w:rsidRDefault="001E3C2E" w:rsidP="00F56690">
            <w:pPr>
              <w:spacing w:line="360" w:lineRule="auto"/>
              <w:jc w:val="both"/>
              <w:rPr>
                <w:rFonts w:ascii="Times New Roman" w:hAnsi="Times New Roman" w:cs="Times New Roman"/>
                <w:sz w:val="24"/>
                <w:szCs w:val="24"/>
              </w:rPr>
            </w:pPr>
          </w:p>
        </w:tc>
        <w:tc>
          <w:tcPr>
            <w:tcW w:w="2464" w:type="dxa"/>
          </w:tcPr>
          <w:p w14:paraId="00E15759" w14:textId="23A0C864"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Visada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2</w:t>
            </w:r>
          </w:p>
          <w:p w14:paraId="5FE0A57B" w14:textId="6B60CA8C"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Dažnai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1</w:t>
            </w:r>
          </w:p>
          <w:p w14:paraId="483949B5" w14:textId="76D379B8" w:rsidR="001E3C2E" w:rsidRPr="007338D0" w:rsidRDefault="001E3C2E" w:rsidP="00F56690">
            <w:pPr>
              <w:spacing w:line="360" w:lineRule="auto"/>
              <w:jc w:val="both"/>
              <w:rPr>
                <w:rFonts w:ascii="Times New Roman" w:hAnsi="Times New Roman" w:cs="Times New Roman"/>
                <w:sz w:val="24"/>
                <w:szCs w:val="24"/>
              </w:rPr>
            </w:pPr>
            <w:r w:rsidRPr="007338D0">
              <w:rPr>
                <w:rFonts w:ascii="Times New Roman" w:hAnsi="Times New Roman" w:cs="Times New Roman"/>
                <w:sz w:val="24"/>
                <w:szCs w:val="24"/>
              </w:rPr>
              <w:t xml:space="preserve">Kartais </w:t>
            </w:r>
            <w:r w:rsidR="00636CFB">
              <w:rPr>
                <w:rFonts w:ascii="Times New Roman" w:hAnsi="Times New Roman" w:cs="Times New Roman"/>
                <w:sz w:val="24"/>
                <w:szCs w:val="24"/>
              </w:rPr>
              <w:t>–</w:t>
            </w:r>
            <w:r w:rsidRPr="007338D0">
              <w:rPr>
                <w:rFonts w:ascii="Times New Roman" w:hAnsi="Times New Roman" w:cs="Times New Roman"/>
                <w:sz w:val="24"/>
                <w:szCs w:val="24"/>
              </w:rPr>
              <w:t xml:space="preserve"> 0</w:t>
            </w:r>
          </w:p>
          <w:p w14:paraId="58CD8AE1" w14:textId="77777777" w:rsidR="001E3C2E" w:rsidRPr="007338D0" w:rsidRDefault="001E3C2E" w:rsidP="00F56690">
            <w:pPr>
              <w:spacing w:line="360" w:lineRule="auto"/>
              <w:jc w:val="both"/>
              <w:rPr>
                <w:rFonts w:ascii="Times New Roman" w:hAnsi="Times New Roman" w:cs="Times New Roman"/>
                <w:sz w:val="24"/>
                <w:szCs w:val="24"/>
              </w:rPr>
            </w:pPr>
          </w:p>
        </w:tc>
      </w:tr>
    </w:tbl>
    <w:p w14:paraId="56270049" w14:textId="77777777" w:rsidR="001E3C2E" w:rsidRDefault="001E3C2E" w:rsidP="001E3C2E">
      <w:pPr>
        <w:pStyle w:val="anumer"/>
        <w:numPr>
          <w:ilvl w:val="0"/>
          <w:numId w:val="0"/>
        </w:numPr>
        <w:rPr>
          <w:szCs w:val="24"/>
        </w:rPr>
      </w:pPr>
    </w:p>
    <w:p w14:paraId="3142D5D3" w14:textId="345F58F5" w:rsidR="001E3C2E" w:rsidRDefault="007338D0" w:rsidP="007C7E02">
      <w:pPr>
        <w:pStyle w:val="anumer"/>
        <w:numPr>
          <w:ilvl w:val="0"/>
          <w:numId w:val="142"/>
        </w:numPr>
        <w:ind w:left="0" w:firstLine="360"/>
        <w:rPr>
          <w:szCs w:val="24"/>
        </w:rPr>
      </w:pPr>
      <w:r w:rsidRPr="001E3C2E">
        <w:rPr>
          <w:szCs w:val="24"/>
        </w:rPr>
        <w:t xml:space="preserve">Lankomumas ir pasirengimas pamokai vertinamas trimis kriterijais: visada pasiruošęs pamokai, dažnai </w:t>
      </w:r>
      <w:r w:rsidR="00636CFB">
        <w:rPr>
          <w:szCs w:val="24"/>
        </w:rPr>
        <w:t>–</w:t>
      </w:r>
      <w:r w:rsidRPr="001E3C2E">
        <w:rPr>
          <w:szCs w:val="24"/>
        </w:rPr>
        <w:t xml:space="preserve"> 1</w:t>
      </w:r>
      <w:r w:rsidR="00636CFB">
        <w:rPr>
          <w:szCs w:val="24"/>
        </w:rPr>
        <w:t>–</w:t>
      </w:r>
      <w:r w:rsidRPr="001E3C2E">
        <w:rPr>
          <w:szCs w:val="24"/>
        </w:rPr>
        <w:t>3 kartus nepasiruošęs pamokai be pateisinamos priežasties, kartais</w:t>
      </w:r>
      <w:r w:rsidR="00636CFB">
        <w:rPr>
          <w:szCs w:val="24"/>
        </w:rPr>
        <w:t xml:space="preserve"> –</w:t>
      </w:r>
      <w:r w:rsidRPr="001E3C2E">
        <w:rPr>
          <w:szCs w:val="24"/>
        </w:rPr>
        <w:t xml:space="preserve"> 1</w:t>
      </w:r>
      <w:r w:rsidR="00636CFB">
        <w:rPr>
          <w:szCs w:val="24"/>
        </w:rPr>
        <w:t>–</w:t>
      </w:r>
      <w:r w:rsidRPr="001E3C2E">
        <w:rPr>
          <w:szCs w:val="24"/>
        </w:rPr>
        <w:t>3 kartus pasiruošęs pamokai.</w:t>
      </w:r>
    </w:p>
    <w:p w14:paraId="6C11C94E" w14:textId="77777777" w:rsidR="001E3C2E" w:rsidRDefault="007338D0" w:rsidP="007C7E02">
      <w:pPr>
        <w:pStyle w:val="anumer"/>
        <w:numPr>
          <w:ilvl w:val="0"/>
          <w:numId w:val="142"/>
        </w:numPr>
        <w:ind w:left="0" w:firstLine="360"/>
        <w:rPr>
          <w:szCs w:val="24"/>
        </w:rPr>
      </w:pPr>
      <w:r w:rsidRPr="001E3C2E">
        <w:rPr>
          <w:szCs w:val="24"/>
        </w:rPr>
        <w:lastRenderedPageBreak/>
        <w:t>Aktyvumo pamokoje vertinimas apima teorines žinias, fizinio parengtumo asmeninių pasiekimų rodiklius, įvairių sporto šakų gebėjimus ir įgūdžius, bendruosius gebėjimus.</w:t>
      </w:r>
    </w:p>
    <w:p w14:paraId="0164A462" w14:textId="77777777" w:rsidR="001E3C2E" w:rsidRPr="001E3C2E" w:rsidRDefault="007338D0" w:rsidP="001E3C2E">
      <w:pPr>
        <w:pStyle w:val="anumer"/>
        <w:numPr>
          <w:ilvl w:val="0"/>
          <w:numId w:val="0"/>
        </w:numPr>
        <w:ind w:left="720"/>
        <w:rPr>
          <w:szCs w:val="24"/>
        </w:rPr>
      </w:pPr>
      <w:r w:rsidRPr="001E3C2E">
        <w:rPr>
          <w:b/>
          <w:szCs w:val="24"/>
        </w:rPr>
        <w:t>Diagnostinis vertinimas</w:t>
      </w:r>
    </w:p>
    <w:p w14:paraId="0D02FE93" w14:textId="77777777" w:rsidR="001E3C2E" w:rsidRPr="001E3C2E" w:rsidRDefault="007338D0" w:rsidP="007C7E02">
      <w:pPr>
        <w:pStyle w:val="anumer"/>
        <w:numPr>
          <w:ilvl w:val="0"/>
          <w:numId w:val="142"/>
        </w:numPr>
        <w:ind w:left="0" w:firstLine="360"/>
        <w:rPr>
          <w:szCs w:val="24"/>
        </w:rPr>
      </w:pPr>
      <w:r w:rsidRPr="001E3C2E">
        <w:rPr>
          <w:szCs w:val="24"/>
        </w:rPr>
        <w:t>Pagrindinės ir parengiamosios fizinio pajėgumo grupių mokinių pasiekimai, įgyti mokantis fizinio ugdymo, vertinami pažymiais taikant 10 balų vertinimo sistemą. Pažymiu vertinami kiekvieno mokinio pasiekimai, baigus dalyko programos temą ar kitą užbaigtą programos dalį, atsižvelgiant į individualius mokinių gebėjimus ir asmeninę pažangą:</w:t>
      </w:r>
    </w:p>
    <w:p w14:paraId="46ECFF02" w14:textId="77777777" w:rsidR="001E3C2E" w:rsidRPr="007338D0" w:rsidRDefault="001E3C2E" w:rsidP="001E3C2E">
      <w:pPr>
        <w:numPr>
          <w:ilvl w:val="1"/>
          <w:numId w:val="0"/>
        </w:numPr>
        <w:tabs>
          <w:tab w:val="left" w:pos="1560"/>
        </w:tabs>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6.1.  </w:t>
      </w:r>
      <w:r w:rsidRPr="007338D0">
        <w:rPr>
          <w:rFonts w:ascii="Times New Roman" w:eastAsia="Times New Roman" w:hAnsi="Times New Roman" w:cs="Times New Roman"/>
          <w:b/>
          <w:color w:val="auto"/>
          <w:sz w:val="24"/>
          <w:szCs w:val="24"/>
        </w:rPr>
        <w:t>aukštesnysis (4) lygis</w:t>
      </w:r>
      <w:r w:rsidRPr="007338D0">
        <w:rPr>
          <w:rFonts w:ascii="Times New Roman" w:eastAsia="Times New Roman" w:hAnsi="Times New Roman" w:cs="Times New Roman"/>
          <w:color w:val="auto"/>
          <w:sz w:val="24"/>
          <w:szCs w:val="24"/>
        </w:rPr>
        <w:t xml:space="preserve"> – motyvuotai atlieka užduotis, puikiai demonstruoja pratimų, žaidimų techniką, puikūs siektini užduočių atlikimo rezultatai, vyrauja teigiamos emocijos, labai gerai atlieka užduotis, laikosi nuoseklumo, taiko pratimų įvairovę, labai geri pratimų atlikimo rezultatai, vyrauja teigiamos emocijos.</w:t>
      </w:r>
    </w:p>
    <w:p w14:paraId="0CFFB826" w14:textId="77777777" w:rsidR="001E3C2E" w:rsidRPr="007338D0" w:rsidRDefault="001E3C2E" w:rsidP="001E3C2E">
      <w:pPr>
        <w:numPr>
          <w:ilvl w:val="1"/>
          <w:numId w:val="0"/>
        </w:numPr>
        <w:tabs>
          <w:tab w:val="left" w:pos="1560"/>
        </w:tabs>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6.2.  </w:t>
      </w:r>
      <w:r w:rsidRPr="007338D0">
        <w:rPr>
          <w:rFonts w:ascii="Times New Roman" w:eastAsia="Times New Roman" w:hAnsi="Times New Roman" w:cs="Times New Roman"/>
          <w:b/>
          <w:color w:val="auto"/>
          <w:sz w:val="24"/>
          <w:szCs w:val="24"/>
        </w:rPr>
        <w:t xml:space="preserve">pagrindinis (3) lygis </w:t>
      </w:r>
      <w:r w:rsidRPr="007338D0">
        <w:rPr>
          <w:rFonts w:ascii="Times New Roman" w:eastAsia="Times New Roman" w:hAnsi="Times New Roman" w:cs="Times New Roman"/>
          <w:color w:val="auto"/>
          <w:sz w:val="24"/>
          <w:szCs w:val="24"/>
        </w:rPr>
        <w:t>– gerai atlieka užduotis, nedaro klaidų atlikdami pratimus, gera technika, vyrauja teigiamos emocijos, pakankamai gerai užduotis atlieka pagal nustatytus reikalavimus.</w:t>
      </w:r>
    </w:p>
    <w:p w14:paraId="49483F74" w14:textId="77777777" w:rsidR="001E3C2E" w:rsidRPr="007338D0" w:rsidRDefault="001E3C2E" w:rsidP="001E3C2E">
      <w:pPr>
        <w:numPr>
          <w:ilvl w:val="1"/>
          <w:numId w:val="0"/>
        </w:numPr>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6.3. </w:t>
      </w:r>
      <w:r w:rsidRPr="007338D0">
        <w:rPr>
          <w:rFonts w:ascii="Times New Roman" w:eastAsia="Times New Roman" w:hAnsi="Times New Roman" w:cs="Times New Roman"/>
          <w:b/>
          <w:color w:val="auto"/>
          <w:sz w:val="24"/>
          <w:szCs w:val="24"/>
        </w:rPr>
        <w:t>patenkinamas (2) lygis</w:t>
      </w:r>
      <w:r w:rsidRPr="007338D0">
        <w:rPr>
          <w:rFonts w:ascii="Times New Roman" w:eastAsia="Times New Roman" w:hAnsi="Times New Roman" w:cs="Times New Roman"/>
          <w:color w:val="auto"/>
          <w:sz w:val="24"/>
          <w:szCs w:val="24"/>
        </w:rPr>
        <w:t xml:space="preserve"> – užduotis atlieka iki galo, daro šiek tiek klaidų, patenkinamai atlieka užduotis, daro klaidų, užduotis atlieka atmestinai, neturi motyvacijos užduotis atlikti geriau, silpnai atlieka užduotis, nenuosekliai, netaisyklinga technika, neturi noro atlikti užduotis geriau.</w:t>
      </w:r>
    </w:p>
    <w:p w14:paraId="73B72113" w14:textId="77777777" w:rsidR="001E3C2E" w:rsidRPr="001E3C2E" w:rsidRDefault="001E3C2E" w:rsidP="001E3C2E">
      <w:pPr>
        <w:numPr>
          <w:ilvl w:val="1"/>
          <w:numId w:val="0"/>
        </w:numPr>
        <w:tabs>
          <w:tab w:val="left" w:pos="1560"/>
        </w:tabs>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6.4. </w:t>
      </w:r>
      <w:r w:rsidRPr="007338D0">
        <w:rPr>
          <w:rFonts w:ascii="Times New Roman" w:eastAsia="Times New Roman" w:hAnsi="Times New Roman" w:cs="Times New Roman"/>
          <w:b/>
          <w:color w:val="auto"/>
          <w:sz w:val="24"/>
          <w:szCs w:val="24"/>
        </w:rPr>
        <w:t>slenkstinis (1) lygis</w:t>
      </w:r>
      <w:r w:rsidRPr="007338D0">
        <w:rPr>
          <w:rFonts w:ascii="Times New Roman" w:eastAsia="Times New Roman" w:hAnsi="Times New Roman" w:cs="Times New Roman"/>
          <w:color w:val="auto"/>
          <w:sz w:val="24"/>
          <w:szCs w:val="24"/>
        </w:rPr>
        <w:t xml:space="preserve"> – blogai atlieka užduotis, nebaigia užduoties, nerodo noro siekti teigiamo pokyčio, labai blogai atlieka užduotis, be priežasties atsisako atlikti užduotį ar pratimą.</w:t>
      </w:r>
    </w:p>
    <w:p w14:paraId="537CD13C" w14:textId="77777777" w:rsidR="001E3C2E" w:rsidRPr="001E3C2E" w:rsidRDefault="007338D0" w:rsidP="007C7E02">
      <w:pPr>
        <w:pStyle w:val="anumer"/>
        <w:numPr>
          <w:ilvl w:val="0"/>
          <w:numId w:val="142"/>
        </w:numPr>
        <w:ind w:left="0" w:firstLine="360"/>
        <w:rPr>
          <w:szCs w:val="24"/>
        </w:rPr>
      </w:pPr>
      <w:r w:rsidRPr="001E3C2E">
        <w:rPr>
          <w:szCs w:val="24"/>
        </w:rPr>
        <w:t>Naudojamas įsivertinimas pamokoje:</w:t>
      </w:r>
    </w:p>
    <w:p w14:paraId="7673C409" w14:textId="77777777" w:rsidR="001E3C2E" w:rsidRPr="007338D0" w:rsidRDefault="001E3C2E" w:rsidP="001E3C2E">
      <w:pPr>
        <w:numPr>
          <w:ilvl w:val="1"/>
          <w:numId w:val="0"/>
        </w:numPr>
        <w:tabs>
          <w:tab w:val="left" w:pos="1560"/>
        </w:tabs>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7.1. </w:t>
      </w:r>
      <w:r w:rsidRPr="007338D0">
        <w:rPr>
          <w:rFonts w:ascii="Times New Roman" w:eastAsia="Times New Roman" w:hAnsi="Times New Roman" w:cs="Times New Roman"/>
          <w:color w:val="auto"/>
          <w:sz w:val="24"/>
          <w:szCs w:val="24"/>
        </w:rPr>
        <w:t xml:space="preserve">Konstruktyvi refleksija (praplečiamos jau turimos/įgytos žinios, nauja medžiaga siejama su sena). </w:t>
      </w:r>
    </w:p>
    <w:p w14:paraId="523473EC" w14:textId="77777777" w:rsidR="001E3C2E" w:rsidRPr="007338D0" w:rsidRDefault="001E3C2E" w:rsidP="001E3C2E">
      <w:pPr>
        <w:numPr>
          <w:ilvl w:val="1"/>
          <w:numId w:val="0"/>
        </w:numPr>
        <w:tabs>
          <w:tab w:val="left" w:pos="1560"/>
        </w:tabs>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7.2. </w:t>
      </w:r>
      <w:r w:rsidRPr="007338D0">
        <w:rPr>
          <w:rFonts w:ascii="Times New Roman" w:eastAsia="Times New Roman" w:hAnsi="Times New Roman" w:cs="Times New Roman"/>
          <w:color w:val="auto"/>
          <w:sz w:val="24"/>
          <w:szCs w:val="24"/>
        </w:rPr>
        <w:t xml:space="preserve">Proceso refleksija metakognityvi (kaip mąstome, kaip siekiame tikslo, kaip priimame sprendimus). </w:t>
      </w:r>
    </w:p>
    <w:p w14:paraId="414FF8E1" w14:textId="77777777" w:rsidR="001E3C2E" w:rsidRPr="001E3C2E" w:rsidRDefault="001E3C2E" w:rsidP="001E3C2E">
      <w:pPr>
        <w:numPr>
          <w:ilvl w:val="1"/>
          <w:numId w:val="0"/>
        </w:numPr>
        <w:tabs>
          <w:tab w:val="left" w:pos="1560"/>
        </w:tabs>
        <w:spacing w:line="360" w:lineRule="auto"/>
        <w:ind w:firstLine="1134"/>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7.3. </w:t>
      </w:r>
      <w:r w:rsidRPr="007338D0">
        <w:rPr>
          <w:rFonts w:ascii="Times New Roman" w:eastAsia="Times New Roman" w:hAnsi="Times New Roman" w:cs="Times New Roman"/>
          <w:color w:val="auto"/>
          <w:sz w:val="24"/>
          <w:szCs w:val="24"/>
        </w:rPr>
        <w:t>Kritinė refleksija (skatina mąstyti, ieškome savo argumentų, išraiškų).</w:t>
      </w:r>
    </w:p>
    <w:p w14:paraId="340BA8E7" w14:textId="77777777" w:rsidR="007338D0" w:rsidRPr="001E3C2E" w:rsidRDefault="007338D0" w:rsidP="007C7E02">
      <w:pPr>
        <w:pStyle w:val="anumer"/>
        <w:numPr>
          <w:ilvl w:val="0"/>
          <w:numId w:val="142"/>
        </w:numPr>
        <w:ind w:left="0" w:firstLine="360"/>
        <w:rPr>
          <w:szCs w:val="24"/>
        </w:rPr>
      </w:pPr>
      <w:r w:rsidRPr="001E3C2E">
        <w:rPr>
          <w:szCs w:val="24"/>
        </w:rPr>
        <w:t>Specialiosios grupės mokiniai vertinami „įskaita“, atleisti visiems mokslo metams (ar pusei metų) vertinami įrašu „atleista“ (remiantis direktoriaus įsakymu).</w:t>
      </w:r>
    </w:p>
    <w:p w14:paraId="3E5B859A" w14:textId="77777777" w:rsidR="004A2C0D" w:rsidRDefault="004A2C0D" w:rsidP="00C95EE9">
      <w:pPr>
        <w:spacing w:before="120" w:line="360" w:lineRule="auto"/>
        <w:jc w:val="both"/>
        <w:rPr>
          <w:rFonts w:ascii="Times New Roman" w:eastAsia="Times New Roman" w:hAnsi="Times New Roman" w:cs="Times New Roman"/>
          <w:color w:val="auto"/>
          <w:sz w:val="24"/>
          <w:szCs w:val="24"/>
        </w:rPr>
      </w:pPr>
    </w:p>
    <w:p w14:paraId="58213D0F" w14:textId="77777777" w:rsidR="001E3C2E" w:rsidRDefault="001E3C2E" w:rsidP="00C95EE9">
      <w:pPr>
        <w:spacing w:before="120" w:line="360" w:lineRule="auto"/>
        <w:jc w:val="both"/>
        <w:rPr>
          <w:rFonts w:ascii="Times New Roman" w:hAnsi="Times New Roman" w:cs="Times New Roman"/>
          <w:sz w:val="24"/>
          <w:szCs w:val="24"/>
        </w:rPr>
      </w:pPr>
    </w:p>
    <w:p w14:paraId="0E3059AB" w14:textId="77777777" w:rsidR="007146C9" w:rsidRDefault="007146C9" w:rsidP="00620EEC">
      <w:pPr>
        <w:spacing w:line="360" w:lineRule="auto"/>
        <w:jc w:val="both"/>
        <w:rPr>
          <w:rFonts w:ascii="Times New Roman" w:hAnsi="Times New Roman" w:cs="Times New Roman"/>
          <w:sz w:val="24"/>
          <w:szCs w:val="24"/>
        </w:rPr>
      </w:pPr>
    </w:p>
    <w:p w14:paraId="6FECBA34" w14:textId="77777777" w:rsidR="00984281" w:rsidRDefault="00984281" w:rsidP="00620EEC">
      <w:pPr>
        <w:spacing w:line="360" w:lineRule="auto"/>
        <w:jc w:val="both"/>
        <w:rPr>
          <w:rFonts w:ascii="Times New Roman" w:hAnsi="Times New Roman" w:cs="Times New Roman"/>
          <w:sz w:val="24"/>
          <w:szCs w:val="24"/>
        </w:rPr>
      </w:pPr>
    </w:p>
    <w:p w14:paraId="67B048DC" w14:textId="77777777" w:rsidR="00581545" w:rsidRDefault="00581545" w:rsidP="00620EEC">
      <w:pPr>
        <w:spacing w:line="360" w:lineRule="auto"/>
        <w:jc w:val="both"/>
        <w:rPr>
          <w:rFonts w:ascii="Times New Roman" w:hAnsi="Times New Roman" w:cs="Times New Roman"/>
          <w:sz w:val="24"/>
          <w:szCs w:val="24"/>
        </w:rPr>
      </w:pPr>
    </w:p>
    <w:p w14:paraId="70E81661" w14:textId="77777777" w:rsidR="00581545" w:rsidRDefault="00581545" w:rsidP="00620EEC">
      <w:pPr>
        <w:spacing w:line="360" w:lineRule="auto"/>
        <w:jc w:val="both"/>
        <w:rPr>
          <w:rFonts w:ascii="Times New Roman" w:hAnsi="Times New Roman" w:cs="Times New Roman"/>
          <w:sz w:val="24"/>
          <w:szCs w:val="24"/>
        </w:rPr>
      </w:pPr>
    </w:p>
    <w:p w14:paraId="12AF8E1D" w14:textId="77777777" w:rsidR="00581545" w:rsidRDefault="00581545" w:rsidP="00620EEC">
      <w:pPr>
        <w:spacing w:line="360" w:lineRule="auto"/>
        <w:jc w:val="both"/>
        <w:rPr>
          <w:rFonts w:ascii="Times New Roman" w:hAnsi="Times New Roman" w:cs="Times New Roman"/>
          <w:sz w:val="24"/>
          <w:szCs w:val="24"/>
        </w:rPr>
      </w:pPr>
    </w:p>
    <w:p w14:paraId="73EBA036" w14:textId="77777777" w:rsidR="00EB36D4" w:rsidRPr="00A739FD" w:rsidRDefault="00B515F2" w:rsidP="00984281">
      <w:pPr>
        <w:pStyle w:val="anumeris2"/>
        <w:numPr>
          <w:ilvl w:val="0"/>
          <w:numId w:val="0"/>
        </w:numPr>
        <w:spacing w:line="240" w:lineRule="auto"/>
        <w:rPr>
          <w:b w:val="0"/>
          <w:sz w:val="22"/>
          <w:szCs w:val="22"/>
        </w:rPr>
      </w:pPr>
      <w:r>
        <w:rPr>
          <w:b w:val="0"/>
          <w:color w:val="000000" w:themeColor="text1"/>
          <w:szCs w:val="24"/>
        </w:rPr>
        <w:tab/>
      </w:r>
      <w:r>
        <w:rPr>
          <w:b w:val="0"/>
          <w:color w:val="000000" w:themeColor="text1"/>
          <w:szCs w:val="24"/>
        </w:rPr>
        <w:tab/>
      </w:r>
      <w:r>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EB36D4" w:rsidRPr="00A739FD">
        <w:rPr>
          <w:b w:val="0"/>
          <w:sz w:val="22"/>
          <w:szCs w:val="22"/>
        </w:rPr>
        <w:t>Raseinių r. Ariogalos gimnazijos</w:t>
      </w:r>
    </w:p>
    <w:p w14:paraId="316E21DE" w14:textId="77777777" w:rsidR="007146C9" w:rsidRPr="00A739FD" w:rsidRDefault="00EB36D4" w:rsidP="00984281">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69160B00" w14:textId="77777777" w:rsidR="00EB36D4" w:rsidRPr="00A739FD" w:rsidRDefault="00EB36D4" w:rsidP="00984281">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0DB0F889" w14:textId="77777777" w:rsidR="00A739FD" w:rsidRPr="00A739FD" w:rsidRDefault="00984281" w:rsidP="00A81AC1">
      <w:pPr>
        <w:tabs>
          <w:tab w:val="left" w:pos="6270"/>
        </w:tabs>
        <w:spacing w:after="240" w:line="240" w:lineRule="auto"/>
        <w:ind w:left="2591" w:firstLine="1298"/>
        <w:rPr>
          <w:rStyle w:val="anumerDiagrama"/>
          <w:rFonts w:eastAsia="Arial"/>
          <w:color w:val="auto"/>
          <w:sz w:val="22"/>
          <w:szCs w:val="22"/>
        </w:rPr>
      </w:pPr>
      <w:r w:rsidRPr="00A739FD">
        <w:rPr>
          <w:rStyle w:val="anumerDiagrama"/>
          <w:rFonts w:eastAsia="Arial"/>
          <w:color w:val="auto"/>
          <w:sz w:val="22"/>
          <w:szCs w:val="22"/>
        </w:rPr>
        <w:tab/>
      </w:r>
      <w:r w:rsidR="004E5C60" w:rsidRPr="00A739FD">
        <w:rPr>
          <w:rStyle w:val="anumerDiagrama"/>
          <w:rFonts w:eastAsia="Arial"/>
          <w:color w:val="auto"/>
          <w:sz w:val="22"/>
          <w:szCs w:val="22"/>
        </w:rPr>
        <w:t>1</w:t>
      </w:r>
      <w:r w:rsidR="009C33AC" w:rsidRPr="00A739FD">
        <w:rPr>
          <w:rStyle w:val="anumerDiagrama"/>
          <w:rFonts w:eastAsia="Arial"/>
          <w:color w:val="auto"/>
          <w:sz w:val="22"/>
          <w:szCs w:val="22"/>
        </w:rPr>
        <w:t>5</w:t>
      </w:r>
      <w:r w:rsidR="004E5C60" w:rsidRPr="00A739FD">
        <w:rPr>
          <w:rStyle w:val="anumerDiagrama"/>
          <w:rFonts w:eastAsia="Arial"/>
          <w:color w:val="auto"/>
          <w:sz w:val="22"/>
          <w:szCs w:val="22"/>
        </w:rPr>
        <w:t xml:space="preserve"> </w:t>
      </w:r>
      <w:r w:rsidR="00EB36D4" w:rsidRPr="00A739FD">
        <w:rPr>
          <w:rStyle w:val="anumerDiagrama"/>
          <w:rFonts w:eastAsia="Arial"/>
          <w:color w:val="auto"/>
          <w:sz w:val="22"/>
          <w:szCs w:val="22"/>
        </w:rPr>
        <w:t>priedas</w:t>
      </w:r>
    </w:p>
    <w:p w14:paraId="593B6B12" w14:textId="77777777" w:rsidR="00984281" w:rsidRDefault="00EB36D4" w:rsidP="00C95EE9">
      <w:pPr>
        <w:autoSpaceDE w:val="0"/>
        <w:autoSpaceDN w:val="0"/>
        <w:adjustRightInd w:val="0"/>
        <w:spacing w:line="240" w:lineRule="auto"/>
        <w:jc w:val="center"/>
        <w:rPr>
          <w:rFonts w:ascii="Times New Roman" w:eastAsia="Times New Roman" w:hAnsi="Times New Roman" w:cs="Times New Roman"/>
          <w:b/>
          <w:color w:val="auto"/>
          <w:sz w:val="24"/>
          <w:szCs w:val="24"/>
        </w:rPr>
      </w:pPr>
      <w:r w:rsidRPr="007E54D2">
        <w:rPr>
          <w:rFonts w:ascii="Times New Roman" w:eastAsia="Times New Roman" w:hAnsi="Times New Roman" w:cs="Times New Roman"/>
          <w:b/>
          <w:color w:val="auto"/>
          <w:sz w:val="24"/>
          <w:szCs w:val="24"/>
        </w:rPr>
        <w:t>BRAIŽYBOS</w:t>
      </w:r>
      <w:r w:rsidR="00463A26">
        <w:rPr>
          <w:rFonts w:ascii="Times New Roman" w:eastAsia="Times New Roman" w:hAnsi="Times New Roman" w:cs="Times New Roman"/>
          <w:b/>
          <w:color w:val="auto"/>
          <w:sz w:val="24"/>
          <w:szCs w:val="24"/>
        </w:rPr>
        <w:t xml:space="preserve"> DALYKO MOKINIŲ PAŽAN</w:t>
      </w:r>
      <w:r>
        <w:rPr>
          <w:rFonts w:ascii="Times New Roman" w:eastAsia="Times New Roman" w:hAnsi="Times New Roman" w:cs="Times New Roman"/>
          <w:b/>
          <w:color w:val="auto"/>
          <w:sz w:val="24"/>
          <w:szCs w:val="24"/>
        </w:rPr>
        <w:t>GOS IR PASIEKIMŲ VERTINIMO METODIKA</w:t>
      </w:r>
    </w:p>
    <w:p w14:paraId="5787806F" w14:textId="77777777" w:rsidR="00CF44F3" w:rsidRDefault="00CF44F3" w:rsidP="001E3C2E">
      <w:pPr>
        <w:autoSpaceDE w:val="0"/>
        <w:autoSpaceDN w:val="0"/>
        <w:adjustRightInd w:val="0"/>
        <w:spacing w:line="240" w:lineRule="auto"/>
        <w:rPr>
          <w:rFonts w:ascii="Times New Roman" w:eastAsia="Times New Roman" w:hAnsi="Times New Roman" w:cs="Times New Roman"/>
          <w:b/>
          <w:color w:val="auto"/>
          <w:sz w:val="24"/>
          <w:szCs w:val="24"/>
        </w:rPr>
      </w:pPr>
    </w:p>
    <w:p w14:paraId="0456F593" w14:textId="77777777" w:rsidR="001E3C2E" w:rsidRPr="001E3C2E" w:rsidRDefault="001E3C2E" w:rsidP="00A81AC1">
      <w:pPr>
        <w:autoSpaceDE w:val="0"/>
        <w:autoSpaceDN w:val="0"/>
        <w:adjustRightInd w:val="0"/>
        <w:spacing w:line="360" w:lineRule="auto"/>
        <w:ind w:firstLine="540"/>
        <w:rPr>
          <w:rFonts w:ascii="Times New Roman" w:eastAsia="Calibri" w:hAnsi="Times New Roman" w:cs="Times New Roman"/>
          <w:b/>
          <w:bCs/>
          <w:caps/>
          <w:color w:val="auto"/>
          <w:sz w:val="24"/>
          <w:szCs w:val="24"/>
          <w:lang w:eastAsia="en-US"/>
        </w:rPr>
      </w:pPr>
      <w:r w:rsidRPr="001E3C2E">
        <w:rPr>
          <w:rFonts w:ascii="Times New Roman" w:eastAsia="Calibri" w:hAnsi="Times New Roman" w:cs="Times New Roman"/>
          <w:color w:val="auto"/>
          <w:sz w:val="24"/>
          <w:szCs w:val="24"/>
          <w:lang w:eastAsia="en-US"/>
        </w:rPr>
        <w:t>Vertinimo metodika parengta vadovaujantis Raseinių r. Ariogalos gimnazijos mokinių pažangos ir pasiekimų vertinimo tvarkos aprašu.</w:t>
      </w:r>
    </w:p>
    <w:p w14:paraId="1717B450" w14:textId="77777777" w:rsidR="001E3C2E" w:rsidRPr="001E3C2E" w:rsidRDefault="001E3C2E" w:rsidP="001E3C2E">
      <w:pPr>
        <w:autoSpaceDE w:val="0"/>
        <w:autoSpaceDN w:val="0"/>
        <w:adjustRightInd w:val="0"/>
        <w:spacing w:line="360" w:lineRule="auto"/>
        <w:ind w:firstLine="540"/>
        <w:jc w:val="both"/>
        <w:rPr>
          <w:rFonts w:ascii="Times New Roman" w:eastAsia="Calibri" w:hAnsi="Times New Roman" w:cs="Times New Roman"/>
          <w:bCs/>
          <w:color w:val="auto"/>
          <w:sz w:val="24"/>
          <w:szCs w:val="24"/>
          <w:lang w:eastAsia="en-US"/>
        </w:rPr>
      </w:pPr>
      <w:r w:rsidRPr="001E3C2E">
        <w:rPr>
          <w:rFonts w:ascii="Times New Roman" w:eastAsia="Calibri" w:hAnsi="Times New Roman" w:cs="Times New Roman"/>
          <w:color w:val="auto"/>
          <w:sz w:val="24"/>
          <w:szCs w:val="24"/>
          <w:lang w:eastAsia="en-US"/>
        </w:rPr>
        <w:t>Braižybos</w:t>
      </w:r>
      <w:r w:rsidRPr="001E3C2E">
        <w:rPr>
          <w:rFonts w:ascii="Times New Roman" w:eastAsia="Calibri" w:hAnsi="Times New Roman" w:cs="Times New Roman"/>
          <w:b/>
          <w:bCs/>
          <w:color w:val="auto"/>
          <w:sz w:val="24"/>
          <w:szCs w:val="24"/>
          <w:lang w:eastAsia="en-US"/>
        </w:rPr>
        <w:t xml:space="preserve"> </w:t>
      </w:r>
      <w:r w:rsidRPr="001E3C2E">
        <w:rPr>
          <w:rFonts w:ascii="Times New Roman" w:eastAsia="Calibri" w:hAnsi="Times New Roman" w:cs="Times New Roman"/>
          <w:color w:val="auto"/>
          <w:sz w:val="24"/>
          <w:szCs w:val="24"/>
          <w:lang w:eastAsia="en-US"/>
        </w:rPr>
        <w:t xml:space="preserve">pamokose mokinių pasiekimai vertinami pažymiu. Vertinamos užduotys atliktos darbo sąsiuviniuose ir A-4 formato braižymui skirtuose popieriaus  lapuose. </w:t>
      </w:r>
      <w:r w:rsidRPr="001E3C2E">
        <w:rPr>
          <w:rFonts w:ascii="Times New Roman" w:eastAsia="Calibri" w:hAnsi="Times New Roman" w:cs="Times New Roman"/>
          <w:bCs/>
          <w:color w:val="auto"/>
          <w:sz w:val="24"/>
          <w:szCs w:val="24"/>
          <w:lang w:eastAsia="en-US"/>
        </w:rPr>
        <w:t xml:space="preserve">Mokinių vertinimui parenkamos užduotys iš kiekvienos temos. Taikomas kriterinis ir formuojamasis vertinimo būdai. </w:t>
      </w:r>
    </w:p>
    <w:p w14:paraId="036D257A" w14:textId="77777777" w:rsidR="001E3C2E" w:rsidRPr="001E3C2E" w:rsidRDefault="001E3C2E" w:rsidP="001E3C2E">
      <w:pPr>
        <w:tabs>
          <w:tab w:val="left" w:pos="1134"/>
        </w:tabs>
        <w:spacing w:line="360" w:lineRule="auto"/>
        <w:ind w:firstLine="737"/>
        <w:jc w:val="both"/>
        <w:rPr>
          <w:rFonts w:ascii="Times New Roman" w:eastAsia="Times New Roman" w:hAnsi="Times New Roman" w:cs="Times New Roman"/>
          <w:bCs/>
          <w:color w:val="auto"/>
          <w:sz w:val="24"/>
          <w:szCs w:val="24"/>
        </w:rPr>
      </w:pPr>
      <w:r w:rsidRPr="001E3C2E">
        <w:rPr>
          <w:rFonts w:ascii="Times New Roman" w:eastAsia="Times New Roman" w:hAnsi="Times New Roman" w:cs="Times New Roman"/>
          <w:bCs/>
          <w:color w:val="auto"/>
          <w:sz w:val="24"/>
          <w:szCs w:val="24"/>
        </w:rPr>
        <w:t xml:space="preserve">Užduotys taikant kriterinį vertinimą vertinamos atsižvelgiant į brėžinių atlikimui keliamus reikalavimus – standartus. </w:t>
      </w:r>
    </w:p>
    <w:p w14:paraId="0D436695" w14:textId="77777777" w:rsidR="001E3C2E" w:rsidRPr="001E3C2E" w:rsidRDefault="001E3C2E" w:rsidP="001E3C2E">
      <w:pPr>
        <w:tabs>
          <w:tab w:val="left" w:pos="1134"/>
        </w:tabs>
        <w:spacing w:line="360" w:lineRule="auto"/>
        <w:ind w:firstLine="737"/>
        <w:jc w:val="both"/>
        <w:rPr>
          <w:rFonts w:ascii="Times New Roman" w:eastAsia="Times New Roman" w:hAnsi="Times New Roman" w:cs="Times New Roman"/>
          <w:color w:val="auto"/>
          <w:sz w:val="24"/>
          <w:szCs w:val="24"/>
        </w:rPr>
      </w:pPr>
      <w:r w:rsidRPr="001E3C2E">
        <w:rPr>
          <w:rFonts w:ascii="Times New Roman" w:eastAsia="Times New Roman" w:hAnsi="Times New Roman" w:cs="Times New Roman"/>
          <w:color w:val="auto"/>
          <w:sz w:val="24"/>
          <w:szCs w:val="24"/>
          <w:lang w:eastAsia="en-US"/>
        </w:rPr>
        <w:t>Mokinių pasiekimai vertinami pažymiais, jie siejami su pasiekimų lygiais:</w:t>
      </w:r>
      <w:r w:rsidRPr="001E3C2E">
        <w:rPr>
          <w:rFonts w:ascii="Times New Roman" w:eastAsia="Times New Roman" w:hAnsi="Times New Roman" w:cs="Times New Roman"/>
          <w:color w:val="auto"/>
          <w:sz w:val="24"/>
          <w:szCs w:val="24"/>
        </w:rPr>
        <w:t xml:space="preserve"> </w:t>
      </w:r>
    </w:p>
    <w:p w14:paraId="6DC30A83" w14:textId="77777777" w:rsidR="001E3C2E" w:rsidRPr="001E3C2E" w:rsidRDefault="001E3C2E" w:rsidP="007C7E02">
      <w:pPr>
        <w:numPr>
          <w:ilvl w:val="0"/>
          <w:numId w:val="143"/>
        </w:numPr>
        <w:autoSpaceDE w:val="0"/>
        <w:autoSpaceDN w:val="0"/>
        <w:adjustRightInd w:val="0"/>
        <w:spacing w:line="36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color w:val="auto"/>
          <w:sz w:val="24"/>
          <w:szCs w:val="24"/>
          <w:lang w:eastAsia="en-US"/>
        </w:rPr>
        <w:t xml:space="preserve">slenkstinis (1) lygis – 4, užduotis atlikta atmestinai, nekvalifikuotai panaudoti braižymo įrankiai, </w:t>
      </w:r>
    </w:p>
    <w:p w14:paraId="6E77401E" w14:textId="45E706A8" w:rsidR="001E3C2E" w:rsidRPr="001E3C2E" w:rsidRDefault="001E3C2E" w:rsidP="007C7E02">
      <w:pPr>
        <w:numPr>
          <w:ilvl w:val="0"/>
          <w:numId w:val="143"/>
        </w:numPr>
        <w:autoSpaceDE w:val="0"/>
        <w:autoSpaceDN w:val="0"/>
        <w:adjustRightInd w:val="0"/>
        <w:spacing w:line="36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color w:val="auto"/>
          <w:sz w:val="24"/>
          <w:szCs w:val="24"/>
          <w:lang w:eastAsia="en-US"/>
        </w:rPr>
        <w:t>patenkinamas (2) lygis – 5</w:t>
      </w:r>
      <w:r w:rsidR="004751EB">
        <w:rPr>
          <w:rFonts w:ascii="Times New Roman" w:eastAsia="Calibri" w:hAnsi="Times New Roman" w:cs="Times New Roman"/>
          <w:color w:val="auto"/>
          <w:sz w:val="24"/>
          <w:szCs w:val="24"/>
          <w:lang w:eastAsia="en-US"/>
        </w:rPr>
        <w:t>–</w:t>
      </w:r>
      <w:r w:rsidRPr="001E3C2E">
        <w:rPr>
          <w:rFonts w:ascii="Times New Roman" w:eastAsia="Calibri" w:hAnsi="Times New Roman" w:cs="Times New Roman"/>
          <w:color w:val="auto"/>
          <w:sz w:val="24"/>
          <w:szCs w:val="24"/>
          <w:lang w:eastAsia="en-US"/>
        </w:rPr>
        <w:t>6</w:t>
      </w:r>
      <w:r w:rsidRPr="001E3C2E">
        <w:rPr>
          <w:rFonts w:ascii="Times New Roman" w:eastAsia="Calibri" w:hAnsi="Times New Roman" w:cs="Times New Roman"/>
          <w:color w:val="auto"/>
          <w:sz w:val="24"/>
          <w:szCs w:val="22"/>
          <w:lang w:eastAsia="en-US"/>
        </w:rPr>
        <w:t xml:space="preserve"> </w:t>
      </w:r>
      <w:r w:rsidRPr="001E3C2E">
        <w:rPr>
          <w:rFonts w:ascii="Times New Roman" w:eastAsia="Calibri" w:hAnsi="Times New Roman" w:cs="Times New Roman"/>
          <w:color w:val="auto"/>
          <w:sz w:val="24"/>
          <w:szCs w:val="24"/>
          <w:lang w:eastAsia="en-US"/>
        </w:rPr>
        <w:t>užduotis atlikta netvarkingai, atlikta tik dalis užduoties, nekvalifikuotai panaudoti braižymo įrankiai,</w:t>
      </w:r>
    </w:p>
    <w:p w14:paraId="6FE3BAE7" w14:textId="07F66939" w:rsidR="001E3C2E" w:rsidRPr="001E3C2E" w:rsidRDefault="001E3C2E" w:rsidP="007C7E02">
      <w:pPr>
        <w:numPr>
          <w:ilvl w:val="0"/>
          <w:numId w:val="143"/>
        </w:numPr>
        <w:autoSpaceDE w:val="0"/>
        <w:autoSpaceDN w:val="0"/>
        <w:adjustRightInd w:val="0"/>
        <w:spacing w:line="36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color w:val="auto"/>
          <w:sz w:val="24"/>
          <w:szCs w:val="24"/>
          <w:lang w:eastAsia="en-US"/>
        </w:rPr>
        <w:t>pagrindinis (3) lygis – 7</w:t>
      </w:r>
      <w:r w:rsidR="004751EB">
        <w:rPr>
          <w:rFonts w:ascii="Times New Roman" w:eastAsia="Calibri" w:hAnsi="Times New Roman" w:cs="Times New Roman"/>
          <w:color w:val="auto"/>
          <w:sz w:val="24"/>
          <w:szCs w:val="24"/>
          <w:lang w:eastAsia="en-US"/>
        </w:rPr>
        <w:t>–</w:t>
      </w:r>
      <w:r w:rsidRPr="001E3C2E">
        <w:rPr>
          <w:rFonts w:ascii="Times New Roman" w:eastAsia="Calibri" w:hAnsi="Times New Roman" w:cs="Times New Roman"/>
          <w:color w:val="auto"/>
          <w:sz w:val="24"/>
          <w:szCs w:val="24"/>
          <w:lang w:eastAsia="en-US"/>
        </w:rPr>
        <w:t>8,  užduotis atliekamos su klaidomis, nesilaikant linijų pločio ir matmenų žymėjimo standartų;</w:t>
      </w:r>
    </w:p>
    <w:p w14:paraId="0E862170" w14:textId="1C6FCE93" w:rsidR="001E3C2E" w:rsidRPr="001E3C2E" w:rsidRDefault="001E3C2E" w:rsidP="007C7E02">
      <w:pPr>
        <w:numPr>
          <w:ilvl w:val="0"/>
          <w:numId w:val="143"/>
        </w:numPr>
        <w:tabs>
          <w:tab w:val="left" w:pos="1134"/>
        </w:tabs>
        <w:spacing w:line="360" w:lineRule="auto"/>
        <w:jc w:val="both"/>
        <w:rPr>
          <w:rFonts w:ascii="Times New Roman" w:eastAsia="Times New Roman" w:hAnsi="Times New Roman" w:cs="Times New Roman"/>
          <w:color w:val="auto"/>
          <w:sz w:val="24"/>
          <w:szCs w:val="24"/>
          <w:lang w:eastAsia="en-US"/>
        </w:rPr>
      </w:pPr>
      <w:r w:rsidRPr="001E3C2E">
        <w:rPr>
          <w:rFonts w:ascii="Times New Roman" w:eastAsia="Times New Roman" w:hAnsi="Times New Roman" w:cs="Times New Roman"/>
          <w:color w:val="auto"/>
          <w:sz w:val="24"/>
          <w:szCs w:val="24"/>
          <w:lang w:eastAsia="en-US"/>
        </w:rPr>
        <w:t>aukštesnysis (4) lygis – 9</w:t>
      </w:r>
      <w:r w:rsidR="004751EB">
        <w:rPr>
          <w:rFonts w:ascii="Times New Roman" w:eastAsia="Times New Roman" w:hAnsi="Times New Roman" w:cs="Times New Roman"/>
          <w:color w:val="auto"/>
          <w:sz w:val="24"/>
          <w:szCs w:val="24"/>
          <w:lang w:eastAsia="en-US"/>
        </w:rPr>
        <w:t>–</w:t>
      </w:r>
      <w:r w:rsidRPr="001E3C2E">
        <w:rPr>
          <w:rFonts w:ascii="Times New Roman" w:eastAsia="Times New Roman" w:hAnsi="Times New Roman" w:cs="Times New Roman"/>
          <w:color w:val="auto"/>
          <w:sz w:val="24"/>
          <w:szCs w:val="24"/>
          <w:lang w:eastAsia="en-US"/>
        </w:rPr>
        <w:t xml:space="preserve">10, </w:t>
      </w:r>
      <w:r w:rsidRPr="001E3C2E">
        <w:rPr>
          <w:rFonts w:ascii="Times New Roman" w:eastAsia="Times New Roman" w:hAnsi="Times New Roman" w:cs="Times New Roman"/>
          <w:color w:val="auto"/>
          <w:sz w:val="24"/>
          <w:szCs w:val="24"/>
        </w:rPr>
        <w:t>užduotis atlikta labai gerai, laikantis visų techninės braižybos standartų reikalavimų ir tvarkos;</w:t>
      </w:r>
    </w:p>
    <w:p w14:paraId="4ABD805B" w14:textId="77777777" w:rsidR="001E3C2E" w:rsidRPr="001E3C2E" w:rsidRDefault="001E3C2E" w:rsidP="007C7E02">
      <w:pPr>
        <w:numPr>
          <w:ilvl w:val="0"/>
          <w:numId w:val="143"/>
        </w:numPr>
        <w:autoSpaceDE w:val="0"/>
        <w:autoSpaceDN w:val="0"/>
        <w:adjustRightInd w:val="0"/>
        <w:spacing w:line="36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color w:val="auto"/>
          <w:sz w:val="24"/>
          <w:szCs w:val="24"/>
          <w:lang w:eastAsia="en-US"/>
        </w:rPr>
        <w:t>suteikus konsultaciją,  mokinys atsiskaito už neatliktą darbą. Neatsiskaičius už užduotį, rašomas neigiamas pažymys –</w:t>
      </w:r>
      <w:r w:rsidRPr="001E3C2E">
        <w:rPr>
          <w:rFonts w:ascii="Times New Roman" w:eastAsia="Calibri" w:hAnsi="Times New Roman" w:cs="Times New Roman"/>
          <w:color w:val="auto"/>
          <w:sz w:val="24"/>
          <w:szCs w:val="22"/>
          <w:lang w:eastAsia="en-US"/>
        </w:rPr>
        <w:t xml:space="preserve"> </w:t>
      </w:r>
      <w:r w:rsidRPr="001E3C2E">
        <w:rPr>
          <w:rFonts w:ascii="Times New Roman" w:eastAsia="Calibri" w:hAnsi="Times New Roman" w:cs="Times New Roman"/>
          <w:color w:val="auto"/>
          <w:sz w:val="24"/>
          <w:szCs w:val="24"/>
          <w:lang w:eastAsia="en-US"/>
        </w:rPr>
        <w:t>nepasiektas slenkstinis lygis.</w:t>
      </w:r>
    </w:p>
    <w:p w14:paraId="62F20583" w14:textId="77777777" w:rsidR="001E3C2E" w:rsidRDefault="001E3C2E" w:rsidP="001E3C2E">
      <w:pPr>
        <w:spacing w:line="360" w:lineRule="auto"/>
        <w:jc w:val="both"/>
        <w:rPr>
          <w:rFonts w:ascii="Times New Roman" w:eastAsia="Calibri" w:hAnsi="Times New Roman" w:cs="Times New Roman"/>
          <w:b/>
          <w:color w:val="auto"/>
          <w:sz w:val="24"/>
          <w:szCs w:val="24"/>
          <w:lang w:eastAsia="en-US"/>
        </w:rPr>
      </w:pPr>
      <w:r w:rsidRPr="001E3C2E">
        <w:rPr>
          <w:rFonts w:ascii="Times New Roman" w:eastAsia="Calibri" w:hAnsi="Times New Roman" w:cs="Times New Roman"/>
          <w:b/>
          <w:color w:val="auto"/>
          <w:sz w:val="24"/>
          <w:szCs w:val="24"/>
          <w:lang w:eastAsia="en-US"/>
        </w:rPr>
        <w:t>Mokinio įsivertinimas po pratybų pamokos ar atlikus individualią užduotį:</w:t>
      </w:r>
    </w:p>
    <w:p w14:paraId="79CA665A" w14:textId="77777777" w:rsidR="00A81AC1" w:rsidRPr="001E3C2E" w:rsidRDefault="00A81AC1" w:rsidP="001E3C2E">
      <w:pPr>
        <w:spacing w:line="360" w:lineRule="auto"/>
        <w:jc w:val="both"/>
        <w:rPr>
          <w:rFonts w:ascii="Times New Roman" w:eastAsia="Calibri" w:hAnsi="Times New Roman" w:cs="Times New Roman"/>
          <w:b/>
          <w:color w:val="auto"/>
          <w:sz w:val="24"/>
          <w:szCs w:val="24"/>
          <w:lang w:eastAsia="en-US"/>
        </w:rPr>
      </w:pPr>
    </w:p>
    <w:tbl>
      <w:tblPr>
        <w:tblW w:w="9728" w:type="dxa"/>
        <w:tblCellMar>
          <w:top w:w="15" w:type="dxa"/>
          <w:left w:w="15" w:type="dxa"/>
          <w:bottom w:w="15" w:type="dxa"/>
          <w:right w:w="15" w:type="dxa"/>
        </w:tblCellMar>
        <w:tblLook w:val="04A0" w:firstRow="1" w:lastRow="0" w:firstColumn="1" w:lastColumn="0" w:noHBand="0" w:noVBand="1"/>
      </w:tblPr>
      <w:tblGrid>
        <w:gridCol w:w="3085"/>
        <w:gridCol w:w="1276"/>
        <w:gridCol w:w="2088"/>
        <w:gridCol w:w="2038"/>
        <w:gridCol w:w="1241"/>
      </w:tblGrid>
      <w:tr w:rsidR="001E3C2E" w:rsidRPr="001E3C2E" w14:paraId="0754E36A" w14:textId="77777777" w:rsidTr="00F56690">
        <w:trPr>
          <w:trHeight w:val="26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4C57CE2" w14:textId="77777777" w:rsidR="001E3C2E" w:rsidRPr="001E3C2E" w:rsidRDefault="001E3C2E" w:rsidP="001E3C2E">
            <w:pPr>
              <w:spacing w:line="36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b/>
                <w:bCs/>
                <w:sz w:val="24"/>
                <w:szCs w:val="24"/>
                <w:lang w:eastAsia="en-US"/>
              </w:rPr>
              <w:t>ĮSIVERTINIMAS / ĮVERTINIMAS</w:t>
            </w:r>
          </w:p>
        </w:tc>
      </w:tr>
      <w:tr w:rsidR="001E3C2E" w:rsidRPr="001E3C2E" w14:paraId="7D600C2C" w14:textId="77777777" w:rsidTr="00F56690">
        <w:trPr>
          <w:trHeight w:val="26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EA50FE7" w14:textId="77777777" w:rsidR="001E3C2E" w:rsidRPr="001E3C2E" w:rsidRDefault="001E3C2E" w:rsidP="001E3C2E">
            <w:pPr>
              <w:spacing w:line="36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b/>
                <w:bCs/>
                <w:sz w:val="24"/>
                <w:szCs w:val="24"/>
                <w:lang w:eastAsia="en-US"/>
              </w:rPr>
              <w:t>Ties kiekvienu teiginiu įsivertinkite kaip pavyko atlikti įvardintus veiksmus:</w:t>
            </w:r>
          </w:p>
        </w:tc>
      </w:tr>
      <w:tr w:rsidR="001E3C2E" w:rsidRPr="001E3C2E" w14:paraId="55DF5A14" w14:textId="77777777" w:rsidTr="00F56690">
        <w:trPr>
          <w:trHeight w:val="81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FEC78" w14:textId="0854AB68" w:rsidR="001E3C2E" w:rsidRPr="001E3C2E" w:rsidRDefault="001E3C2E" w:rsidP="001E3C2E">
            <w:pPr>
              <w:spacing w:line="240" w:lineRule="auto"/>
              <w:jc w:val="both"/>
              <w:textAlignment w:val="baseline"/>
              <w:rPr>
                <w:rFonts w:ascii="Times New Roman" w:eastAsia="Calibri" w:hAnsi="Times New Roman" w:cs="Times New Roman"/>
                <w:sz w:val="24"/>
                <w:szCs w:val="24"/>
                <w:lang w:eastAsia="en-US"/>
              </w:rPr>
            </w:pPr>
            <w:r w:rsidRPr="001E3C2E">
              <w:rPr>
                <w:rFonts w:ascii="Times New Roman" w:eastAsia="Calibri" w:hAnsi="Times New Roman" w:cs="Times New Roman"/>
                <w:sz w:val="24"/>
                <w:szCs w:val="24"/>
                <w:lang w:eastAsia="en-US"/>
              </w:rPr>
              <w:t>1.</w:t>
            </w:r>
            <w:r w:rsidR="004751EB">
              <w:rPr>
                <w:rFonts w:ascii="Times New Roman" w:eastAsia="Calibri" w:hAnsi="Times New Roman" w:cs="Times New Roman"/>
                <w:sz w:val="24"/>
                <w:szCs w:val="24"/>
                <w:lang w:eastAsia="en-US"/>
              </w:rPr>
              <w:t xml:space="preserve"> </w:t>
            </w:r>
            <w:r w:rsidRPr="001E3C2E">
              <w:rPr>
                <w:rFonts w:ascii="Times New Roman" w:eastAsia="Calibri" w:hAnsi="Times New Roman" w:cs="Times New Roman"/>
                <w:sz w:val="24"/>
                <w:szCs w:val="24"/>
                <w:lang w:eastAsia="en-US"/>
              </w:rPr>
              <w:t>Susipažinau su pateikta teorine medžiaga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F946F"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1BD4"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E3BA8"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352E1"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□Neatlikta</w:t>
            </w:r>
          </w:p>
        </w:tc>
      </w:tr>
      <w:tr w:rsidR="001E3C2E" w:rsidRPr="001E3C2E" w14:paraId="729C86CF" w14:textId="77777777" w:rsidTr="00F56690">
        <w:trPr>
          <w:trHeight w:val="80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F9105" w14:textId="15FDBFC7" w:rsidR="001E3C2E" w:rsidRPr="001E3C2E" w:rsidRDefault="001E3C2E" w:rsidP="004751EB">
            <w:pPr>
              <w:spacing w:line="240" w:lineRule="auto"/>
              <w:textAlignment w:val="baseline"/>
              <w:rPr>
                <w:rFonts w:ascii="Times New Roman" w:eastAsia="Calibri" w:hAnsi="Times New Roman" w:cs="Times New Roman"/>
                <w:sz w:val="24"/>
                <w:szCs w:val="24"/>
                <w:lang w:eastAsia="en-US"/>
              </w:rPr>
            </w:pPr>
            <w:r w:rsidRPr="001E3C2E">
              <w:rPr>
                <w:rFonts w:ascii="Times New Roman" w:eastAsia="Calibri" w:hAnsi="Times New Roman" w:cs="Times New Roman"/>
                <w:sz w:val="24"/>
                <w:szCs w:val="24"/>
                <w:lang w:eastAsia="en-US"/>
              </w:rPr>
              <w:t>2.</w:t>
            </w:r>
            <w:r w:rsidR="004751EB">
              <w:rPr>
                <w:rFonts w:ascii="Times New Roman" w:eastAsia="Calibri" w:hAnsi="Times New Roman" w:cs="Times New Roman"/>
                <w:sz w:val="24"/>
                <w:szCs w:val="24"/>
                <w:lang w:eastAsia="en-US"/>
              </w:rPr>
              <w:t xml:space="preserve"> </w:t>
            </w:r>
            <w:r w:rsidRPr="001E3C2E">
              <w:rPr>
                <w:rFonts w:ascii="Times New Roman" w:eastAsia="Calibri" w:hAnsi="Times New Roman" w:cs="Times New Roman"/>
                <w:sz w:val="24"/>
                <w:szCs w:val="24"/>
                <w:lang w:eastAsia="en-US"/>
              </w:rPr>
              <w:t xml:space="preserve">Brėžinio mastelio pasirinkimas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B7244"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B6183"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8AB05"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59CC7"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□Neatlikta</w:t>
            </w:r>
          </w:p>
        </w:tc>
      </w:tr>
      <w:tr w:rsidR="001E3C2E" w:rsidRPr="001E3C2E" w14:paraId="68969140" w14:textId="77777777" w:rsidTr="00F56690">
        <w:trPr>
          <w:trHeight w:val="82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CB19A" w14:textId="33406BA1" w:rsidR="001E3C2E" w:rsidRPr="001E3C2E" w:rsidRDefault="001E3C2E" w:rsidP="001E3C2E">
            <w:pPr>
              <w:spacing w:line="240" w:lineRule="auto"/>
              <w:jc w:val="both"/>
              <w:textAlignment w:val="baseline"/>
              <w:rPr>
                <w:rFonts w:ascii="Times New Roman" w:eastAsia="Calibri" w:hAnsi="Times New Roman" w:cs="Times New Roman"/>
                <w:sz w:val="24"/>
                <w:szCs w:val="24"/>
                <w:lang w:eastAsia="en-US"/>
              </w:rPr>
            </w:pPr>
            <w:r w:rsidRPr="001E3C2E">
              <w:rPr>
                <w:rFonts w:ascii="Times New Roman" w:eastAsia="Calibri" w:hAnsi="Times New Roman" w:cs="Times New Roman"/>
                <w:sz w:val="24"/>
                <w:szCs w:val="24"/>
                <w:lang w:eastAsia="en-US"/>
              </w:rPr>
              <w:t>3.</w:t>
            </w:r>
            <w:r w:rsidR="004751EB">
              <w:rPr>
                <w:rFonts w:ascii="Times New Roman" w:eastAsia="Calibri" w:hAnsi="Times New Roman" w:cs="Times New Roman"/>
                <w:sz w:val="24"/>
                <w:szCs w:val="24"/>
                <w:lang w:eastAsia="en-US"/>
              </w:rPr>
              <w:t xml:space="preserve"> </w:t>
            </w:r>
            <w:r w:rsidRPr="001E3C2E">
              <w:rPr>
                <w:rFonts w:ascii="Times New Roman" w:eastAsia="Calibri" w:hAnsi="Times New Roman" w:cs="Times New Roman"/>
                <w:sz w:val="24"/>
                <w:szCs w:val="24"/>
                <w:lang w:eastAsia="en-US"/>
              </w:rPr>
              <w:t xml:space="preserve">Tinkamų braižymo įrankių pasirinkimas ir paruošimas darbui, braižymo linijų ir žymėjimų parinkimas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64B46"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26650"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BF981"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FC008"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□Neatlikta</w:t>
            </w:r>
          </w:p>
        </w:tc>
      </w:tr>
      <w:tr w:rsidR="001E3C2E" w:rsidRPr="001E3C2E" w14:paraId="33E7F3B7" w14:textId="77777777" w:rsidTr="00F56690">
        <w:trPr>
          <w:trHeight w:val="82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F33BE" w14:textId="77777777" w:rsidR="001E3C2E" w:rsidRPr="001E3C2E" w:rsidRDefault="001E3C2E" w:rsidP="004751EB">
            <w:pPr>
              <w:spacing w:line="240" w:lineRule="auto"/>
              <w:textAlignment w:val="baseline"/>
              <w:rPr>
                <w:rFonts w:ascii="Times New Roman" w:eastAsia="Calibri" w:hAnsi="Times New Roman" w:cs="Times New Roman"/>
                <w:sz w:val="24"/>
                <w:szCs w:val="24"/>
                <w:lang w:eastAsia="en-US"/>
              </w:rPr>
            </w:pPr>
            <w:r w:rsidRPr="001E3C2E">
              <w:rPr>
                <w:rFonts w:ascii="Times New Roman" w:eastAsia="Calibri" w:hAnsi="Times New Roman" w:cs="Times New Roman"/>
                <w:sz w:val="24"/>
                <w:szCs w:val="24"/>
                <w:lang w:eastAsia="en-US"/>
              </w:rPr>
              <w:lastRenderedPageBreak/>
              <w:t>4. Projekcinio ryšio išlaikymas (projektavimas į tris plokštumas)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F01E"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7E8C"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B9DEB"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63124"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□Neatlikta</w:t>
            </w:r>
          </w:p>
        </w:tc>
      </w:tr>
      <w:tr w:rsidR="001E3C2E" w:rsidRPr="001E3C2E" w14:paraId="7113B061" w14:textId="77777777" w:rsidTr="00F56690">
        <w:trPr>
          <w:trHeight w:val="822"/>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1D0" w14:textId="42B2EE04" w:rsidR="001E3C2E" w:rsidRPr="001E3C2E" w:rsidRDefault="001E3C2E" w:rsidP="001E3C2E">
            <w:pPr>
              <w:spacing w:line="240" w:lineRule="auto"/>
              <w:jc w:val="both"/>
              <w:textAlignment w:val="baseline"/>
              <w:rPr>
                <w:rFonts w:ascii="Times New Roman" w:eastAsia="Calibri" w:hAnsi="Times New Roman" w:cs="Times New Roman"/>
                <w:sz w:val="24"/>
                <w:szCs w:val="24"/>
                <w:lang w:eastAsia="en-US"/>
              </w:rPr>
            </w:pPr>
            <w:r w:rsidRPr="001E3C2E">
              <w:rPr>
                <w:rFonts w:ascii="Times New Roman" w:eastAsia="Calibri" w:hAnsi="Times New Roman" w:cs="Times New Roman"/>
                <w:sz w:val="24"/>
                <w:szCs w:val="24"/>
                <w:lang w:eastAsia="en-US"/>
              </w:rPr>
              <w:t>5.</w:t>
            </w:r>
            <w:r w:rsidR="004751EB">
              <w:rPr>
                <w:rFonts w:ascii="Times New Roman" w:eastAsia="Calibri" w:hAnsi="Times New Roman" w:cs="Times New Roman"/>
                <w:sz w:val="24"/>
                <w:szCs w:val="24"/>
                <w:lang w:eastAsia="en-US"/>
              </w:rPr>
              <w:t xml:space="preserve"> </w:t>
            </w:r>
            <w:r w:rsidRPr="001E3C2E">
              <w:rPr>
                <w:rFonts w:ascii="Times New Roman" w:eastAsia="Calibri" w:hAnsi="Times New Roman" w:cs="Times New Roman"/>
                <w:sz w:val="24"/>
                <w:szCs w:val="24"/>
                <w:lang w:eastAsia="en-US"/>
              </w:rPr>
              <w:t>Brėžinio apiforminimas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FCCB4"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puikiai</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CDDB2"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mažais netikslumais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1DA5D"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 Atlikta su keliomis klaidomis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326C9" w14:textId="77777777" w:rsidR="001E3C2E" w:rsidRPr="001E3C2E" w:rsidRDefault="001E3C2E" w:rsidP="001E3C2E">
            <w:pPr>
              <w:spacing w:line="240" w:lineRule="auto"/>
              <w:jc w:val="both"/>
              <w:rPr>
                <w:rFonts w:ascii="Times New Roman" w:eastAsia="Calibri" w:hAnsi="Times New Roman" w:cs="Times New Roman"/>
                <w:color w:val="auto"/>
                <w:sz w:val="24"/>
                <w:szCs w:val="24"/>
                <w:lang w:eastAsia="en-US"/>
              </w:rPr>
            </w:pPr>
            <w:r w:rsidRPr="001E3C2E">
              <w:rPr>
                <w:rFonts w:ascii="Times New Roman" w:eastAsia="Calibri" w:hAnsi="Times New Roman" w:cs="Times New Roman"/>
                <w:sz w:val="24"/>
                <w:szCs w:val="24"/>
                <w:lang w:eastAsia="en-US"/>
              </w:rPr>
              <w:t>□Neatlikta</w:t>
            </w:r>
          </w:p>
        </w:tc>
      </w:tr>
    </w:tbl>
    <w:p w14:paraId="1B625E65" w14:textId="77777777" w:rsidR="00581545" w:rsidRDefault="00530D57" w:rsidP="00984281">
      <w:pPr>
        <w:pStyle w:val="anumeris2"/>
        <w:numPr>
          <w:ilvl w:val="0"/>
          <w:numId w:val="0"/>
        </w:numPr>
        <w:spacing w:line="240" w:lineRule="auto"/>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p>
    <w:p w14:paraId="27CC0490" w14:textId="77777777" w:rsidR="00581545" w:rsidRDefault="00581545" w:rsidP="00984281">
      <w:pPr>
        <w:pStyle w:val="anumeris2"/>
        <w:numPr>
          <w:ilvl w:val="0"/>
          <w:numId w:val="0"/>
        </w:numPr>
        <w:spacing w:line="240" w:lineRule="auto"/>
        <w:jc w:val="left"/>
        <w:rPr>
          <w:b w:val="0"/>
          <w:sz w:val="22"/>
          <w:szCs w:val="22"/>
        </w:rPr>
      </w:pPr>
    </w:p>
    <w:p w14:paraId="58D7C0CF" w14:textId="77777777" w:rsidR="00581545" w:rsidRDefault="00581545" w:rsidP="00984281">
      <w:pPr>
        <w:pStyle w:val="anumeris2"/>
        <w:numPr>
          <w:ilvl w:val="0"/>
          <w:numId w:val="0"/>
        </w:numPr>
        <w:spacing w:line="240" w:lineRule="auto"/>
        <w:jc w:val="left"/>
        <w:rPr>
          <w:b w:val="0"/>
          <w:sz w:val="22"/>
          <w:szCs w:val="22"/>
        </w:rPr>
      </w:pPr>
    </w:p>
    <w:p w14:paraId="680C9D63" w14:textId="77777777" w:rsidR="00581545" w:rsidRDefault="00581545" w:rsidP="00984281">
      <w:pPr>
        <w:pStyle w:val="anumeris2"/>
        <w:numPr>
          <w:ilvl w:val="0"/>
          <w:numId w:val="0"/>
        </w:numPr>
        <w:spacing w:line="240" w:lineRule="auto"/>
        <w:jc w:val="left"/>
        <w:rPr>
          <w:b w:val="0"/>
          <w:sz w:val="22"/>
          <w:szCs w:val="22"/>
        </w:rPr>
      </w:pPr>
    </w:p>
    <w:p w14:paraId="46FED726" w14:textId="77777777" w:rsidR="00581545" w:rsidRDefault="00581545" w:rsidP="00984281">
      <w:pPr>
        <w:pStyle w:val="anumeris2"/>
        <w:numPr>
          <w:ilvl w:val="0"/>
          <w:numId w:val="0"/>
        </w:numPr>
        <w:spacing w:line="240" w:lineRule="auto"/>
        <w:jc w:val="left"/>
        <w:rPr>
          <w:b w:val="0"/>
          <w:sz w:val="22"/>
          <w:szCs w:val="22"/>
        </w:rPr>
      </w:pPr>
    </w:p>
    <w:p w14:paraId="3990B422" w14:textId="77777777" w:rsidR="00581545" w:rsidRDefault="00581545" w:rsidP="00984281">
      <w:pPr>
        <w:pStyle w:val="anumeris2"/>
        <w:numPr>
          <w:ilvl w:val="0"/>
          <w:numId w:val="0"/>
        </w:numPr>
        <w:spacing w:line="240" w:lineRule="auto"/>
        <w:jc w:val="left"/>
        <w:rPr>
          <w:b w:val="0"/>
          <w:sz w:val="22"/>
          <w:szCs w:val="22"/>
        </w:rPr>
      </w:pPr>
    </w:p>
    <w:p w14:paraId="7F5B4255" w14:textId="77777777" w:rsidR="00581545" w:rsidRDefault="00581545" w:rsidP="00984281">
      <w:pPr>
        <w:pStyle w:val="anumeris2"/>
        <w:numPr>
          <w:ilvl w:val="0"/>
          <w:numId w:val="0"/>
        </w:numPr>
        <w:spacing w:line="240" w:lineRule="auto"/>
        <w:jc w:val="left"/>
        <w:rPr>
          <w:b w:val="0"/>
          <w:sz w:val="22"/>
          <w:szCs w:val="22"/>
        </w:rPr>
      </w:pPr>
    </w:p>
    <w:p w14:paraId="6B0CA9BE" w14:textId="77777777" w:rsidR="00581545" w:rsidRDefault="00581545" w:rsidP="00984281">
      <w:pPr>
        <w:pStyle w:val="anumeris2"/>
        <w:numPr>
          <w:ilvl w:val="0"/>
          <w:numId w:val="0"/>
        </w:numPr>
        <w:spacing w:line="240" w:lineRule="auto"/>
        <w:jc w:val="left"/>
        <w:rPr>
          <w:b w:val="0"/>
          <w:sz w:val="22"/>
          <w:szCs w:val="22"/>
        </w:rPr>
      </w:pPr>
    </w:p>
    <w:p w14:paraId="5FD8C965" w14:textId="77777777" w:rsidR="00581545" w:rsidRDefault="00581545" w:rsidP="00984281">
      <w:pPr>
        <w:pStyle w:val="anumeris2"/>
        <w:numPr>
          <w:ilvl w:val="0"/>
          <w:numId w:val="0"/>
        </w:numPr>
        <w:spacing w:line="240" w:lineRule="auto"/>
        <w:jc w:val="left"/>
        <w:rPr>
          <w:b w:val="0"/>
          <w:sz w:val="22"/>
          <w:szCs w:val="22"/>
        </w:rPr>
      </w:pPr>
    </w:p>
    <w:p w14:paraId="1AB30CC6" w14:textId="77777777" w:rsidR="00581545" w:rsidRDefault="00581545" w:rsidP="00984281">
      <w:pPr>
        <w:pStyle w:val="anumeris2"/>
        <w:numPr>
          <w:ilvl w:val="0"/>
          <w:numId w:val="0"/>
        </w:numPr>
        <w:spacing w:line="240" w:lineRule="auto"/>
        <w:jc w:val="left"/>
        <w:rPr>
          <w:b w:val="0"/>
          <w:sz w:val="22"/>
          <w:szCs w:val="22"/>
        </w:rPr>
      </w:pPr>
    </w:p>
    <w:p w14:paraId="61FDBCAD" w14:textId="77777777" w:rsidR="00581545" w:rsidRDefault="00581545" w:rsidP="00984281">
      <w:pPr>
        <w:pStyle w:val="anumeris2"/>
        <w:numPr>
          <w:ilvl w:val="0"/>
          <w:numId w:val="0"/>
        </w:numPr>
        <w:spacing w:line="240" w:lineRule="auto"/>
        <w:jc w:val="left"/>
        <w:rPr>
          <w:b w:val="0"/>
          <w:sz w:val="22"/>
          <w:szCs w:val="22"/>
        </w:rPr>
      </w:pPr>
    </w:p>
    <w:p w14:paraId="5E3C3441" w14:textId="77777777" w:rsidR="00581545" w:rsidRDefault="00581545" w:rsidP="00984281">
      <w:pPr>
        <w:pStyle w:val="anumeris2"/>
        <w:numPr>
          <w:ilvl w:val="0"/>
          <w:numId w:val="0"/>
        </w:numPr>
        <w:spacing w:line="240" w:lineRule="auto"/>
        <w:jc w:val="left"/>
        <w:rPr>
          <w:b w:val="0"/>
          <w:sz w:val="22"/>
          <w:szCs w:val="22"/>
        </w:rPr>
      </w:pPr>
    </w:p>
    <w:p w14:paraId="46AD81AC" w14:textId="77777777" w:rsidR="00581545" w:rsidRDefault="00581545" w:rsidP="00984281">
      <w:pPr>
        <w:pStyle w:val="anumeris2"/>
        <w:numPr>
          <w:ilvl w:val="0"/>
          <w:numId w:val="0"/>
        </w:numPr>
        <w:spacing w:line="240" w:lineRule="auto"/>
        <w:jc w:val="left"/>
        <w:rPr>
          <w:b w:val="0"/>
          <w:sz w:val="22"/>
          <w:szCs w:val="22"/>
        </w:rPr>
      </w:pPr>
    </w:p>
    <w:p w14:paraId="09547815" w14:textId="77777777" w:rsidR="00581545" w:rsidRDefault="00581545" w:rsidP="00984281">
      <w:pPr>
        <w:pStyle w:val="anumeris2"/>
        <w:numPr>
          <w:ilvl w:val="0"/>
          <w:numId w:val="0"/>
        </w:numPr>
        <w:spacing w:line="240" w:lineRule="auto"/>
        <w:jc w:val="left"/>
        <w:rPr>
          <w:b w:val="0"/>
          <w:sz w:val="22"/>
          <w:szCs w:val="22"/>
        </w:rPr>
      </w:pPr>
    </w:p>
    <w:p w14:paraId="088F73E1" w14:textId="77777777" w:rsidR="00581545" w:rsidRDefault="00581545" w:rsidP="00984281">
      <w:pPr>
        <w:pStyle w:val="anumeris2"/>
        <w:numPr>
          <w:ilvl w:val="0"/>
          <w:numId w:val="0"/>
        </w:numPr>
        <w:spacing w:line="240" w:lineRule="auto"/>
        <w:jc w:val="left"/>
        <w:rPr>
          <w:b w:val="0"/>
          <w:sz w:val="22"/>
          <w:szCs w:val="22"/>
        </w:rPr>
      </w:pPr>
    </w:p>
    <w:p w14:paraId="025D45B3" w14:textId="77777777" w:rsidR="00581545" w:rsidRDefault="00581545" w:rsidP="00984281">
      <w:pPr>
        <w:pStyle w:val="anumeris2"/>
        <w:numPr>
          <w:ilvl w:val="0"/>
          <w:numId w:val="0"/>
        </w:numPr>
        <w:spacing w:line="240" w:lineRule="auto"/>
        <w:jc w:val="left"/>
        <w:rPr>
          <w:b w:val="0"/>
          <w:sz w:val="22"/>
          <w:szCs w:val="22"/>
        </w:rPr>
      </w:pPr>
    </w:p>
    <w:p w14:paraId="4F479807" w14:textId="77777777" w:rsidR="00581545" w:rsidRDefault="00581545" w:rsidP="00984281">
      <w:pPr>
        <w:pStyle w:val="anumeris2"/>
        <w:numPr>
          <w:ilvl w:val="0"/>
          <w:numId w:val="0"/>
        </w:numPr>
        <w:spacing w:line="240" w:lineRule="auto"/>
        <w:jc w:val="left"/>
        <w:rPr>
          <w:b w:val="0"/>
          <w:sz w:val="22"/>
          <w:szCs w:val="22"/>
        </w:rPr>
      </w:pPr>
    </w:p>
    <w:p w14:paraId="08A020A3" w14:textId="77777777" w:rsidR="00581545" w:rsidRDefault="00581545" w:rsidP="00984281">
      <w:pPr>
        <w:pStyle w:val="anumeris2"/>
        <w:numPr>
          <w:ilvl w:val="0"/>
          <w:numId w:val="0"/>
        </w:numPr>
        <w:spacing w:line="240" w:lineRule="auto"/>
        <w:jc w:val="left"/>
        <w:rPr>
          <w:b w:val="0"/>
          <w:sz w:val="22"/>
          <w:szCs w:val="22"/>
        </w:rPr>
      </w:pPr>
    </w:p>
    <w:p w14:paraId="0210BA67" w14:textId="77777777" w:rsidR="00581545" w:rsidRDefault="00581545" w:rsidP="00984281">
      <w:pPr>
        <w:pStyle w:val="anumeris2"/>
        <w:numPr>
          <w:ilvl w:val="0"/>
          <w:numId w:val="0"/>
        </w:numPr>
        <w:spacing w:line="240" w:lineRule="auto"/>
        <w:jc w:val="left"/>
        <w:rPr>
          <w:b w:val="0"/>
          <w:sz w:val="22"/>
          <w:szCs w:val="22"/>
        </w:rPr>
      </w:pPr>
    </w:p>
    <w:p w14:paraId="56CBA2D6" w14:textId="77777777" w:rsidR="00581545" w:rsidRDefault="00581545" w:rsidP="00984281">
      <w:pPr>
        <w:pStyle w:val="anumeris2"/>
        <w:numPr>
          <w:ilvl w:val="0"/>
          <w:numId w:val="0"/>
        </w:numPr>
        <w:spacing w:line="240" w:lineRule="auto"/>
        <w:jc w:val="left"/>
        <w:rPr>
          <w:b w:val="0"/>
          <w:sz w:val="22"/>
          <w:szCs w:val="22"/>
        </w:rPr>
      </w:pPr>
    </w:p>
    <w:p w14:paraId="5D32C608" w14:textId="77777777" w:rsidR="00581545" w:rsidRDefault="00581545" w:rsidP="00984281">
      <w:pPr>
        <w:pStyle w:val="anumeris2"/>
        <w:numPr>
          <w:ilvl w:val="0"/>
          <w:numId w:val="0"/>
        </w:numPr>
        <w:spacing w:line="240" w:lineRule="auto"/>
        <w:jc w:val="left"/>
        <w:rPr>
          <w:b w:val="0"/>
          <w:sz w:val="22"/>
          <w:szCs w:val="22"/>
        </w:rPr>
      </w:pPr>
    </w:p>
    <w:p w14:paraId="7FE40D06" w14:textId="77777777" w:rsidR="00581545" w:rsidRDefault="00581545" w:rsidP="00984281">
      <w:pPr>
        <w:pStyle w:val="anumeris2"/>
        <w:numPr>
          <w:ilvl w:val="0"/>
          <w:numId w:val="0"/>
        </w:numPr>
        <w:spacing w:line="240" w:lineRule="auto"/>
        <w:jc w:val="left"/>
        <w:rPr>
          <w:b w:val="0"/>
          <w:sz w:val="22"/>
          <w:szCs w:val="22"/>
        </w:rPr>
      </w:pPr>
    </w:p>
    <w:p w14:paraId="6AD4A380" w14:textId="77777777" w:rsidR="00581545" w:rsidRDefault="00581545" w:rsidP="00984281">
      <w:pPr>
        <w:pStyle w:val="anumeris2"/>
        <w:numPr>
          <w:ilvl w:val="0"/>
          <w:numId w:val="0"/>
        </w:numPr>
        <w:spacing w:line="240" w:lineRule="auto"/>
        <w:jc w:val="left"/>
        <w:rPr>
          <w:b w:val="0"/>
          <w:sz w:val="22"/>
          <w:szCs w:val="22"/>
        </w:rPr>
      </w:pPr>
    </w:p>
    <w:p w14:paraId="7A915D4F" w14:textId="77777777" w:rsidR="00581545" w:rsidRDefault="00581545" w:rsidP="00984281">
      <w:pPr>
        <w:pStyle w:val="anumeris2"/>
        <w:numPr>
          <w:ilvl w:val="0"/>
          <w:numId w:val="0"/>
        </w:numPr>
        <w:spacing w:line="240" w:lineRule="auto"/>
        <w:jc w:val="left"/>
        <w:rPr>
          <w:b w:val="0"/>
          <w:sz w:val="22"/>
          <w:szCs w:val="22"/>
        </w:rPr>
      </w:pPr>
    </w:p>
    <w:p w14:paraId="35B58A9F" w14:textId="77777777" w:rsidR="00581545" w:rsidRDefault="00581545" w:rsidP="00984281">
      <w:pPr>
        <w:pStyle w:val="anumeris2"/>
        <w:numPr>
          <w:ilvl w:val="0"/>
          <w:numId w:val="0"/>
        </w:numPr>
        <w:spacing w:line="240" w:lineRule="auto"/>
        <w:jc w:val="left"/>
        <w:rPr>
          <w:b w:val="0"/>
          <w:sz w:val="22"/>
          <w:szCs w:val="22"/>
        </w:rPr>
      </w:pPr>
    </w:p>
    <w:p w14:paraId="1093D766" w14:textId="77777777" w:rsidR="00581545" w:rsidRDefault="00581545" w:rsidP="00984281">
      <w:pPr>
        <w:pStyle w:val="anumeris2"/>
        <w:numPr>
          <w:ilvl w:val="0"/>
          <w:numId w:val="0"/>
        </w:numPr>
        <w:spacing w:line="240" w:lineRule="auto"/>
        <w:jc w:val="left"/>
        <w:rPr>
          <w:b w:val="0"/>
          <w:sz w:val="22"/>
          <w:szCs w:val="22"/>
        </w:rPr>
      </w:pPr>
    </w:p>
    <w:p w14:paraId="12BB0B2C" w14:textId="77777777" w:rsidR="00581545" w:rsidRDefault="00581545" w:rsidP="00984281">
      <w:pPr>
        <w:pStyle w:val="anumeris2"/>
        <w:numPr>
          <w:ilvl w:val="0"/>
          <w:numId w:val="0"/>
        </w:numPr>
        <w:spacing w:line="240" w:lineRule="auto"/>
        <w:jc w:val="left"/>
        <w:rPr>
          <w:b w:val="0"/>
          <w:sz w:val="22"/>
          <w:szCs w:val="22"/>
        </w:rPr>
      </w:pPr>
    </w:p>
    <w:p w14:paraId="2CA8436B" w14:textId="77777777" w:rsidR="00581545" w:rsidRDefault="00581545" w:rsidP="00984281">
      <w:pPr>
        <w:pStyle w:val="anumeris2"/>
        <w:numPr>
          <w:ilvl w:val="0"/>
          <w:numId w:val="0"/>
        </w:numPr>
        <w:spacing w:line="240" w:lineRule="auto"/>
        <w:jc w:val="left"/>
        <w:rPr>
          <w:b w:val="0"/>
          <w:sz w:val="22"/>
          <w:szCs w:val="22"/>
        </w:rPr>
      </w:pPr>
    </w:p>
    <w:p w14:paraId="4E2F2EB2" w14:textId="77777777" w:rsidR="00581545" w:rsidRDefault="00581545" w:rsidP="00984281">
      <w:pPr>
        <w:pStyle w:val="anumeris2"/>
        <w:numPr>
          <w:ilvl w:val="0"/>
          <w:numId w:val="0"/>
        </w:numPr>
        <w:spacing w:line="240" w:lineRule="auto"/>
        <w:jc w:val="left"/>
        <w:rPr>
          <w:b w:val="0"/>
          <w:sz w:val="22"/>
          <w:szCs w:val="22"/>
        </w:rPr>
      </w:pPr>
    </w:p>
    <w:p w14:paraId="031F3FCE" w14:textId="77777777" w:rsidR="00581545" w:rsidRDefault="00581545" w:rsidP="00984281">
      <w:pPr>
        <w:pStyle w:val="anumeris2"/>
        <w:numPr>
          <w:ilvl w:val="0"/>
          <w:numId w:val="0"/>
        </w:numPr>
        <w:spacing w:line="240" w:lineRule="auto"/>
        <w:jc w:val="left"/>
        <w:rPr>
          <w:b w:val="0"/>
          <w:sz w:val="22"/>
          <w:szCs w:val="22"/>
        </w:rPr>
      </w:pPr>
    </w:p>
    <w:p w14:paraId="60DF6CD8" w14:textId="77777777" w:rsidR="00581545" w:rsidRDefault="00581545" w:rsidP="00984281">
      <w:pPr>
        <w:pStyle w:val="anumeris2"/>
        <w:numPr>
          <w:ilvl w:val="0"/>
          <w:numId w:val="0"/>
        </w:numPr>
        <w:spacing w:line="240" w:lineRule="auto"/>
        <w:jc w:val="left"/>
        <w:rPr>
          <w:b w:val="0"/>
          <w:sz w:val="22"/>
          <w:szCs w:val="22"/>
        </w:rPr>
      </w:pPr>
    </w:p>
    <w:p w14:paraId="765F7E59" w14:textId="77777777" w:rsidR="00581545" w:rsidRDefault="00581545" w:rsidP="00984281">
      <w:pPr>
        <w:pStyle w:val="anumeris2"/>
        <w:numPr>
          <w:ilvl w:val="0"/>
          <w:numId w:val="0"/>
        </w:numPr>
        <w:spacing w:line="240" w:lineRule="auto"/>
        <w:jc w:val="left"/>
        <w:rPr>
          <w:b w:val="0"/>
          <w:sz w:val="22"/>
          <w:szCs w:val="22"/>
        </w:rPr>
      </w:pPr>
    </w:p>
    <w:p w14:paraId="487F120B" w14:textId="77777777" w:rsidR="00581545" w:rsidRDefault="00581545" w:rsidP="00984281">
      <w:pPr>
        <w:pStyle w:val="anumeris2"/>
        <w:numPr>
          <w:ilvl w:val="0"/>
          <w:numId w:val="0"/>
        </w:numPr>
        <w:spacing w:line="240" w:lineRule="auto"/>
        <w:jc w:val="left"/>
        <w:rPr>
          <w:b w:val="0"/>
          <w:sz w:val="22"/>
          <w:szCs w:val="22"/>
        </w:rPr>
      </w:pPr>
    </w:p>
    <w:p w14:paraId="4DE4179F" w14:textId="77777777" w:rsidR="00581545" w:rsidRDefault="00581545" w:rsidP="00984281">
      <w:pPr>
        <w:pStyle w:val="anumeris2"/>
        <w:numPr>
          <w:ilvl w:val="0"/>
          <w:numId w:val="0"/>
        </w:numPr>
        <w:spacing w:line="240" w:lineRule="auto"/>
        <w:jc w:val="left"/>
        <w:rPr>
          <w:b w:val="0"/>
          <w:sz w:val="22"/>
          <w:szCs w:val="22"/>
        </w:rPr>
      </w:pPr>
    </w:p>
    <w:p w14:paraId="426B109E" w14:textId="77777777" w:rsidR="00581545" w:rsidRDefault="00581545" w:rsidP="00984281">
      <w:pPr>
        <w:pStyle w:val="anumeris2"/>
        <w:numPr>
          <w:ilvl w:val="0"/>
          <w:numId w:val="0"/>
        </w:numPr>
        <w:spacing w:line="240" w:lineRule="auto"/>
        <w:jc w:val="left"/>
        <w:rPr>
          <w:b w:val="0"/>
          <w:sz w:val="22"/>
          <w:szCs w:val="22"/>
        </w:rPr>
      </w:pPr>
    </w:p>
    <w:p w14:paraId="20695FC8" w14:textId="77777777" w:rsidR="00581545" w:rsidRDefault="00581545" w:rsidP="00984281">
      <w:pPr>
        <w:pStyle w:val="anumeris2"/>
        <w:numPr>
          <w:ilvl w:val="0"/>
          <w:numId w:val="0"/>
        </w:numPr>
        <w:spacing w:line="240" w:lineRule="auto"/>
        <w:jc w:val="left"/>
        <w:rPr>
          <w:b w:val="0"/>
          <w:sz w:val="22"/>
          <w:szCs w:val="22"/>
        </w:rPr>
      </w:pPr>
    </w:p>
    <w:p w14:paraId="058C4218" w14:textId="77777777" w:rsidR="00581545" w:rsidRDefault="00581545" w:rsidP="00984281">
      <w:pPr>
        <w:pStyle w:val="anumeris2"/>
        <w:numPr>
          <w:ilvl w:val="0"/>
          <w:numId w:val="0"/>
        </w:numPr>
        <w:spacing w:line="240" w:lineRule="auto"/>
        <w:jc w:val="left"/>
        <w:rPr>
          <w:b w:val="0"/>
          <w:sz w:val="22"/>
          <w:szCs w:val="22"/>
        </w:rPr>
      </w:pPr>
    </w:p>
    <w:p w14:paraId="70D03C4D" w14:textId="77777777" w:rsidR="00581545" w:rsidRDefault="00581545" w:rsidP="00984281">
      <w:pPr>
        <w:pStyle w:val="anumeris2"/>
        <w:numPr>
          <w:ilvl w:val="0"/>
          <w:numId w:val="0"/>
        </w:numPr>
        <w:spacing w:line="240" w:lineRule="auto"/>
        <w:jc w:val="left"/>
        <w:rPr>
          <w:b w:val="0"/>
          <w:sz w:val="22"/>
          <w:szCs w:val="22"/>
        </w:rPr>
      </w:pPr>
    </w:p>
    <w:p w14:paraId="7FA64EE7" w14:textId="77777777" w:rsidR="00581545" w:rsidRDefault="00581545" w:rsidP="00984281">
      <w:pPr>
        <w:pStyle w:val="anumeris2"/>
        <w:numPr>
          <w:ilvl w:val="0"/>
          <w:numId w:val="0"/>
        </w:numPr>
        <w:spacing w:line="240" w:lineRule="auto"/>
        <w:jc w:val="left"/>
        <w:rPr>
          <w:b w:val="0"/>
          <w:sz w:val="22"/>
          <w:szCs w:val="22"/>
        </w:rPr>
      </w:pPr>
    </w:p>
    <w:p w14:paraId="2A2DFAB7" w14:textId="77777777" w:rsidR="00581545" w:rsidRDefault="00581545" w:rsidP="00984281">
      <w:pPr>
        <w:pStyle w:val="anumeris2"/>
        <w:numPr>
          <w:ilvl w:val="0"/>
          <w:numId w:val="0"/>
        </w:numPr>
        <w:spacing w:line="240" w:lineRule="auto"/>
        <w:jc w:val="left"/>
        <w:rPr>
          <w:b w:val="0"/>
          <w:sz w:val="22"/>
          <w:szCs w:val="22"/>
        </w:rPr>
      </w:pPr>
    </w:p>
    <w:p w14:paraId="40F80FA1" w14:textId="77777777" w:rsidR="00581545" w:rsidRDefault="00581545" w:rsidP="00984281">
      <w:pPr>
        <w:pStyle w:val="anumeris2"/>
        <w:numPr>
          <w:ilvl w:val="0"/>
          <w:numId w:val="0"/>
        </w:numPr>
        <w:spacing w:line="240" w:lineRule="auto"/>
        <w:jc w:val="left"/>
        <w:rPr>
          <w:b w:val="0"/>
          <w:sz w:val="22"/>
          <w:szCs w:val="22"/>
        </w:rPr>
      </w:pPr>
    </w:p>
    <w:p w14:paraId="077C6277" w14:textId="77777777" w:rsidR="00581545" w:rsidRDefault="00581545" w:rsidP="00984281">
      <w:pPr>
        <w:pStyle w:val="anumeris2"/>
        <w:numPr>
          <w:ilvl w:val="0"/>
          <w:numId w:val="0"/>
        </w:numPr>
        <w:spacing w:line="240" w:lineRule="auto"/>
        <w:jc w:val="left"/>
        <w:rPr>
          <w:b w:val="0"/>
          <w:sz w:val="22"/>
          <w:szCs w:val="22"/>
        </w:rPr>
      </w:pPr>
    </w:p>
    <w:p w14:paraId="49DA33F0" w14:textId="77777777" w:rsidR="00581545" w:rsidRDefault="00581545" w:rsidP="00984281">
      <w:pPr>
        <w:pStyle w:val="anumeris2"/>
        <w:numPr>
          <w:ilvl w:val="0"/>
          <w:numId w:val="0"/>
        </w:numPr>
        <w:spacing w:line="240" w:lineRule="auto"/>
        <w:jc w:val="left"/>
        <w:rPr>
          <w:b w:val="0"/>
          <w:sz w:val="22"/>
          <w:szCs w:val="22"/>
        </w:rPr>
      </w:pPr>
    </w:p>
    <w:p w14:paraId="53076DAE" w14:textId="77777777" w:rsidR="00581545" w:rsidRDefault="00581545" w:rsidP="00984281">
      <w:pPr>
        <w:pStyle w:val="anumeris2"/>
        <w:numPr>
          <w:ilvl w:val="0"/>
          <w:numId w:val="0"/>
        </w:numPr>
        <w:spacing w:line="240" w:lineRule="auto"/>
        <w:jc w:val="left"/>
        <w:rPr>
          <w:b w:val="0"/>
          <w:sz w:val="22"/>
          <w:szCs w:val="22"/>
        </w:rPr>
      </w:pPr>
    </w:p>
    <w:p w14:paraId="5F0790D7" w14:textId="77777777" w:rsidR="00581545" w:rsidRDefault="00581545" w:rsidP="00984281">
      <w:pPr>
        <w:pStyle w:val="anumeris2"/>
        <w:numPr>
          <w:ilvl w:val="0"/>
          <w:numId w:val="0"/>
        </w:numPr>
        <w:spacing w:line="240" w:lineRule="auto"/>
        <w:jc w:val="left"/>
        <w:rPr>
          <w:b w:val="0"/>
          <w:sz w:val="22"/>
          <w:szCs w:val="22"/>
        </w:rPr>
      </w:pPr>
    </w:p>
    <w:p w14:paraId="404C5FC6" w14:textId="77777777" w:rsidR="00581545" w:rsidRDefault="00581545" w:rsidP="00984281">
      <w:pPr>
        <w:pStyle w:val="anumeris2"/>
        <w:numPr>
          <w:ilvl w:val="0"/>
          <w:numId w:val="0"/>
        </w:numPr>
        <w:spacing w:line="240" w:lineRule="auto"/>
        <w:jc w:val="left"/>
        <w:rPr>
          <w:b w:val="0"/>
          <w:sz w:val="22"/>
          <w:szCs w:val="22"/>
        </w:rPr>
      </w:pPr>
    </w:p>
    <w:p w14:paraId="4D02F656" w14:textId="77777777" w:rsidR="00581545" w:rsidRDefault="00581545" w:rsidP="00984281">
      <w:pPr>
        <w:pStyle w:val="anumeris2"/>
        <w:numPr>
          <w:ilvl w:val="0"/>
          <w:numId w:val="0"/>
        </w:numPr>
        <w:spacing w:line="240" w:lineRule="auto"/>
        <w:jc w:val="left"/>
        <w:rPr>
          <w:b w:val="0"/>
          <w:sz w:val="22"/>
          <w:szCs w:val="22"/>
        </w:rPr>
      </w:pPr>
    </w:p>
    <w:p w14:paraId="05B11F0E" w14:textId="77777777" w:rsidR="00581545" w:rsidRDefault="00581545" w:rsidP="00984281">
      <w:pPr>
        <w:pStyle w:val="anumeris2"/>
        <w:numPr>
          <w:ilvl w:val="0"/>
          <w:numId w:val="0"/>
        </w:numPr>
        <w:spacing w:line="240" w:lineRule="auto"/>
        <w:jc w:val="left"/>
        <w:rPr>
          <w:b w:val="0"/>
          <w:sz w:val="22"/>
          <w:szCs w:val="22"/>
        </w:rPr>
      </w:pPr>
    </w:p>
    <w:p w14:paraId="77011F72" w14:textId="77777777" w:rsidR="00581545" w:rsidRDefault="00581545" w:rsidP="00984281">
      <w:pPr>
        <w:pStyle w:val="anumeris2"/>
        <w:numPr>
          <w:ilvl w:val="0"/>
          <w:numId w:val="0"/>
        </w:numPr>
        <w:spacing w:line="240" w:lineRule="auto"/>
        <w:jc w:val="left"/>
        <w:rPr>
          <w:b w:val="0"/>
          <w:sz w:val="22"/>
          <w:szCs w:val="22"/>
        </w:rPr>
      </w:pPr>
    </w:p>
    <w:p w14:paraId="01203D92" w14:textId="77777777" w:rsidR="00581545" w:rsidRDefault="00581545" w:rsidP="00984281">
      <w:pPr>
        <w:pStyle w:val="anumeris2"/>
        <w:numPr>
          <w:ilvl w:val="0"/>
          <w:numId w:val="0"/>
        </w:numPr>
        <w:spacing w:line="240" w:lineRule="auto"/>
        <w:jc w:val="left"/>
        <w:rPr>
          <w:b w:val="0"/>
          <w:sz w:val="22"/>
          <w:szCs w:val="22"/>
        </w:rPr>
      </w:pPr>
    </w:p>
    <w:p w14:paraId="4CE6C5E8" w14:textId="77777777" w:rsidR="00154EE4" w:rsidRPr="00A739FD" w:rsidRDefault="00581545" w:rsidP="00984281">
      <w:pPr>
        <w:pStyle w:val="anumeris2"/>
        <w:numPr>
          <w:ilvl w:val="0"/>
          <w:numId w:val="0"/>
        </w:numPr>
        <w:spacing w:line="240" w:lineRule="auto"/>
        <w:jc w:val="left"/>
        <w:rPr>
          <w:b w:val="0"/>
          <w:sz w:val="22"/>
          <w:szCs w:val="22"/>
        </w:rPr>
      </w:pPr>
      <w:r>
        <w:rPr>
          <w:b w:val="0"/>
          <w:sz w:val="22"/>
          <w:szCs w:val="22"/>
        </w:rPr>
        <w:lastRenderedPageBreak/>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154EE4" w:rsidRPr="00A739FD">
        <w:rPr>
          <w:b w:val="0"/>
          <w:sz w:val="22"/>
          <w:szCs w:val="22"/>
        </w:rPr>
        <w:t>Raseinių r. Ariogalos gimnazijos</w:t>
      </w:r>
    </w:p>
    <w:p w14:paraId="4C433424" w14:textId="77777777" w:rsidR="007146C9" w:rsidRPr="00A739FD" w:rsidRDefault="00154EE4" w:rsidP="00984281">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49342CBC" w14:textId="77777777" w:rsidR="00154EE4" w:rsidRPr="00A739FD" w:rsidRDefault="00154EE4" w:rsidP="00984281">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71A4F219" w14:textId="77777777" w:rsidR="00A739FD" w:rsidRDefault="007146C9" w:rsidP="00A81AC1">
      <w:pPr>
        <w:tabs>
          <w:tab w:val="left" w:pos="6270"/>
        </w:tabs>
        <w:spacing w:line="240" w:lineRule="auto"/>
        <w:ind w:left="2591" w:firstLine="1298"/>
        <w:rPr>
          <w:rStyle w:val="anumerDiagrama"/>
          <w:rFonts w:eastAsia="Arial"/>
          <w:color w:val="auto"/>
          <w:sz w:val="22"/>
          <w:szCs w:val="22"/>
        </w:rPr>
      </w:pPr>
      <w:r w:rsidRPr="00A739FD">
        <w:rPr>
          <w:rStyle w:val="anumerDiagrama"/>
          <w:rFonts w:eastAsia="Arial"/>
          <w:color w:val="auto"/>
          <w:sz w:val="22"/>
          <w:szCs w:val="22"/>
        </w:rPr>
        <w:tab/>
      </w:r>
      <w:r w:rsidR="004E5C60" w:rsidRPr="00A739FD">
        <w:rPr>
          <w:rStyle w:val="anumerDiagrama"/>
          <w:rFonts w:eastAsia="Arial"/>
          <w:color w:val="auto"/>
          <w:sz w:val="22"/>
          <w:szCs w:val="22"/>
        </w:rPr>
        <w:t>1</w:t>
      </w:r>
      <w:r w:rsidR="009C33AC" w:rsidRPr="00A739FD">
        <w:rPr>
          <w:rStyle w:val="anumerDiagrama"/>
          <w:rFonts w:eastAsia="Arial"/>
          <w:color w:val="auto"/>
          <w:sz w:val="22"/>
          <w:szCs w:val="22"/>
        </w:rPr>
        <w:t>6</w:t>
      </w:r>
      <w:r w:rsidR="004E5C60" w:rsidRPr="00A739FD">
        <w:rPr>
          <w:rStyle w:val="anumerDiagrama"/>
          <w:rFonts w:eastAsia="Arial"/>
          <w:color w:val="auto"/>
          <w:sz w:val="22"/>
          <w:szCs w:val="22"/>
        </w:rPr>
        <w:t xml:space="preserve"> </w:t>
      </w:r>
      <w:r w:rsidR="00154EE4" w:rsidRPr="00A739FD">
        <w:rPr>
          <w:rStyle w:val="anumerDiagrama"/>
          <w:rFonts w:eastAsia="Arial"/>
          <w:color w:val="auto"/>
          <w:sz w:val="22"/>
          <w:szCs w:val="22"/>
        </w:rPr>
        <w:t>priedas</w:t>
      </w:r>
      <w:r w:rsidR="00154EE4" w:rsidRPr="00A739FD">
        <w:rPr>
          <w:rStyle w:val="anumerDiagrama"/>
          <w:rFonts w:eastAsia="Arial"/>
          <w:color w:val="auto"/>
          <w:sz w:val="22"/>
          <w:szCs w:val="22"/>
        </w:rPr>
        <w:tab/>
      </w:r>
    </w:p>
    <w:p w14:paraId="5FE8A610" w14:textId="77777777" w:rsidR="00A81AC1" w:rsidRPr="00A81AC1" w:rsidRDefault="00A81AC1" w:rsidP="00A81AC1">
      <w:pPr>
        <w:tabs>
          <w:tab w:val="left" w:pos="6270"/>
        </w:tabs>
        <w:spacing w:line="240" w:lineRule="auto"/>
        <w:ind w:left="2591" w:firstLine="1298"/>
        <w:rPr>
          <w:rFonts w:ascii="Times New Roman" w:hAnsi="Times New Roman" w:cs="Times New Roman"/>
          <w:color w:val="auto"/>
          <w:szCs w:val="22"/>
        </w:rPr>
      </w:pPr>
    </w:p>
    <w:p w14:paraId="7B378CC0" w14:textId="77777777" w:rsidR="00154EE4" w:rsidRPr="00CD19D0" w:rsidRDefault="00BE3C48" w:rsidP="00BE3C48">
      <w:pPr>
        <w:spacing w:line="360" w:lineRule="auto"/>
        <w:jc w:val="center"/>
        <w:rPr>
          <w:rFonts w:ascii="Times New Roman" w:hAnsi="Times New Roman" w:cs="Times New Roman"/>
          <w:sz w:val="24"/>
          <w:szCs w:val="24"/>
        </w:rPr>
      </w:pPr>
      <w:r w:rsidRPr="00056243">
        <w:rPr>
          <w:rFonts w:ascii="Times New Roman" w:hAnsi="Times New Roman" w:cs="Times New Roman"/>
          <w:b/>
          <w:sz w:val="24"/>
          <w:szCs w:val="24"/>
          <w:lang w:val="lv-LV"/>
        </w:rPr>
        <w:t>DORINIO UGDYMO (ETIKA, TIKYBA)</w:t>
      </w:r>
      <w:r w:rsidR="00056243">
        <w:rPr>
          <w:rFonts w:ascii="Times New Roman" w:hAnsi="Times New Roman" w:cs="Times New Roman"/>
          <w:b/>
          <w:sz w:val="24"/>
          <w:szCs w:val="24"/>
          <w:lang w:val="lv-LV"/>
        </w:rPr>
        <w:t xml:space="preserve"> DALYKO</w:t>
      </w:r>
      <w:r w:rsidRPr="00377ACF">
        <w:rPr>
          <w:rFonts w:ascii="Times New Roman" w:hAnsi="Times New Roman" w:cs="Times New Roman"/>
          <w:b/>
          <w:sz w:val="28"/>
          <w:szCs w:val="28"/>
          <w:lang w:val="lv-LV"/>
        </w:rPr>
        <w:t xml:space="preserve"> </w:t>
      </w:r>
      <w:r w:rsidR="00154EE4" w:rsidRPr="00E86CF7">
        <w:rPr>
          <w:rFonts w:ascii="Times New Roman" w:eastAsia="Times New Roman" w:hAnsi="Times New Roman" w:cs="Times New Roman"/>
          <w:b/>
          <w:color w:val="auto"/>
          <w:sz w:val="24"/>
          <w:szCs w:val="24"/>
          <w:lang w:eastAsia="en-US"/>
        </w:rPr>
        <w:t xml:space="preserve">MOKINIŲ PAŽANGOS IR PASIEKIMŲ VERTINIMO </w:t>
      </w:r>
      <w:r w:rsidR="00154EE4">
        <w:rPr>
          <w:rFonts w:ascii="Times New Roman" w:eastAsia="Times New Roman" w:hAnsi="Times New Roman" w:cs="Times New Roman"/>
          <w:b/>
          <w:color w:val="auto"/>
          <w:sz w:val="24"/>
          <w:szCs w:val="24"/>
          <w:lang w:eastAsia="en-US"/>
        </w:rPr>
        <w:t xml:space="preserve"> METODIKA</w:t>
      </w:r>
    </w:p>
    <w:p w14:paraId="1D1F92E5" w14:textId="77777777" w:rsidR="000B4D29" w:rsidRDefault="000B4D29" w:rsidP="00154EE4">
      <w:pPr>
        <w:tabs>
          <w:tab w:val="left" w:pos="3300"/>
        </w:tabs>
        <w:rPr>
          <w:rFonts w:ascii="Times New Roman" w:hAnsi="Times New Roman" w:cs="Times New Roman"/>
          <w:sz w:val="24"/>
          <w:szCs w:val="24"/>
        </w:rPr>
      </w:pPr>
    </w:p>
    <w:p w14:paraId="5F531975" w14:textId="77777777" w:rsidR="00424DED" w:rsidRPr="00424DED" w:rsidRDefault="00424DED" w:rsidP="00424DED">
      <w:pPr>
        <w:numPr>
          <w:ilvl w:val="0"/>
          <w:numId w:val="10"/>
        </w:numPr>
        <w:tabs>
          <w:tab w:val="left" w:pos="851"/>
        </w:tabs>
        <w:spacing w:line="360" w:lineRule="auto"/>
        <w:ind w:left="0" w:firstLine="567"/>
        <w:contextualSpacing/>
        <w:jc w:val="both"/>
        <w:rPr>
          <w:rFonts w:ascii="Times New Roman" w:eastAsia="Times New Roman" w:hAnsi="Times New Roman" w:cs="Times New Roman"/>
          <w:color w:val="auto"/>
          <w:sz w:val="24"/>
        </w:rPr>
      </w:pPr>
      <w:r w:rsidRPr="00424DED">
        <w:rPr>
          <w:rFonts w:ascii="Times New Roman" w:eastAsia="Times New Roman" w:hAnsi="Times New Roman" w:cs="Times New Roman"/>
          <w:color w:val="auto"/>
          <w:sz w:val="24"/>
        </w:rPr>
        <w:t>Vertinimo metodika parengta vadovaujantis Raseinių r. Ariogalos gimnazijos mokinių pažangos ir pasiekimų vertinimo tvarkos aprašu.</w:t>
      </w:r>
    </w:p>
    <w:p w14:paraId="1204752C" w14:textId="77777777" w:rsidR="00424DED" w:rsidRPr="00424DED" w:rsidRDefault="00424DED" w:rsidP="00424DED">
      <w:pPr>
        <w:numPr>
          <w:ilvl w:val="0"/>
          <w:numId w:val="10"/>
        </w:numPr>
        <w:tabs>
          <w:tab w:val="left" w:pos="851"/>
        </w:tabs>
        <w:spacing w:line="360" w:lineRule="auto"/>
        <w:ind w:left="0" w:firstLine="567"/>
        <w:contextualSpacing/>
        <w:jc w:val="both"/>
        <w:rPr>
          <w:rFonts w:ascii="Times New Roman" w:hAnsi="Times New Roman" w:cs="Times New Roman"/>
          <w:sz w:val="24"/>
          <w:szCs w:val="24"/>
        </w:rPr>
      </w:pPr>
      <w:r w:rsidRPr="00424DED">
        <w:rPr>
          <w:rFonts w:ascii="Times New Roman" w:eastAsia="Symbol" w:hAnsi="Times New Roman" w:cs="Times New Roman"/>
          <w:sz w:val="24"/>
          <w:szCs w:val="24"/>
        </w:rPr>
        <w:t>Dorinio ugdymo (etikos, tikybos) dalyko vertinimo kriterijai  grindžiami Bendrųjų ugdymo programų reikalavimais. Vertinimo kriterijai yra žinomi  mokiniams (supažindinami pasirašytinai pirmoje dalyko pamokoje) ir jų tėvams (skelbiama gimnazijos puslapyje, individualiai).</w:t>
      </w:r>
    </w:p>
    <w:p w14:paraId="500FE064" w14:textId="77777777" w:rsidR="00424DED" w:rsidRPr="00424DED" w:rsidRDefault="00424DED" w:rsidP="00424DED">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424DED">
        <w:rPr>
          <w:rFonts w:ascii="Times New Roman" w:hAnsi="Times New Roman" w:cs="Times New Roman"/>
          <w:sz w:val="24"/>
          <w:szCs w:val="24"/>
        </w:rPr>
        <w:t xml:space="preserve">Dorinio ugdymo </w:t>
      </w:r>
      <w:r w:rsidRPr="00424DED">
        <w:rPr>
          <w:rFonts w:ascii="Times New Roman" w:eastAsia="Symbol" w:hAnsi="Times New Roman" w:cs="Times New Roman"/>
          <w:sz w:val="24"/>
          <w:szCs w:val="24"/>
        </w:rPr>
        <w:t>(etika, tikyba</w:t>
      </w:r>
      <w:r w:rsidRPr="00424DED">
        <w:rPr>
          <w:rFonts w:ascii="Times New Roman" w:eastAsia="Symbol" w:hAnsi="Times New Roman" w:cs="Times New Roman"/>
          <w:b/>
          <w:bCs/>
          <w:sz w:val="24"/>
          <w:szCs w:val="24"/>
        </w:rPr>
        <w:t>) </w:t>
      </w:r>
      <w:r w:rsidRPr="00424DED">
        <w:rPr>
          <w:rFonts w:ascii="Times New Roman" w:hAnsi="Times New Roman" w:cs="Times New Roman"/>
          <w:sz w:val="24"/>
          <w:szCs w:val="24"/>
        </w:rPr>
        <w:t>pamokose mokinių pasiekimai vertinami rašant „įsk.“ (įskaityta)  arba „neįsk.“ (neįskaityta). Įrašų skaičius per pusmetį: savaitinių pamokų skaičius ir dar 2 įrašai.</w:t>
      </w:r>
    </w:p>
    <w:p w14:paraId="0C203A24" w14:textId="77777777" w:rsidR="00424DED" w:rsidRPr="00424DED" w:rsidRDefault="00424DED" w:rsidP="00424DED">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424DED">
        <w:rPr>
          <w:rFonts w:ascii="Times New Roman" w:hAnsi="Times New Roman" w:cs="Times New Roman"/>
          <w:sz w:val="24"/>
          <w:szCs w:val="24"/>
        </w:rPr>
        <w:t xml:space="preserve">Baigus skyrių </w:t>
      </w:r>
      <w:r w:rsidRPr="00424DED">
        <w:rPr>
          <w:rFonts w:ascii="Times New Roman" w:hAnsi="Times New Roman" w:cs="Times New Roman"/>
          <w:sz w:val="24"/>
          <w:szCs w:val="24"/>
          <w:lang w:val="lv-LV"/>
        </w:rPr>
        <w:t xml:space="preserve"> moksleiviai atlieka mokytojo parinktas žinių, sąsajų su nūdiena, gebėjimų įtvirtinimo užduotis (klausimai, testai, kūrybiniai darbai). Moksleiviai atlikę skyriaus baigimo užduotis ir </w:t>
      </w:r>
      <w:r w:rsidRPr="00424DED">
        <w:rPr>
          <w:rFonts w:ascii="Times New Roman" w:hAnsi="Times New Roman" w:cs="Times New Roman"/>
          <w:color w:val="auto"/>
          <w:sz w:val="24"/>
          <w:szCs w:val="24"/>
          <w:lang w:val="lv-LV"/>
        </w:rPr>
        <w:t xml:space="preserve">pasiekę </w:t>
      </w:r>
      <w:r w:rsidRPr="00424DED">
        <w:rPr>
          <w:rFonts w:ascii="Times New Roman" w:eastAsia="Calibri" w:hAnsi="Times New Roman" w:cs="Times New Roman"/>
          <w:color w:val="auto"/>
          <w:sz w:val="24"/>
          <w:szCs w:val="24"/>
          <w:shd w:val="clear" w:color="auto" w:fill="FFFFFF"/>
          <w:lang w:eastAsia="en-US"/>
        </w:rPr>
        <w:t xml:space="preserve">slenkstinį lygį </w:t>
      </w:r>
      <w:r w:rsidRPr="00424DED">
        <w:rPr>
          <w:rFonts w:ascii="Times New Roman" w:hAnsi="Times New Roman" w:cs="Times New Roman"/>
          <w:sz w:val="24"/>
          <w:szCs w:val="24"/>
          <w:lang w:val="lv-LV"/>
        </w:rPr>
        <w:t xml:space="preserve">įvertinami </w:t>
      </w:r>
      <w:r w:rsidRPr="00424DED">
        <w:rPr>
          <w:rFonts w:ascii="Times New Roman" w:hAnsi="Times New Roman" w:cs="Times New Roman"/>
          <w:sz w:val="24"/>
          <w:szCs w:val="24"/>
        </w:rPr>
        <w:t>„įsk.“ (įskaityta)</w:t>
      </w:r>
      <w:r w:rsidRPr="00424DED">
        <w:rPr>
          <w:rFonts w:ascii="Times New Roman" w:hAnsi="Times New Roman" w:cs="Times New Roman"/>
          <w:sz w:val="24"/>
          <w:szCs w:val="24"/>
          <w:lang w:val="lv-LV"/>
        </w:rPr>
        <w:t xml:space="preserve">. </w:t>
      </w:r>
    </w:p>
    <w:p w14:paraId="4B633A70" w14:textId="77777777" w:rsidR="00424DED" w:rsidRPr="00424DED" w:rsidRDefault="00424DED" w:rsidP="00424DED">
      <w:pPr>
        <w:tabs>
          <w:tab w:val="left" w:pos="851"/>
        </w:tabs>
        <w:spacing w:after="120" w:line="360" w:lineRule="auto"/>
        <w:ind w:left="567"/>
        <w:contextualSpacing/>
        <w:jc w:val="both"/>
        <w:rPr>
          <w:rFonts w:ascii="Times New Roman" w:hAnsi="Times New Roman" w:cs="Times New Roman"/>
          <w:sz w:val="16"/>
          <w:szCs w:val="16"/>
        </w:rPr>
      </w:pPr>
    </w:p>
    <w:tbl>
      <w:tblPr>
        <w:tblStyle w:val="Lentelstinklelis"/>
        <w:tblW w:w="0" w:type="auto"/>
        <w:tblInd w:w="-176" w:type="dxa"/>
        <w:tblLayout w:type="fixed"/>
        <w:tblLook w:val="04A0" w:firstRow="1" w:lastRow="0" w:firstColumn="1" w:lastColumn="0" w:noHBand="0" w:noVBand="1"/>
      </w:tblPr>
      <w:tblGrid>
        <w:gridCol w:w="1277"/>
        <w:gridCol w:w="1559"/>
        <w:gridCol w:w="2133"/>
        <w:gridCol w:w="2686"/>
        <w:gridCol w:w="2268"/>
      </w:tblGrid>
      <w:tr w:rsidR="00424DED" w:rsidRPr="00424DED" w14:paraId="6A9E0AA1" w14:textId="77777777" w:rsidTr="00424DED">
        <w:tc>
          <w:tcPr>
            <w:tcW w:w="1277" w:type="dxa"/>
            <w:vMerge w:val="restart"/>
            <w:vAlign w:val="center"/>
          </w:tcPr>
          <w:p w14:paraId="38C5BFD7" w14:textId="77777777" w:rsidR="00424DED" w:rsidRPr="00424DED" w:rsidRDefault="00424DED" w:rsidP="00424DED">
            <w:pPr>
              <w:tabs>
                <w:tab w:val="left" w:pos="851"/>
              </w:tabs>
              <w:contextualSpacing/>
              <w:jc w:val="center"/>
              <w:rPr>
                <w:rFonts w:ascii="Times New Roman" w:hAnsi="Times New Roman" w:cs="Times New Roman"/>
                <w:b/>
                <w:szCs w:val="22"/>
              </w:rPr>
            </w:pPr>
            <w:r w:rsidRPr="00424DED">
              <w:rPr>
                <w:rFonts w:ascii="Times New Roman" w:eastAsia="Calibri" w:hAnsi="Times New Roman" w:cs="Times New Roman"/>
                <w:b/>
                <w:color w:val="auto"/>
                <w:szCs w:val="22"/>
                <w:lang w:eastAsia="en-US"/>
              </w:rPr>
              <w:t>Vertinimas</w:t>
            </w:r>
          </w:p>
        </w:tc>
        <w:tc>
          <w:tcPr>
            <w:tcW w:w="1559" w:type="dxa"/>
            <w:vMerge w:val="restart"/>
            <w:vAlign w:val="center"/>
          </w:tcPr>
          <w:p w14:paraId="155D7D31" w14:textId="77777777" w:rsidR="00424DED" w:rsidRPr="00424DED" w:rsidRDefault="00424DED" w:rsidP="00424DED">
            <w:pPr>
              <w:tabs>
                <w:tab w:val="left" w:pos="851"/>
              </w:tabs>
              <w:contextualSpacing/>
              <w:jc w:val="center"/>
              <w:rPr>
                <w:rFonts w:ascii="Times New Roman" w:hAnsi="Times New Roman" w:cs="Times New Roman"/>
                <w:b/>
                <w:sz w:val="24"/>
                <w:szCs w:val="24"/>
              </w:rPr>
            </w:pPr>
            <w:r w:rsidRPr="00424DED">
              <w:rPr>
                <w:rFonts w:ascii="Times New Roman" w:eastAsia="Calibri" w:hAnsi="Times New Roman" w:cs="Times New Roman"/>
                <w:b/>
                <w:color w:val="auto"/>
                <w:sz w:val="24"/>
                <w:szCs w:val="24"/>
                <w:lang w:eastAsia="en-US"/>
              </w:rPr>
              <w:t>Pasiekimų lygis</w:t>
            </w:r>
          </w:p>
        </w:tc>
        <w:tc>
          <w:tcPr>
            <w:tcW w:w="7087" w:type="dxa"/>
            <w:gridSpan w:val="3"/>
            <w:vAlign w:val="center"/>
          </w:tcPr>
          <w:p w14:paraId="3E986B5C" w14:textId="77777777" w:rsidR="00424DED" w:rsidRPr="00424DED" w:rsidRDefault="00424DED" w:rsidP="00424DED">
            <w:pPr>
              <w:tabs>
                <w:tab w:val="left" w:pos="851"/>
              </w:tabs>
              <w:jc w:val="center"/>
              <w:rPr>
                <w:rFonts w:ascii="Times New Roman" w:hAnsi="Times New Roman" w:cs="Times New Roman"/>
                <w:b/>
                <w:sz w:val="24"/>
                <w:szCs w:val="24"/>
              </w:rPr>
            </w:pPr>
            <w:r w:rsidRPr="00424DED">
              <w:rPr>
                <w:rFonts w:ascii="Times New Roman" w:hAnsi="Times New Roman" w:cs="Times New Roman"/>
                <w:b/>
                <w:sz w:val="24"/>
                <w:szCs w:val="24"/>
              </w:rPr>
              <w:t>Kriterijai</w:t>
            </w:r>
          </w:p>
          <w:p w14:paraId="785B88DA" w14:textId="77777777" w:rsidR="00424DED" w:rsidRPr="00424DED" w:rsidRDefault="00424DED" w:rsidP="00424DED">
            <w:pPr>
              <w:tabs>
                <w:tab w:val="left" w:pos="851"/>
              </w:tabs>
              <w:ind w:left="32"/>
              <w:contextualSpacing/>
              <w:jc w:val="center"/>
              <w:rPr>
                <w:rFonts w:ascii="Times New Roman" w:hAnsi="Times New Roman" w:cs="Times New Roman"/>
                <w:szCs w:val="22"/>
              </w:rPr>
            </w:pPr>
            <w:r w:rsidRPr="00424DED">
              <w:rPr>
                <w:rFonts w:ascii="Times New Roman" w:hAnsi="Times New Roman" w:cs="Times New Roman"/>
                <w:szCs w:val="22"/>
              </w:rPr>
              <w:t>(Aprašant pasiekimų lygių požymius naudojamos šios mokinių gebėjimų augimą rodančios skalės ir sąvokos)</w:t>
            </w:r>
          </w:p>
        </w:tc>
      </w:tr>
      <w:tr w:rsidR="00424DED" w:rsidRPr="00424DED" w14:paraId="31548106" w14:textId="77777777" w:rsidTr="00424DED">
        <w:tc>
          <w:tcPr>
            <w:tcW w:w="1277" w:type="dxa"/>
            <w:vMerge/>
          </w:tcPr>
          <w:p w14:paraId="4C0AB102" w14:textId="77777777" w:rsidR="00424DED" w:rsidRPr="00424DED" w:rsidRDefault="00424DED" w:rsidP="00424DED">
            <w:pPr>
              <w:tabs>
                <w:tab w:val="left" w:pos="851"/>
              </w:tabs>
              <w:spacing w:after="120" w:line="360" w:lineRule="auto"/>
              <w:contextualSpacing/>
              <w:jc w:val="both"/>
              <w:rPr>
                <w:rFonts w:ascii="Times New Roman" w:hAnsi="Times New Roman" w:cs="Times New Roman"/>
                <w:sz w:val="24"/>
                <w:szCs w:val="24"/>
              </w:rPr>
            </w:pPr>
          </w:p>
        </w:tc>
        <w:tc>
          <w:tcPr>
            <w:tcW w:w="1559" w:type="dxa"/>
            <w:vMerge/>
          </w:tcPr>
          <w:p w14:paraId="5135707E" w14:textId="77777777" w:rsidR="00424DED" w:rsidRPr="00424DED" w:rsidRDefault="00424DED" w:rsidP="00424DED">
            <w:pPr>
              <w:tabs>
                <w:tab w:val="left" w:pos="851"/>
              </w:tabs>
              <w:spacing w:after="120" w:line="360" w:lineRule="auto"/>
              <w:contextualSpacing/>
              <w:jc w:val="both"/>
              <w:rPr>
                <w:rFonts w:ascii="Times New Roman" w:hAnsi="Times New Roman" w:cs="Times New Roman"/>
                <w:sz w:val="24"/>
                <w:szCs w:val="24"/>
              </w:rPr>
            </w:pPr>
          </w:p>
        </w:tc>
        <w:tc>
          <w:tcPr>
            <w:tcW w:w="2133" w:type="dxa"/>
            <w:vAlign w:val="center"/>
          </w:tcPr>
          <w:p w14:paraId="0A2978A7" w14:textId="77777777" w:rsidR="00424DED" w:rsidRPr="00424DED" w:rsidRDefault="00424DED" w:rsidP="00424DED">
            <w:pPr>
              <w:tabs>
                <w:tab w:val="left" w:pos="851"/>
              </w:tabs>
              <w:jc w:val="center"/>
              <w:rPr>
                <w:rFonts w:ascii="Times New Roman" w:hAnsi="Times New Roman" w:cs="Times New Roman"/>
                <w:b/>
                <w:sz w:val="24"/>
                <w:szCs w:val="24"/>
              </w:rPr>
            </w:pPr>
            <w:r w:rsidRPr="00424DED">
              <w:rPr>
                <w:rFonts w:ascii="Times New Roman" w:hAnsi="Times New Roman" w:cs="Times New Roman"/>
                <w:b/>
                <w:sz w:val="24"/>
                <w:szCs w:val="24"/>
              </w:rPr>
              <w:t>savarankiškumo:</w:t>
            </w:r>
          </w:p>
        </w:tc>
        <w:tc>
          <w:tcPr>
            <w:tcW w:w="2686" w:type="dxa"/>
            <w:vAlign w:val="center"/>
          </w:tcPr>
          <w:p w14:paraId="74066134" w14:textId="77777777" w:rsidR="00424DED" w:rsidRPr="00424DED" w:rsidRDefault="00424DED" w:rsidP="00424DED">
            <w:pPr>
              <w:tabs>
                <w:tab w:val="left" w:pos="851"/>
              </w:tabs>
              <w:jc w:val="center"/>
              <w:rPr>
                <w:rFonts w:ascii="Times New Roman" w:hAnsi="Times New Roman" w:cs="Times New Roman"/>
                <w:b/>
                <w:sz w:val="24"/>
                <w:szCs w:val="24"/>
              </w:rPr>
            </w:pPr>
            <w:r w:rsidRPr="00424DED">
              <w:rPr>
                <w:rFonts w:ascii="Times New Roman" w:hAnsi="Times New Roman" w:cs="Times New Roman"/>
                <w:b/>
                <w:sz w:val="24"/>
                <w:szCs w:val="24"/>
              </w:rPr>
              <w:t>sudėtingumo:</w:t>
            </w:r>
          </w:p>
        </w:tc>
        <w:tc>
          <w:tcPr>
            <w:tcW w:w="2268" w:type="dxa"/>
            <w:vAlign w:val="center"/>
          </w:tcPr>
          <w:p w14:paraId="33CBED1F" w14:textId="77777777" w:rsidR="00424DED" w:rsidRPr="00424DED" w:rsidRDefault="00424DED" w:rsidP="00424DED">
            <w:pPr>
              <w:tabs>
                <w:tab w:val="left" w:pos="851"/>
              </w:tabs>
              <w:jc w:val="center"/>
              <w:rPr>
                <w:rFonts w:ascii="Times New Roman" w:hAnsi="Times New Roman" w:cs="Times New Roman"/>
                <w:b/>
                <w:sz w:val="24"/>
                <w:szCs w:val="24"/>
              </w:rPr>
            </w:pPr>
            <w:r w:rsidRPr="00424DED">
              <w:rPr>
                <w:rFonts w:ascii="Times New Roman" w:hAnsi="Times New Roman" w:cs="Times New Roman"/>
                <w:b/>
                <w:sz w:val="24"/>
                <w:szCs w:val="24"/>
              </w:rPr>
              <w:t>konteksto:</w:t>
            </w:r>
          </w:p>
        </w:tc>
      </w:tr>
      <w:tr w:rsidR="00424DED" w:rsidRPr="00424DED" w14:paraId="62359634" w14:textId="77777777" w:rsidTr="00424DED">
        <w:tc>
          <w:tcPr>
            <w:tcW w:w="1277" w:type="dxa"/>
            <w:vAlign w:val="center"/>
          </w:tcPr>
          <w:p w14:paraId="11E696F4"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hAnsi="Times New Roman" w:cs="Times New Roman"/>
                <w:szCs w:val="22"/>
              </w:rPr>
              <w:t>įskaityta</w:t>
            </w:r>
          </w:p>
          <w:p w14:paraId="5639C4F6"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p>
        </w:tc>
        <w:tc>
          <w:tcPr>
            <w:tcW w:w="1559" w:type="dxa"/>
            <w:vAlign w:val="center"/>
          </w:tcPr>
          <w:p w14:paraId="014605A9"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eastAsia="Calibri" w:hAnsi="Times New Roman" w:cs="Times New Roman"/>
                <w:color w:val="auto"/>
                <w:szCs w:val="22"/>
                <w:lang w:eastAsia="en-US"/>
              </w:rPr>
              <w:t>aukštesnysis (4) lygis</w:t>
            </w:r>
          </w:p>
        </w:tc>
        <w:tc>
          <w:tcPr>
            <w:tcW w:w="2133" w:type="dxa"/>
          </w:tcPr>
          <w:p w14:paraId="7653D445" w14:textId="080DED22" w:rsidR="00424DED" w:rsidRPr="00424DED" w:rsidRDefault="00424DED" w:rsidP="00424DED">
            <w:pPr>
              <w:tabs>
                <w:tab w:val="left" w:pos="851"/>
              </w:tabs>
              <w:jc w:val="both"/>
              <w:rPr>
                <w:rFonts w:ascii="Times New Roman" w:hAnsi="Times New Roman" w:cs="Times New Roman"/>
                <w:szCs w:val="22"/>
              </w:rPr>
            </w:pPr>
            <w:r w:rsidRPr="00424DED">
              <w:rPr>
                <w:rFonts w:ascii="Times New Roman" w:hAnsi="Times New Roman" w:cs="Times New Roman"/>
                <w:i/>
                <w:iCs/>
                <w:szCs w:val="22"/>
              </w:rPr>
              <w:t>savarankiškai</w:t>
            </w:r>
            <w:r w:rsidRPr="00424DED">
              <w:rPr>
                <w:rFonts w:ascii="Times New Roman" w:hAnsi="Times New Roman" w:cs="Times New Roman"/>
                <w:szCs w:val="22"/>
              </w:rPr>
              <w:t> – užduotis atlieka iki galo, susidūręs su kliūtimis, randa būdų jas įveikti</w:t>
            </w:r>
            <w:r w:rsidR="00BA38AD">
              <w:rPr>
                <w:rFonts w:ascii="Times New Roman" w:hAnsi="Times New Roman" w:cs="Times New Roman"/>
                <w:szCs w:val="22"/>
              </w:rPr>
              <w:t>.</w:t>
            </w:r>
          </w:p>
          <w:p w14:paraId="09035DE5" w14:textId="77777777" w:rsidR="00424DED" w:rsidRPr="00424DED" w:rsidRDefault="00424DED" w:rsidP="00424DED">
            <w:pPr>
              <w:tabs>
                <w:tab w:val="left" w:pos="851"/>
              </w:tabs>
              <w:contextualSpacing/>
              <w:jc w:val="both"/>
              <w:rPr>
                <w:rFonts w:ascii="Times New Roman" w:hAnsi="Times New Roman" w:cs="Times New Roman"/>
                <w:szCs w:val="22"/>
              </w:rPr>
            </w:pPr>
          </w:p>
        </w:tc>
        <w:tc>
          <w:tcPr>
            <w:tcW w:w="2686" w:type="dxa"/>
          </w:tcPr>
          <w:p w14:paraId="6135DEC0" w14:textId="194EE222"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temos analizėje savirefleksiją ir jos išraišką perkelia į įvairius kontekstus, kritiškai vertina, išauga abstrakcijos lygmuo</w:t>
            </w:r>
            <w:r w:rsidR="00BA38AD">
              <w:rPr>
                <w:rFonts w:ascii="Times New Roman" w:hAnsi="Times New Roman" w:cs="Times New Roman"/>
                <w:szCs w:val="22"/>
              </w:rPr>
              <w:t>.</w:t>
            </w:r>
          </w:p>
        </w:tc>
        <w:tc>
          <w:tcPr>
            <w:tcW w:w="2268" w:type="dxa"/>
          </w:tcPr>
          <w:p w14:paraId="6AAF4D4E" w14:textId="0245EF59"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išplečia kontekstą į kitas sritis (literatūra, kinas, psichologija, istorija, kasdienybės įvykiai ir pan.), išauga abstrakcijos lygmuo (aukštesnysis lygis)</w:t>
            </w:r>
            <w:r w:rsidR="00BA38AD">
              <w:rPr>
                <w:rFonts w:ascii="Times New Roman" w:hAnsi="Times New Roman" w:cs="Times New Roman"/>
                <w:szCs w:val="22"/>
              </w:rPr>
              <w:t>.</w:t>
            </w:r>
          </w:p>
        </w:tc>
      </w:tr>
      <w:tr w:rsidR="00424DED" w:rsidRPr="00424DED" w14:paraId="30DC6591" w14:textId="77777777" w:rsidTr="00424DED">
        <w:tc>
          <w:tcPr>
            <w:tcW w:w="1277" w:type="dxa"/>
            <w:vAlign w:val="center"/>
          </w:tcPr>
          <w:p w14:paraId="3CD0462C"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hAnsi="Times New Roman" w:cs="Times New Roman"/>
                <w:szCs w:val="22"/>
              </w:rPr>
              <w:t>įskaityta</w:t>
            </w:r>
          </w:p>
        </w:tc>
        <w:tc>
          <w:tcPr>
            <w:tcW w:w="1559" w:type="dxa"/>
            <w:vAlign w:val="center"/>
          </w:tcPr>
          <w:p w14:paraId="1D20D470"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eastAsia="Calibri" w:hAnsi="Times New Roman" w:cs="Times New Roman"/>
                <w:color w:val="auto"/>
                <w:szCs w:val="22"/>
                <w:lang w:eastAsia="en-US"/>
              </w:rPr>
              <w:t>pagrindinis (3) lygis</w:t>
            </w:r>
          </w:p>
        </w:tc>
        <w:tc>
          <w:tcPr>
            <w:tcW w:w="2133" w:type="dxa"/>
          </w:tcPr>
          <w:p w14:paraId="0F8286FC" w14:textId="4FFBD743" w:rsidR="00424DED" w:rsidRPr="00424DED" w:rsidRDefault="00424DED" w:rsidP="00424DED">
            <w:pPr>
              <w:tabs>
                <w:tab w:val="left" w:pos="851"/>
              </w:tabs>
              <w:jc w:val="both"/>
              <w:rPr>
                <w:rFonts w:ascii="Times New Roman" w:hAnsi="Times New Roman" w:cs="Times New Roman"/>
                <w:szCs w:val="22"/>
              </w:rPr>
            </w:pPr>
            <w:r w:rsidRPr="00424DED">
              <w:rPr>
                <w:rFonts w:ascii="Times New Roman" w:hAnsi="Times New Roman" w:cs="Times New Roman"/>
                <w:i/>
                <w:iCs/>
                <w:szCs w:val="22"/>
              </w:rPr>
              <w:t>konsultuodamasis</w:t>
            </w:r>
            <w:r w:rsidRPr="00424DED">
              <w:rPr>
                <w:rFonts w:ascii="Times New Roman" w:hAnsi="Times New Roman" w:cs="Times New Roman"/>
                <w:szCs w:val="22"/>
              </w:rPr>
              <w:t> – įvardija pasitaikančias kliūtis ir jas įveikia, tikslingai klausdamas ar prašydamas konkretaus patarimo</w:t>
            </w:r>
            <w:r w:rsidR="00BA38AD">
              <w:rPr>
                <w:rFonts w:ascii="Times New Roman" w:hAnsi="Times New Roman" w:cs="Times New Roman"/>
                <w:szCs w:val="22"/>
              </w:rPr>
              <w:t>.</w:t>
            </w:r>
          </w:p>
          <w:p w14:paraId="1D81312A" w14:textId="77777777" w:rsidR="00424DED" w:rsidRPr="00424DED" w:rsidRDefault="00424DED" w:rsidP="00424DED">
            <w:pPr>
              <w:tabs>
                <w:tab w:val="left" w:pos="851"/>
              </w:tabs>
              <w:contextualSpacing/>
              <w:jc w:val="both"/>
              <w:rPr>
                <w:rFonts w:ascii="Times New Roman" w:hAnsi="Times New Roman" w:cs="Times New Roman"/>
                <w:szCs w:val="22"/>
              </w:rPr>
            </w:pPr>
          </w:p>
        </w:tc>
        <w:tc>
          <w:tcPr>
            <w:tcW w:w="2686" w:type="dxa"/>
          </w:tcPr>
          <w:p w14:paraId="0047D3E8" w14:textId="0B7E0C72"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temos analizėje naudoja savirefleksiją ir savimonės turinį, išreiškia jį įkomponuodamas į temos kontekstą bei kasdienybės įvykius, kritiškai vertina pagal pateiktą grafinį modelį</w:t>
            </w:r>
            <w:r w:rsidR="00BA38AD">
              <w:rPr>
                <w:rFonts w:ascii="Times New Roman" w:hAnsi="Times New Roman" w:cs="Times New Roman"/>
                <w:szCs w:val="22"/>
              </w:rPr>
              <w:t>.</w:t>
            </w:r>
          </w:p>
        </w:tc>
        <w:tc>
          <w:tcPr>
            <w:tcW w:w="2268" w:type="dxa"/>
          </w:tcPr>
          <w:p w14:paraId="5E990EDF" w14:textId="7DB0397E"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plečia kontekstą į kitas sritis, įtraukia savęs refleksiją šiame kontekste, naudoja kitas pažinimo sritis</w:t>
            </w:r>
            <w:r w:rsidR="00BA38AD">
              <w:rPr>
                <w:rFonts w:ascii="Times New Roman" w:hAnsi="Times New Roman" w:cs="Times New Roman"/>
                <w:szCs w:val="22"/>
              </w:rPr>
              <w:t>.</w:t>
            </w:r>
          </w:p>
        </w:tc>
      </w:tr>
      <w:tr w:rsidR="00424DED" w:rsidRPr="00424DED" w14:paraId="73B48BA8" w14:textId="77777777" w:rsidTr="00424DED">
        <w:tc>
          <w:tcPr>
            <w:tcW w:w="1277" w:type="dxa"/>
            <w:vAlign w:val="center"/>
          </w:tcPr>
          <w:p w14:paraId="12314AC3"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hAnsi="Times New Roman" w:cs="Times New Roman"/>
                <w:szCs w:val="22"/>
              </w:rPr>
              <w:t>įskaityta</w:t>
            </w:r>
          </w:p>
        </w:tc>
        <w:tc>
          <w:tcPr>
            <w:tcW w:w="1559" w:type="dxa"/>
            <w:vAlign w:val="center"/>
          </w:tcPr>
          <w:p w14:paraId="080DE193"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eastAsia="Calibri" w:hAnsi="Times New Roman" w:cs="Times New Roman"/>
                <w:color w:val="auto"/>
                <w:szCs w:val="22"/>
                <w:lang w:eastAsia="en-US"/>
              </w:rPr>
              <w:t>patenkinamas (2) lygis</w:t>
            </w:r>
          </w:p>
        </w:tc>
        <w:tc>
          <w:tcPr>
            <w:tcW w:w="2133" w:type="dxa"/>
          </w:tcPr>
          <w:p w14:paraId="179389DD" w14:textId="77777777" w:rsidR="00424DED" w:rsidRPr="00424DED" w:rsidRDefault="00424DED" w:rsidP="00424DED">
            <w:pPr>
              <w:tabs>
                <w:tab w:val="left" w:pos="851"/>
              </w:tabs>
              <w:jc w:val="both"/>
              <w:rPr>
                <w:rFonts w:ascii="Times New Roman" w:hAnsi="Times New Roman" w:cs="Times New Roman"/>
                <w:szCs w:val="22"/>
              </w:rPr>
            </w:pPr>
            <w:r w:rsidRPr="00424DED">
              <w:rPr>
                <w:rFonts w:ascii="Times New Roman" w:hAnsi="Times New Roman" w:cs="Times New Roman"/>
                <w:i/>
                <w:iCs/>
                <w:szCs w:val="22"/>
              </w:rPr>
              <w:t>naudodamasis netiesiogine pagalba</w:t>
            </w:r>
            <w:r w:rsidRPr="00424DED">
              <w:rPr>
                <w:rFonts w:ascii="Times New Roman" w:hAnsi="Times New Roman" w:cs="Times New Roman"/>
                <w:szCs w:val="22"/>
              </w:rPr>
              <w:t> – atlieka užduotį vadovaudamasis specialiai parengtais modeliais, pagal pateiktą pavyzdį ir pan.</w:t>
            </w:r>
          </w:p>
        </w:tc>
        <w:tc>
          <w:tcPr>
            <w:tcW w:w="2686" w:type="dxa"/>
          </w:tcPr>
          <w:p w14:paraId="121CA560" w14:textId="6C9A8CEF"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temos analizę pradeda nuo išorinių dalykų stebėjimo, konkretaus objekto, jo požymių apibrėžimo, atlieka užduotis vadovaudamasis parengtais konstruktais</w:t>
            </w:r>
            <w:r w:rsidR="00BA38AD">
              <w:rPr>
                <w:rFonts w:ascii="Times New Roman" w:hAnsi="Times New Roman" w:cs="Times New Roman"/>
                <w:szCs w:val="22"/>
              </w:rPr>
              <w:t>.</w:t>
            </w:r>
          </w:p>
        </w:tc>
        <w:tc>
          <w:tcPr>
            <w:tcW w:w="2268" w:type="dxa"/>
          </w:tcPr>
          <w:p w14:paraId="70010F4A" w14:textId="001D97E7"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analizuoja pakankamai siaurą teminį kontekstą</w:t>
            </w:r>
            <w:r w:rsidR="00BA38AD">
              <w:rPr>
                <w:rFonts w:ascii="Times New Roman" w:hAnsi="Times New Roman" w:cs="Times New Roman"/>
                <w:szCs w:val="22"/>
              </w:rPr>
              <w:t>.</w:t>
            </w:r>
          </w:p>
        </w:tc>
      </w:tr>
      <w:tr w:rsidR="00424DED" w:rsidRPr="00424DED" w14:paraId="7C78E071" w14:textId="77777777" w:rsidTr="00424DED">
        <w:tc>
          <w:tcPr>
            <w:tcW w:w="1277" w:type="dxa"/>
            <w:vAlign w:val="center"/>
          </w:tcPr>
          <w:p w14:paraId="705E9CF2"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hAnsi="Times New Roman" w:cs="Times New Roman"/>
                <w:szCs w:val="22"/>
              </w:rPr>
              <w:lastRenderedPageBreak/>
              <w:t>įskaityta</w:t>
            </w:r>
          </w:p>
        </w:tc>
        <w:tc>
          <w:tcPr>
            <w:tcW w:w="1559" w:type="dxa"/>
            <w:vAlign w:val="center"/>
          </w:tcPr>
          <w:p w14:paraId="78B7E5EC"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eastAsia="Calibri" w:hAnsi="Times New Roman" w:cs="Times New Roman"/>
                <w:color w:val="auto"/>
                <w:szCs w:val="22"/>
                <w:lang w:eastAsia="en-US"/>
              </w:rPr>
              <w:t>slenkstinis (1) lygis</w:t>
            </w:r>
          </w:p>
        </w:tc>
        <w:tc>
          <w:tcPr>
            <w:tcW w:w="2133" w:type="dxa"/>
          </w:tcPr>
          <w:p w14:paraId="41FC923C" w14:textId="0A591BC3" w:rsidR="00424DED" w:rsidRPr="00424DED" w:rsidRDefault="00424DED" w:rsidP="00424DED">
            <w:pPr>
              <w:tabs>
                <w:tab w:val="left" w:pos="851"/>
              </w:tabs>
              <w:jc w:val="both"/>
              <w:rPr>
                <w:rFonts w:ascii="Times New Roman" w:hAnsi="Times New Roman" w:cs="Times New Roman"/>
                <w:szCs w:val="22"/>
              </w:rPr>
            </w:pPr>
            <w:r w:rsidRPr="00424DED">
              <w:rPr>
                <w:rFonts w:ascii="Times New Roman" w:hAnsi="Times New Roman" w:cs="Times New Roman"/>
                <w:i/>
                <w:iCs/>
                <w:szCs w:val="22"/>
              </w:rPr>
              <w:t>mokytojo padedamas</w:t>
            </w:r>
            <w:r w:rsidRPr="00424DED">
              <w:rPr>
                <w:rFonts w:ascii="Times New Roman" w:hAnsi="Times New Roman" w:cs="Times New Roman"/>
                <w:szCs w:val="22"/>
              </w:rPr>
              <w:t> atlieka užduotis, atsakydamas į nukreipiamuosius klausimus, kai procesą moderuoja ir jame dalyvauja mokytojas</w:t>
            </w:r>
            <w:r w:rsidR="00BA38AD">
              <w:rPr>
                <w:rFonts w:ascii="Times New Roman" w:hAnsi="Times New Roman" w:cs="Times New Roman"/>
                <w:szCs w:val="22"/>
              </w:rPr>
              <w:t>.</w:t>
            </w:r>
          </w:p>
          <w:p w14:paraId="1182D93F" w14:textId="77777777" w:rsidR="00424DED" w:rsidRPr="00424DED" w:rsidRDefault="00424DED" w:rsidP="00424DED">
            <w:pPr>
              <w:tabs>
                <w:tab w:val="left" w:pos="851"/>
              </w:tabs>
              <w:contextualSpacing/>
              <w:jc w:val="both"/>
              <w:rPr>
                <w:rFonts w:ascii="Times New Roman" w:hAnsi="Times New Roman" w:cs="Times New Roman"/>
                <w:szCs w:val="22"/>
              </w:rPr>
            </w:pPr>
          </w:p>
        </w:tc>
        <w:tc>
          <w:tcPr>
            <w:tcW w:w="2686" w:type="dxa"/>
          </w:tcPr>
          <w:p w14:paraId="63D50A5F" w14:textId="178ACD14" w:rsidR="00424DED" w:rsidRPr="00424DED" w:rsidRDefault="00424DED" w:rsidP="00424DED">
            <w:pPr>
              <w:tabs>
                <w:tab w:val="left" w:pos="851"/>
              </w:tabs>
              <w:jc w:val="both"/>
              <w:rPr>
                <w:rFonts w:ascii="Times New Roman" w:hAnsi="Times New Roman" w:cs="Times New Roman"/>
                <w:szCs w:val="22"/>
              </w:rPr>
            </w:pPr>
            <w:r w:rsidRPr="00424DED">
              <w:rPr>
                <w:rFonts w:ascii="Times New Roman" w:hAnsi="Times New Roman" w:cs="Times New Roman"/>
                <w:szCs w:val="22"/>
              </w:rPr>
              <w:t>temos analizę pradeda nuo išorinių dalykų stebėjimo, konkretaus objekto, jo požymių apibrėžimo, atlieka užduotis kai procesą moderuoja ir jame dalyvauja mokytojas</w:t>
            </w:r>
            <w:r w:rsidR="00BA38AD">
              <w:rPr>
                <w:rFonts w:ascii="Times New Roman" w:hAnsi="Times New Roman" w:cs="Times New Roman"/>
                <w:szCs w:val="22"/>
              </w:rPr>
              <w:t>.</w:t>
            </w:r>
          </w:p>
          <w:p w14:paraId="7EFBB919" w14:textId="77777777" w:rsidR="00424DED" w:rsidRPr="00424DED" w:rsidRDefault="00424DED" w:rsidP="00424DED">
            <w:pPr>
              <w:tabs>
                <w:tab w:val="left" w:pos="851"/>
              </w:tabs>
              <w:contextualSpacing/>
              <w:jc w:val="both"/>
              <w:rPr>
                <w:rFonts w:ascii="Times New Roman" w:hAnsi="Times New Roman" w:cs="Times New Roman"/>
                <w:szCs w:val="22"/>
              </w:rPr>
            </w:pPr>
          </w:p>
        </w:tc>
        <w:tc>
          <w:tcPr>
            <w:tcW w:w="2268" w:type="dxa"/>
          </w:tcPr>
          <w:p w14:paraId="19F8E514" w14:textId="42EA33D3"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analizuoja pakankamai siaurą teminį kontekstą kai procesą moderuoja ir jame dalyvauja mokytojas</w:t>
            </w:r>
            <w:r w:rsidR="00BA38AD">
              <w:rPr>
                <w:rFonts w:ascii="Times New Roman" w:hAnsi="Times New Roman" w:cs="Times New Roman"/>
                <w:szCs w:val="22"/>
              </w:rPr>
              <w:t>.</w:t>
            </w:r>
          </w:p>
        </w:tc>
      </w:tr>
      <w:tr w:rsidR="00424DED" w:rsidRPr="00424DED" w14:paraId="089F2187" w14:textId="77777777" w:rsidTr="00424DED">
        <w:tc>
          <w:tcPr>
            <w:tcW w:w="1277" w:type="dxa"/>
            <w:vAlign w:val="center"/>
          </w:tcPr>
          <w:p w14:paraId="44474763" w14:textId="77777777" w:rsidR="00424DED" w:rsidRPr="00424DED" w:rsidRDefault="00424DED" w:rsidP="00424DED">
            <w:pPr>
              <w:tabs>
                <w:tab w:val="left" w:pos="851"/>
              </w:tabs>
              <w:spacing w:after="120" w:line="360" w:lineRule="auto"/>
              <w:contextualSpacing/>
              <w:jc w:val="center"/>
              <w:rPr>
                <w:rFonts w:ascii="Times New Roman" w:hAnsi="Times New Roman" w:cs="Times New Roman"/>
                <w:szCs w:val="22"/>
              </w:rPr>
            </w:pPr>
            <w:r w:rsidRPr="00424DED">
              <w:rPr>
                <w:rFonts w:ascii="Times New Roman" w:hAnsi="Times New Roman" w:cs="Times New Roman"/>
                <w:szCs w:val="22"/>
              </w:rPr>
              <w:t>neįskaityta</w:t>
            </w:r>
          </w:p>
        </w:tc>
        <w:tc>
          <w:tcPr>
            <w:tcW w:w="1559" w:type="dxa"/>
            <w:vAlign w:val="center"/>
          </w:tcPr>
          <w:p w14:paraId="7D8A7003" w14:textId="77777777" w:rsidR="00424DED" w:rsidRPr="00424DED" w:rsidRDefault="00424DED" w:rsidP="00424DED">
            <w:pPr>
              <w:jc w:val="center"/>
              <w:rPr>
                <w:rFonts w:ascii="Times New Roman" w:eastAsia="Calibri" w:hAnsi="Times New Roman" w:cs="Times New Roman"/>
                <w:color w:val="auto"/>
                <w:szCs w:val="22"/>
                <w:lang w:eastAsia="en-US"/>
              </w:rPr>
            </w:pPr>
            <w:r w:rsidRPr="00424DED">
              <w:rPr>
                <w:rFonts w:ascii="Times New Roman" w:eastAsia="Calibri" w:hAnsi="Times New Roman" w:cs="Times New Roman"/>
                <w:color w:val="auto"/>
                <w:szCs w:val="22"/>
                <w:lang w:eastAsia="en-US"/>
              </w:rPr>
              <w:t>nepasiektas slenkstinis lygis</w:t>
            </w:r>
          </w:p>
        </w:tc>
        <w:tc>
          <w:tcPr>
            <w:tcW w:w="7087" w:type="dxa"/>
            <w:gridSpan w:val="3"/>
          </w:tcPr>
          <w:p w14:paraId="42F81522" w14:textId="77777777"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Mokinys nerodė pastangų, domėjimosi, pamokoje nedirbo.</w:t>
            </w:r>
          </w:p>
          <w:p w14:paraId="424F7E83" w14:textId="77777777" w:rsidR="00424DED" w:rsidRPr="00424DED" w:rsidRDefault="00424DED" w:rsidP="00424DED">
            <w:pPr>
              <w:tabs>
                <w:tab w:val="left" w:pos="851"/>
              </w:tabs>
              <w:jc w:val="both"/>
              <w:rPr>
                <w:rFonts w:ascii="Times New Roman" w:hAnsi="Times New Roman" w:cs="Times New Roman"/>
                <w:szCs w:val="22"/>
              </w:rPr>
            </w:pPr>
            <w:r w:rsidRPr="00424DED">
              <w:rPr>
                <w:rFonts w:ascii="Times New Roman" w:hAnsi="Times New Roman" w:cs="Times New Roman"/>
                <w:szCs w:val="22"/>
              </w:rPr>
              <w:t>Neatlikta užduotis, darbas ne pagal temą.</w:t>
            </w:r>
          </w:p>
          <w:p w14:paraId="7EB5342A" w14:textId="77777777" w:rsidR="00424DED" w:rsidRPr="00424DED" w:rsidRDefault="00424DED" w:rsidP="00424DED">
            <w:pPr>
              <w:tabs>
                <w:tab w:val="left" w:pos="851"/>
              </w:tabs>
              <w:contextualSpacing/>
              <w:jc w:val="both"/>
              <w:rPr>
                <w:rFonts w:ascii="Times New Roman" w:hAnsi="Times New Roman" w:cs="Times New Roman"/>
                <w:szCs w:val="22"/>
              </w:rPr>
            </w:pPr>
            <w:r w:rsidRPr="00424DED">
              <w:rPr>
                <w:rFonts w:ascii="Times New Roman" w:hAnsi="Times New Roman" w:cs="Times New Roman"/>
                <w:szCs w:val="22"/>
              </w:rPr>
              <w:t>Užduotis tik pradėta, neatlikta ir mokytojui konsultuojant.</w:t>
            </w:r>
          </w:p>
        </w:tc>
      </w:tr>
    </w:tbl>
    <w:p w14:paraId="5BD5EBAB" w14:textId="77777777" w:rsidR="00424DED" w:rsidRPr="00424DED" w:rsidRDefault="00424DED" w:rsidP="00424DED">
      <w:pPr>
        <w:tabs>
          <w:tab w:val="left" w:pos="851"/>
        </w:tabs>
        <w:spacing w:after="120" w:line="360" w:lineRule="auto"/>
        <w:ind w:left="567"/>
        <w:contextualSpacing/>
        <w:jc w:val="both"/>
        <w:rPr>
          <w:rFonts w:ascii="Times New Roman" w:hAnsi="Times New Roman" w:cs="Times New Roman"/>
          <w:sz w:val="24"/>
          <w:szCs w:val="24"/>
        </w:rPr>
      </w:pPr>
    </w:p>
    <w:p w14:paraId="38BEDEBB" w14:textId="5864156E" w:rsidR="00424DED" w:rsidRPr="00424DED" w:rsidRDefault="00424DED" w:rsidP="00424DED">
      <w:pPr>
        <w:numPr>
          <w:ilvl w:val="0"/>
          <w:numId w:val="10"/>
        </w:numPr>
        <w:tabs>
          <w:tab w:val="left" w:pos="851"/>
        </w:tabs>
        <w:spacing w:line="360" w:lineRule="auto"/>
        <w:ind w:left="0" w:firstLine="567"/>
        <w:contextualSpacing/>
        <w:jc w:val="both"/>
        <w:rPr>
          <w:rFonts w:ascii="Times New Roman" w:eastAsia="Calibri" w:hAnsi="Times New Roman" w:cs="Times New Roman"/>
          <w:sz w:val="24"/>
          <w:szCs w:val="24"/>
          <w:lang w:eastAsia="en-US"/>
        </w:rPr>
      </w:pPr>
      <w:r w:rsidRPr="00424DED">
        <w:rPr>
          <w:rFonts w:ascii="Times New Roman" w:eastAsia="Calibri" w:hAnsi="Times New Roman" w:cs="Times New Roman"/>
          <w:b/>
          <w:sz w:val="24"/>
          <w:szCs w:val="24"/>
          <w:lang w:eastAsia="en-US"/>
        </w:rPr>
        <w:t>Formuojamasis ir apibendrinamasis vertinimas.</w:t>
      </w:r>
      <w:r w:rsidRPr="00424DED">
        <w:rPr>
          <w:rFonts w:ascii="Times New Roman" w:eastAsia="Calibri" w:hAnsi="Times New Roman" w:cs="Times New Roman"/>
          <w:sz w:val="24"/>
          <w:szCs w:val="24"/>
          <w:lang w:eastAsia="en-US"/>
        </w:rPr>
        <w:t xml:space="preserve"> Mokinių pasiekimai dorinio ugdymo (etikos, tikybos) pamokose vertinami kaupiamuoju būdu už platesnės apimties </w:t>
      </w:r>
      <w:r w:rsidR="00384640">
        <w:rPr>
          <w:rFonts w:ascii="Times New Roman" w:eastAsia="Calibri" w:hAnsi="Times New Roman" w:cs="Times New Roman"/>
          <w:sz w:val="24"/>
          <w:szCs w:val="24"/>
          <w:lang w:eastAsia="en-US"/>
        </w:rPr>
        <w:t>p</w:t>
      </w:r>
      <w:r w:rsidRPr="00424DED">
        <w:rPr>
          <w:rFonts w:ascii="Times New Roman" w:eastAsia="Calibri" w:hAnsi="Times New Roman" w:cs="Times New Roman"/>
          <w:sz w:val="24"/>
          <w:szCs w:val="24"/>
          <w:lang w:eastAsia="en-US"/>
        </w:rPr>
        <w:t xml:space="preserve">rogramos (mokymo(si) etapo, ilgalaikės užduoties, projekto) temą. Stebimas mokinių mokymosi procesas, veiklos etapai, vertybinės nuostatos. </w:t>
      </w:r>
    </w:p>
    <w:p w14:paraId="0D737D16" w14:textId="77777777" w:rsidR="00424DED" w:rsidRPr="00424DED" w:rsidRDefault="00424DED" w:rsidP="00424DED">
      <w:pPr>
        <w:tabs>
          <w:tab w:val="left" w:pos="1134"/>
        </w:tabs>
        <w:spacing w:line="360" w:lineRule="auto"/>
        <w:ind w:firstLine="851"/>
        <w:contextualSpacing/>
        <w:jc w:val="both"/>
        <w:rPr>
          <w:rFonts w:ascii="Times New Roman" w:eastAsia="Calibri" w:hAnsi="Times New Roman" w:cs="Times New Roman"/>
          <w:sz w:val="24"/>
          <w:szCs w:val="24"/>
          <w:lang w:eastAsia="en-US"/>
        </w:rPr>
      </w:pPr>
      <w:r w:rsidRPr="00424DED">
        <w:rPr>
          <w:rFonts w:ascii="Times New Roman" w:eastAsia="Calibri" w:hAnsi="Times New Roman" w:cs="Times New Roman"/>
          <w:sz w:val="24"/>
          <w:szCs w:val="24"/>
          <w:lang w:eastAsia="en-US"/>
        </w:rPr>
        <w:t>Kaupiamąjį vertinimą sudaro:</w:t>
      </w:r>
    </w:p>
    <w:p w14:paraId="22925D9B" w14:textId="77777777" w:rsidR="00424DED" w:rsidRPr="00424DED" w:rsidRDefault="00424DED" w:rsidP="00424DED">
      <w:pPr>
        <w:numPr>
          <w:ilvl w:val="0"/>
          <w:numId w:val="5"/>
        </w:numPr>
        <w:spacing w:after="120" w:line="360" w:lineRule="auto"/>
        <w:ind w:firstLine="131"/>
        <w:contextualSpacing/>
        <w:jc w:val="both"/>
        <w:rPr>
          <w:rFonts w:ascii="Times New Roman" w:eastAsia="Times New Roman" w:hAnsi="Times New Roman" w:cs="Times New Roman"/>
          <w:sz w:val="24"/>
          <w:szCs w:val="24"/>
          <w:lang w:eastAsia="en-US"/>
        </w:rPr>
      </w:pPr>
      <w:r w:rsidRPr="00424DED">
        <w:rPr>
          <w:rFonts w:ascii="Times New Roman" w:eastAsia="Times New Roman" w:hAnsi="Times New Roman" w:cs="Times New Roman"/>
          <w:sz w:val="24"/>
          <w:szCs w:val="24"/>
          <w:lang w:eastAsia="en-US"/>
        </w:rPr>
        <w:t xml:space="preserve">Aktyvumas pamokoje; </w:t>
      </w:r>
    </w:p>
    <w:p w14:paraId="641DC804" w14:textId="77777777" w:rsidR="00424DED" w:rsidRPr="00424DED" w:rsidRDefault="00424DED" w:rsidP="00424DED">
      <w:pPr>
        <w:numPr>
          <w:ilvl w:val="0"/>
          <w:numId w:val="5"/>
        </w:numPr>
        <w:spacing w:after="120" w:line="360" w:lineRule="auto"/>
        <w:ind w:firstLine="131"/>
        <w:contextualSpacing/>
        <w:jc w:val="both"/>
        <w:rPr>
          <w:rFonts w:ascii="Times New Roman" w:eastAsia="Times New Roman" w:hAnsi="Times New Roman" w:cs="Times New Roman"/>
          <w:sz w:val="24"/>
          <w:szCs w:val="24"/>
          <w:lang w:eastAsia="en-US"/>
        </w:rPr>
      </w:pPr>
      <w:r w:rsidRPr="00424DED">
        <w:rPr>
          <w:rFonts w:ascii="Times New Roman" w:eastAsia="Times New Roman" w:hAnsi="Times New Roman" w:cs="Times New Roman"/>
          <w:sz w:val="24"/>
          <w:szCs w:val="24"/>
          <w:lang w:eastAsia="en-US"/>
        </w:rPr>
        <w:t>Dalyvavimas diskusijoje;</w:t>
      </w:r>
    </w:p>
    <w:p w14:paraId="658F30F2" w14:textId="77777777" w:rsidR="00424DED" w:rsidRPr="00424DED" w:rsidRDefault="00424DED" w:rsidP="00424DED">
      <w:pPr>
        <w:numPr>
          <w:ilvl w:val="0"/>
          <w:numId w:val="5"/>
        </w:numPr>
        <w:spacing w:after="120" w:line="360" w:lineRule="auto"/>
        <w:ind w:firstLine="131"/>
        <w:contextualSpacing/>
        <w:jc w:val="both"/>
        <w:rPr>
          <w:rFonts w:ascii="Times New Roman" w:eastAsia="Times New Roman" w:hAnsi="Times New Roman" w:cs="Times New Roman"/>
          <w:sz w:val="24"/>
          <w:szCs w:val="24"/>
          <w:lang w:eastAsia="en-US"/>
        </w:rPr>
      </w:pPr>
      <w:r w:rsidRPr="00424DED">
        <w:rPr>
          <w:rFonts w:ascii="Times New Roman" w:eastAsia="Times New Roman" w:hAnsi="Times New Roman" w:cs="Times New Roman"/>
          <w:sz w:val="24"/>
          <w:szCs w:val="24"/>
          <w:lang w:eastAsia="en-US"/>
        </w:rPr>
        <w:t>Savarankiškas darbas;</w:t>
      </w:r>
    </w:p>
    <w:p w14:paraId="4155988B" w14:textId="77777777" w:rsidR="00424DED" w:rsidRPr="00424DED" w:rsidRDefault="00424DED" w:rsidP="00424DED">
      <w:pPr>
        <w:numPr>
          <w:ilvl w:val="0"/>
          <w:numId w:val="5"/>
        </w:numPr>
        <w:spacing w:after="120" w:line="360" w:lineRule="auto"/>
        <w:ind w:firstLine="131"/>
        <w:contextualSpacing/>
        <w:jc w:val="both"/>
        <w:rPr>
          <w:rFonts w:ascii="Times New Roman" w:eastAsia="Times New Roman" w:hAnsi="Times New Roman" w:cs="Times New Roman"/>
          <w:sz w:val="24"/>
          <w:szCs w:val="24"/>
          <w:lang w:eastAsia="en-US"/>
        </w:rPr>
      </w:pPr>
      <w:r w:rsidRPr="00424DED">
        <w:rPr>
          <w:rFonts w:ascii="Times New Roman" w:eastAsia="Times New Roman" w:hAnsi="Times New Roman" w:cs="Times New Roman"/>
          <w:sz w:val="24"/>
          <w:szCs w:val="24"/>
          <w:lang w:eastAsia="en-US"/>
        </w:rPr>
        <w:t xml:space="preserve">Projektinė – kūrybinė veikla; </w:t>
      </w:r>
    </w:p>
    <w:p w14:paraId="0BC9E42A" w14:textId="77777777" w:rsidR="00424DED" w:rsidRPr="00424DED" w:rsidRDefault="00424DED" w:rsidP="00424DED">
      <w:pPr>
        <w:numPr>
          <w:ilvl w:val="0"/>
          <w:numId w:val="5"/>
        </w:numPr>
        <w:spacing w:after="120" w:line="360" w:lineRule="auto"/>
        <w:ind w:firstLine="131"/>
        <w:contextualSpacing/>
        <w:jc w:val="both"/>
        <w:rPr>
          <w:rFonts w:ascii="Times New Roman" w:eastAsia="Times New Roman" w:hAnsi="Times New Roman" w:cs="Times New Roman"/>
          <w:sz w:val="24"/>
          <w:szCs w:val="24"/>
          <w:lang w:eastAsia="en-US"/>
        </w:rPr>
      </w:pPr>
      <w:r w:rsidRPr="00424DED">
        <w:rPr>
          <w:rFonts w:ascii="Times New Roman" w:eastAsia="Times New Roman" w:hAnsi="Times New Roman" w:cs="Times New Roman"/>
          <w:sz w:val="24"/>
          <w:szCs w:val="24"/>
          <w:lang w:eastAsia="en-US"/>
        </w:rPr>
        <w:t xml:space="preserve">Pateikties parengimas ir pristatymas; </w:t>
      </w:r>
    </w:p>
    <w:p w14:paraId="5B42E6AA" w14:textId="77777777" w:rsidR="00424DED" w:rsidRPr="00424DED" w:rsidRDefault="00424DED" w:rsidP="00424DED">
      <w:pPr>
        <w:numPr>
          <w:ilvl w:val="0"/>
          <w:numId w:val="5"/>
        </w:numPr>
        <w:spacing w:after="120" w:line="360" w:lineRule="auto"/>
        <w:ind w:firstLine="131"/>
        <w:contextualSpacing/>
        <w:jc w:val="both"/>
        <w:rPr>
          <w:rFonts w:ascii="Times New Roman" w:eastAsia="Times New Roman" w:hAnsi="Times New Roman" w:cs="Times New Roman"/>
          <w:sz w:val="24"/>
          <w:szCs w:val="24"/>
          <w:lang w:eastAsia="en-US"/>
        </w:rPr>
      </w:pPr>
      <w:r w:rsidRPr="00424DED">
        <w:rPr>
          <w:rFonts w:ascii="Times New Roman" w:eastAsia="Times New Roman" w:hAnsi="Times New Roman" w:cs="Times New Roman"/>
          <w:sz w:val="24"/>
          <w:szCs w:val="24"/>
          <w:lang w:eastAsia="en-US"/>
        </w:rPr>
        <w:t>Tvarkingi ir nuoseklūs užrašai.</w:t>
      </w:r>
    </w:p>
    <w:p w14:paraId="3097E592" w14:textId="48BCD7A6" w:rsidR="00424DED" w:rsidRPr="00424DED" w:rsidRDefault="00424DED" w:rsidP="00424DED">
      <w:pPr>
        <w:spacing w:after="120" w:line="360" w:lineRule="auto"/>
        <w:ind w:firstLine="567"/>
        <w:jc w:val="both"/>
        <w:rPr>
          <w:rFonts w:ascii="Times New Roman" w:eastAsia="Calibri" w:hAnsi="Times New Roman" w:cs="Times New Roman"/>
          <w:color w:val="auto"/>
          <w:sz w:val="24"/>
          <w:szCs w:val="22"/>
          <w:lang w:eastAsia="en-US"/>
        </w:rPr>
      </w:pPr>
      <w:r w:rsidRPr="00424DED">
        <w:rPr>
          <w:rFonts w:ascii="Times New Roman" w:eastAsia="Calibri" w:hAnsi="Times New Roman" w:cs="Times New Roman"/>
          <w:sz w:val="24"/>
          <w:szCs w:val="24"/>
          <w:lang w:eastAsia="en-US"/>
        </w:rPr>
        <w:t>Surinkus 3</w:t>
      </w:r>
      <w:r w:rsidR="00384640">
        <w:rPr>
          <w:rFonts w:ascii="Times New Roman" w:eastAsia="Calibri" w:hAnsi="Times New Roman" w:cs="Times New Roman"/>
          <w:sz w:val="24"/>
          <w:szCs w:val="24"/>
          <w:lang w:eastAsia="en-US"/>
        </w:rPr>
        <w:t>–</w:t>
      </w:r>
      <w:r w:rsidRPr="00424DED">
        <w:rPr>
          <w:rFonts w:ascii="Times New Roman" w:eastAsia="Calibri" w:hAnsi="Times New Roman" w:cs="Times New Roman"/>
          <w:sz w:val="24"/>
          <w:szCs w:val="24"/>
          <w:lang w:eastAsia="en-US"/>
        </w:rPr>
        <w:t xml:space="preserve">5  mažuosius vertinimus per pusmetį vienas vertinimas  </w:t>
      </w:r>
      <w:r w:rsidRPr="00424DED">
        <w:rPr>
          <w:rFonts w:ascii="Times New Roman" w:hAnsi="Times New Roman" w:cs="Times New Roman"/>
          <w:sz w:val="24"/>
          <w:szCs w:val="24"/>
        </w:rPr>
        <w:t xml:space="preserve">„įsk.“ (įskaityta)  arba „neįsk.“ (neįskaityta) </w:t>
      </w:r>
      <w:r w:rsidRPr="00424DED">
        <w:rPr>
          <w:rFonts w:ascii="Times New Roman" w:eastAsia="Calibri" w:hAnsi="Times New Roman" w:cs="Times New Roman"/>
          <w:sz w:val="24"/>
          <w:szCs w:val="24"/>
          <w:lang w:eastAsia="en-US"/>
        </w:rPr>
        <w:t xml:space="preserve">rašomas į dienyną. Kaupiamąjį vertinimą galima fiksuoti du kartus per metus (vieną per pusmetį). </w:t>
      </w:r>
      <w:r w:rsidRPr="00424DED">
        <w:rPr>
          <w:rFonts w:ascii="Times New Roman" w:eastAsia="Calibri" w:hAnsi="Times New Roman" w:cs="Times New Roman"/>
          <w:color w:val="auto"/>
          <w:sz w:val="24"/>
          <w:szCs w:val="22"/>
          <w:lang w:eastAsia="en-US"/>
        </w:rPr>
        <w:t xml:space="preserve">Kaupiamojo vertinimo fiksavimo formas  kiekvienas mokytojas pasirenka individualiai. </w:t>
      </w:r>
    </w:p>
    <w:p w14:paraId="4E4ED566" w14:textId="77777777" w:rsidR="00424DED" w:rsidRPr="00424DED" w:rsidRDefault="00424DED" w:rsidP="00424DED">
      <w:pPr>
        <w:numPr>
          <w:ilvl w:val="0"/>
          <w:numId w:val="10"/>
        </w:numPr>
        <w:tabs>
          <w:tab w:val="left" w:pos="993"/>
        </w:tabs>
        <w:spacing w:after="120" w:line="360" w:lineRule="auto"/>
        <w:ind w:left="0" w:firstLine="709"/>
        <w:contextualSpacing/>
        <w:jc w:val="both"/>
        <w:rPr>
          <w:rFonts w:ascii="Times New Roman" w:hAnsi="Times New Roman" w:cs="Times New Roman"/>
          <w:b/>
          <w:sz w:val="24"/>
          <w:szCs w:val="24"/>
        </w:rPr>
      </w:pPr>
      <w:r w:rsidRPr="00424DED">
        <w:rPr>
          <w:rFonts w:ascii="Times New Roman" w:eastAsia="Symbol" w:hAnsi="Times New Roman" w:cs="Times New Roman"/>
          <w:b/>
          <w:sz w:val="24"/>
          <w:szCs w:val="24"/>
        </w:rPr>
        <w:t xml:space="preserve">Individuali mokinio pažanga. </w:t>
      </w:r>
    </w:p>
    <w:p w14:paraId="415D8F35" w14:textId="77777777" w:rsidR="00424DED" w:rsidRPr="00424DED" w:rsidRDefault="00424DED" w:rsidP="00424DED">
      <w:pPr>
        <w:tabs>
          <w:tab w:val="left" w:pos="993"/>
        </w:tabs>
        <w:spacing w:after="120" w:line="360" w:lineRule="auto"/>
        <w:ind w:firstLine="709"/>
        <w:contextualSpacing/>
        <w:jc w:val="both"/>
        <w:rPr>
          <w:rFonts w:ascii="Times New Roman" w:hAnsi="Times New Roman" w:cs="Times New Roman"/>
          <w:sz w:val="24"/>
          <w:szCs w:val="24"/>
        </w:rPr>
      </w:pPr>
      <w:r w:rsidRPr="00424DED">
        <w:rPr>
          <w:rFonts w:ascii="Times New Roman" w:eastAsia="Symbol" w:hAnsi="Times New Roman" w:cs="Times New Roman"/>
          <w:sz w:val="24"/>
          <w:szCs w:val="24"/>
        </w:rPr>
        <w:t>Mokytojas stebi mokinių darbą klasėje, jų savijautą, nuostatas, elgesį, tarpusavio santykius ir skatina pačius mokinius įsivertinti, ko išmoko, ir siekti asmeninės pažangos</w:t>
      </w:r>
      <w:r w:rsidRPr="00424DED">
        <w:rPr>
          <w:rFonts w:ascii="Times New Roman" w:eastAsia="Symbol" w:hAnsi="Times New Roman" w:cs="Times New Roman"/>
          <w:b/>
          <w:bCs/>
          <w:sz w:val="24"/>
          <w:szCs w:val="24"/>
        </w:rPr>
        <w:t xml:space="preserve"> (</w:t>
      </w:r>
      <w:r w:rsidRPr="00424DED">
        <w:rPr>
          <w:rFonts w:ascii="Times New Roman" w:hAnsi="Times New Roman" w:cs="Times New Roman"/>
          <w:sz w:val="24"/>
          <w:szCs w:val="24"/>
        </w:rPr>
        <w:t>pagyrimai, komentarai, į(si)pareigojimai, individualūs pokalbiai). Įsivertinimas fiksuojamas mokinio užrašuose.</w:t>
      </w:r>
    </w:p>
    <w:p w14:paraId="3D4BC656" w14:textId="77777777" w:rsidR="00424DED" w:rsidRPr="00424DED" w:rsidRDefault="00424DED" w:rsidP="00424DED">
      <w:pPr>
        <w:spacing w:after="120" w:line="360" w:lineRule="auto"/>
        <w:ind w:firstLine="426"/>
        <w:jc w:val="both"/>
        <w:rPr>
          <w:rFonts w:ascii="Times New Roman" w:hAnsi="Times New Roman" w:cs="Times New Roman"/>
          <w:sz w:val="24"/>
          <w:szCs w:val="24"/>
        </w:rPr>
      </w:pPr>
      <w:r w:rsidRPr="00424DED">
        <w:rPr>
          <w:rFonts w:ascii="Times New Roman" w:eastAsia="Symbol" w:hAnsi="Times New Roman" w:cs="Times New Roman"/>
          <w:b/>
          <w:bCs/>
          <w:sz w:val="24"/>
          <w:szCs w:val="24"/>
        </w:rPr>
        <w:t>Mokinių dorinio ugdymo pasiekimai viešai tarpusavyje nelyginami.</w:t>
      </w:r>
    </w:p>
    <w:p w14:paraId="1F04A22B" w14:textId="77777777" w:rsidR="00424DED" w:rsidRPr="00424DED" w:rsidRDefault="00424DED" w:rsidP="00424DED">
      <w:pPr>
        <w:tabs>
          <w:tab w:val="left" w:pos="1134"/>
        </w:tabs>
        <w:spacing w:line="360" w:lineRule="auto"/>
        <w:jc w:val="both"/>
        <w:rPr>
          <w:rFonts w:ascii="Times New Roman" w:eastAsia="Times New Roman" w:hAnsi="Times New Roman" w:cs="Times New Roman"/>
          <w:color w:val="auto"/>
          <w:sz w:val="24"/>
        </w:rPr>
      </w:pPr>
      <w:r w:rsidRPr="00424DED">
        <w:rPr>
          <w:rFonts w:ascii="Times New Roman" w:hAnsi="Times New Roman" w:cs="Times New Roman"/>
          <w:color w:val="auto"/>
          <w:sz w:val="24"/>
        </w:rPr>
        <w:t xml:space="preserve"> </w:t>
      </w:r>
    </w:p>
    <w:p w14:paraId="0FCE05B2" w14:textId="77777777" w:rsidR="00424DED" w:rsidRPr="00424DED" w:rsidRDefault="00424DED" w:rsidP="00424DED">
      <w:pPr>
        <w:spacing w:after="120" w:line="360" w:lineRule="auto"/>
        <w:ind w:firstLine="426"/>
        <w:jc w:val="both"/>
        <w:rPr>
          <w:rFonts w:ascii="Times New Roman" w:eastAsia="Symbol" w:hAnsi="Times New Roman" w:cs="Times New Roman"/>
          <w:bCs/>
          <w:sz w:val="24"/>
          <w:szCs w:val="24"/>
        </w:rPr>
      </w:pPr>
    </w:p>
    <w:p w14:paraId="6DBD285F" w14:textId="77777777" w:rsidR="00424DED" w:rsidRDefault="00424DED" w:rsidP="00C95EE9">
      <w:pPr>
        <w:tabs>
          <w:tab w:val="left" w:pos="851"/>
        </w:tabs>
        <w:spacing w:line="360" w:lineRule="auto"/>
        <w:jc w:val="both"/>
        <w:rPr>
          <w:rFonts w:ascii="Times New Roman" w:eastAsia="Times New Roman" w:hAnsi="Times New Roman" w:cs="Times New Roman"/>
          <w:sz w:val="24"/>
        </w:rPr>
      </w:pPr>
    </w:p>
    <w:p w14:paraId="0CC2B2E2" w14:textId="77777777" w:rsidR="00A81AC1" w:rsidRDefault="00A81AC1" w:rsidP="00C95EE9">
      <w:pPr>
        <w:tabs>
          <w:tab w:val="left" w:pos="851"/>
        </w:tabs>
        <w:spacing w:line="360" w:lineRule="auto"/>
        <w:jc w:val="both"/>
        <w:rPr>
          <w:rFonts w:ascii="Times New Roman" w:eastAsia="Times New Roman" w:hAnsi="Times New Roman" w:cs="Times New Roman"/>
          <w:sz w:val="24"/>
        </w:rPr>
      </w:pPr>
    </w:p>
    <w:p w14:paraId="24555102" w14:textId="77777777" w:rsidR="00CF44F3" w:rsidRPr="00C95EE9" w:rsidRDefault="00CF44F3" w:rsidP="00C95EE9">
      <w:pPr>
        <w:tabs>
          <w:tab w:val="left" w:pos="851"/>
        </w:tabs>
        <w:spacing w:line="360" w:lineRule="auto"/>
        <w:jc w:val="both"/>
        <w:rPr>
          <w:rFonts w:ascii="Times New Roman" w:eastAsia="Times New Roman" w:hAnsi="Times New Roman" w:cs="Times New Roman"/>
          <w:sz w:val="24"/>
        </w:rPr>
      </w:pPr>
    </w:p>
    <w:p w14:paraId="78118972" w14:textId="77777777" w:rsidR="000B4D29" w:rsidRPr="00A739FD" w:rsidRDefault="00984281" w:rsidP="00984281">
      <w:pPr>
        <w:pStyle w:val="anumeris2"/>
        <w:numPr>
          <w:ilvl w:val="0"/>
          <w:numId w:val="0"/>
        </w:numPr>
        <w:spacing w:line="240" w:lineRule="auto"/>
        <w:rPr>
          <w:b w:val="0"/>
          <w:color w:val="000000" w:themeColor="text1"/>
          <w:sz w:val="22"/>
          <w:szCs w:val="22"/>
        </w:rPr>
      </w:pPr>
      <w:bookmarkStart w:id="5" w:name="_Hlk64482300"/>
      <w:r>
        <w:rPr>
          <w:b w:val="0"/>
          <w:color w:val="000000" w:themeColor="text1"/>
          <w:szCs w:val="24"/>
        </w:rPr>
        <w:lastRenderedPageBreak/>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sidR="000B4D29" w:rsidRPr="00A739FD">
        <w:rPr>
          <w:b w:val="0"/>
          <w:color w:val="000000" w:themeColor="text1"/>
          <w:sz w:val="22"/>
          <w:szCs w:val="22"/>
        </w:rPr>
        <w:t>Raseinių r. Ariogalos gimnazijos</w:t>
      </w:r>
    </w:p>
    <w:p w14:paraId="53D2E4CE" w14:textId="77777777" w:rsidR="007146C9" w:rsidRPr="00A739FD" w:rsidRDefault="000B4D29" w:rsidP="00984281">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5CA09F8E" w14:textId="77777777" w:rsidR="000B4D29" w:rsidRPr="00A739FD" w:rsidRDefault="000B4D29" w:rsidP="00984281">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1915F9EF" w14:textId="77777777" w:rsidR="00A739FD" w:rsidRPr="00530D57" w:rsidRDefault="007146C9" w:rsidP="00530D57">
      <w:pPr>
        <w:tabs>
          <w:tab w:val="left" w:pos="6270"/>
        </w:tabs>
        <w:spacing w:after="240" w:line="240" w:lineRule="auto"/>
        <w:ind w:left="2591" w:firstLine="1298"/>
        <w:rPr>
          <w:rFonts w:ascii="Times New Roman" w:hAnsi="Times New Roman" w:cs="Times New Roman"/>
          <w:color w:val="auto"/>
          <w:szCs w:val="22"/>
        </w:rPr>
      </w:pPr>
      <w:r w:rsidRPr="00A739FD">
        <w:rPr>
          <w:rStyle w:val="anumerDiagrama"/>
          <w:rFonts w:eastAsia="Arial"/>
          <w:sz w:val="22"/>
          <w:szCs w:val="22"/>
        </w:rPr>
        <w:tab/>
      </w:r>
      <w:r w:rsidR="009C33AC" w:rsidRPr="00A739FD">
        <w:rPr>
          <w:rStyle w:val="anumerDiagrama"/>
          <w:rFonts w:eastAsia="Arial"/>
          <w:color w:val="auto"/>
          <w:sz w:val="22"/>
          <w:szCs w:val="22"/>
        </w:rPr>
        <w:t>17</w:t>
      </w:r>
      <w:r w:rsidR="004E5C60" w:rsidRPr="00A739FD">
        <w:rPr>
          <w:rStyle w:val="anumerDiagrama"/>
          <w:rFonts w:eastAsia="Arial"/>
          <w:color w:val="auto"/>
          <w:sz w:val="22"/>
          <w:szCs w:val="22"/>
        </w:rPr>
        <w:t xml:space="preserve"> </w:t>
      </w:r>
      <w:r w:rsidR="000B4D29" w:rsidRPr="00A739FD">
        <w:rPr>
          <w:rStyle w:val="anumerDiagrama"/>
          <w:rFonts w:eastAsia="Arial"/>
          <w:color w:val="auto"/>
          <w:sz w:val="22"/>
          <w:szCs w:val="22"/>
        </w:rPr>
        <w:t>priedas</w:t>
      </w:r>
      <w:bookmarkEnd w:id="5"/>
      <w:r w:rsidR="000B4D29" w:rsidRPr="00A739FD">
        <w:rPr>
          <w:rStyle w:val="anumerDiagrama"/>
          <w:rFonts w:eastAsia="Arial"/>
          <w:color w:val="auto"/>
          <w:sz w:val="22"/>
          <w:szCs w:val="22"/>
        </w:rPr>
        <w:tab/>
      </w:r>
    </w:p>
    <w:p w14:paraId="7B21F626" w14:textId="77777777" w:rsidR="00873D4E" w:rsidRDefault="003B6D95" w:rsidP="00A81AC1">
      <w:pPr>
        <w:spacing w:after="120" w:line="360" w:lineRule="auto"/>
        <w:jc w:val="center"/>
        <w:rPr>
          <w:rFonts w:ascii="Times New Roman" w:eastAsia="Times New Roman" w:hAnsi="Times New Roman" w:cs="Times New Roman"/>
          <w:b/>
          <w:color w:val="auto"/>
          <w:sz w:val="24"/>
          <w:szCs w:val="24"/>
          <w:lang w:eastAsia="en-US"/>
        </w:rPr>
      </w:pPr>
      <w:r w:rsidRPr="003B6D95">
        <w:rPr>
          <w:rFonts w:ascii="Times New Roman" w:hAnsi="Times New Roman" w:cs="Times New Roman"/>
          <w:b/>
          <w:sz w:val="24"/>
          <w:szCs w:val="24"/>
        </w:rPr>
        <w:t>ŽMOGAUS SAUGOS</w:t>
      </w:r>
      <w:r>
        <w:rPr>
          <w:rFonts w:ascii="Times New Roman" w:eastAsia="Times New Roman" w:hAnsi="Times New Roman" w:cs="Times New Roman"/>
          <w:b/>
          <w:color w:val="auto"/>
          <w:sz w:val="24"/>
          <w:szCs w:val="24"/>
          <w:lang w:eastAsia="en-US"/>
        </w:rPr>
        <w:t xml:space="preserve"> DALYKO</w:t>
      </w:r>
      <w:r w:rsidRPr="003B6D95">
        <w:rPr>
          <w:rFonts w:ascii="Times New Roman" w:eastAsia="Times New Roman" w:hAnsi="Times New Roman" w:cs="Times New Roman"/>
          <w:b/>
          <w:color w:val="auto"/>
          <w:sz w:val="24"/>
          <w:szCs w:val="24"/>
          <w:lang w:eastAsia="en-US"/>
        </w:rPr>
        <w:t xml:space="preserve"> </w:t>
      </w:r>
      <w:r w:rsidR="000B4D29" w:rsidRPr="00E86CF7">
        <w:rPr>
          <w:rFonts w:ascii="Times New Roman" w:eastAsia="Times New Roman" w:hAnsi="Times New Roman" w:cs="Times New Roman"/>
          <w:b/>
          <w:color w:val="auto"/>
          <w:sz w:val="24"/>
          <w:szCs w:val="24"/>
          <w:lang w:eastAsia="en-US"/>
        </w:rPr>
        <w:t xml:space="preserve">MOKINIŲ PAŽANGOS IR PASIEKIMŲ </w:t>
      </w:r>
    </w:p>
    <w:p w14:paraId="60ED1613" w14:textId="77777777" w:rsidR="004E0545" w:rsidRPr="00A81AC1" w:rsidRDefault="000B4D29" w:rsidP="00A81AC1">
      <w:pPr>
        <w:spacing w:after="120" w:line="360" w:lineRule="auto"/>
        <w:jc w:val="center"/>
        <w:rPr>
          <w:rFonts w:ascii="Times New Roman" w:eastAsia="Times New Roman" w:hAnsi="Times New Roman" w:cs="Times New Roman"/>
          <w:b/>
          <w:color w:val="auto"/>
          <w:sz w:val="24"/>
          <w:szCs w:val="24"/>
          <w:lang w:eastAsia="en-US"/>
        </w:rPr>
      </w:pPr>
      <w:r w:rsidRPr="00E86CF7">
        <w:rPr>
          <w:rFonts w:ascii="Times New Roman" w:eastAsia="Times New Roman" w:hAnsi="Times New Roman" w:cs="Times New Roman"/>
          <w:b/>
          <w:color w:val="auto"/>
          <w:sz w:val="24"/>
          <w:szCs w:val="24"/>
          <w:lang w:eastAsia="en-US"/>
        </w:rPr>
        <w:t xml:space="preserve">VERTINIMO </w:t>
      </w:r>
      <w:r>
        <w:rPr>
          <w:rFonts w:ascii="Times New Roman" w:eastAsia="Times New Roman" w:hAnsi="Times New Roman" w:cs="Times New Roman"/>
          <w:b/>
          <w:color w:val="auto"/>
          <w:sz w:val="24"/>
          <w:szCs w:val="24"/>
          <w:lang w:eastAsia="en-US"/>
        </w:rPr>
        <w:t xml:space="preserve"> METODIKA</w:t>
      </w:r>
    </w:p>
    <w:p w14:paraId="0274C3ED" w14:textId="77777777" w:rsidR="00A81AC1" w:rsidRPr="00A81AC1" w:rsidRDefault="00A81AC1" w:rsidP="00A81AC1">
      <w:pPr>
        <w:tabs>
          <w:tab w:val="left" w:pos="1134"/>
        </w:tabs>
        <w:spacing w:line="360" w:lineRule="auto"/>
        <w:jc w:val="both"/>
        <w:rPr>
          <w:rFonts w:ascii="Times New Roman" w:eastAsia="Times New Roman" w:hAnsi="Times New Roman" w:cs="Times New Roman"/>
          <w:color w:val="auto"/>
          <w:sz w:val="24"/>
          <w:szCs w:val="24"/>
        </w:rPr>
      </w:pPr>
      <w:bookmarkStart w:id="6" w:name="_Hlk147161748"/>
      <w:r w:rsidRPr="00A81AC1">
        <w:rPr>
          <w:rFonts w:ascii="Times New Roman" w:eastAsia="Times New Roman" w:hAnsi="Times New Roman" w:cs="Times New Roman"/>
          <w:color w:val="auto"/>
          <w:sz w:val="24"/>
          <w:szCs w:val="24"/>
        </w:rPr>
        <w:t xml:space="preserve">       Vertinimo metodika parengta vadovaujantis Raseinių r. Ariogalos gimnazijos mokinių pažangos ir pasiekimų vertinimo tvarkos aprašu.</w:t>
      </w:r>
    </w:p>
    <w:p w14:paraId="548D1996"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 xml:space="preserve">       Vertinimas grindžiamas šiuolaikine mokymosi samprata, amžiaus tarpsnių psichologiniais ypatumais, individualiais poreikiais, atitinka ugdymo (si) tikslus. Vertinama tai, kas buvo numatyta pasiekti ugdymo procese: mokinių žinios, jų taikymas ir supratimas, įgūdžiai, nuostatos, bendrieji ir dalyko gebėjimai, pastangos, pažanga ir pasiekimai. </w:t>
      </w:r>
    </w:p>
    <w:p w14:paraId="441B7C1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 xml:space="preserve">        Žmogaus saugos dalyko pamokose mokinių pasiekimai vertinami rašant</w:t>
      </w:r>
      <w:r w:rsidRPr="00A81AC1">
        <w:rPr>
          <w:rFonts w:ascii="Times New Roman" w:hAnsi="Times New Roman" w:cs="Times New Roman"/>
          <w:sz w:val="24"/>
          <w:szCs w:val="24"/>
        </w:rPr>
        <w:t xml:space="preserve"> „įsk.“ (įskaityta), aukštesnysis (4) lygis, pagrindinis (3) lygis, patenkinamas (2) lygis, slenkstinis (1) lygis,  „neįsk.“ (neįskaityta) – nepasiektas slenkstinis lygis.</w:t>
      </w:r>
      <w:r w:rsidRPr="00A81AC1">
        <w:rPr>
          <w:rFonts w:ascii="Times New Roman" w:eastAsia="Calibri" w:hAnsi="Times New Roman" w:cs="Times New Roman"/>
          <w:sz w:val="24"/>
          <w:szCs w:val="24"/>
          <w:lang w:eastAsia="en-US"/>
        </w:rPr>
        <w:t xml:space="preserve"> Įrašų skaičius per pusmetį: savaitinių pamokų skaičius ir dar 2 įrašai. </w:t>
      </w:r>
      <w:r w:rsidRPr="00A81AC1">
        <w:rPr>
          <w:rFonts w:ascii="Times New Roman" w:eastAsia="Calibri" w:hAnsi="Times New Roman" w:cs="Times New Roman"/>
          <w:color w:val="auto"/>
          <w:sz w:val="24"/>
          <w:szCs w:val="24"/>
          <w:lang w:eastAsia="en-US"/>
        </w:rPr>
        <w:t>Įvertinimą „įsk.“ (įskaityta) arba „neįsk.“ ( neįskaityta) mokinys gauna atlikdamas testą. Įvertinimas „įsk.“ (įskaityta) rašomas kai atsakyta į 2/3 iš anksto duotų, žinomų skyriaus temų klausimų. Prie atsakymų pridedami kaupiamojo vertinimo balai</w:t>
      </w:r>
      <w:r w:rsidRPr="00A81AC1">
        <w:rPr>
          <w:rFonts w:ascii="Times New Roman" w:eastAsia="Calibri" w:hAnsi="Times New Roman" w:cs="Times New Roman"/>
          <w:color w:val="555555"/>
          <w:sz w:val="24"/>
          <w:szCs w:val="24"/>
          <w:lang w:eastAsia="en-US"/>
        </w:rPr>
        <w:t>.</w:t>
      </w:r>
      <w:r w:rsidRPr="00A81AC1">
        <w:rPr>
          <w:rFonts w:ascii="Times New Roman" w:eastAsia="Calibri" w:hAnsi="Times New Roman" w:cs="Times New Roman"/>
          <w:color w:val="auto"/>
          <w:sz w:val="24"/>
          <w:szCs w:val="24"/>
          <w:lang w:eastAsia="en-US"/>
        </w:rPr>
        <w:t xml:space="preserve"> </w:t>
      </w:r>
    </w:p>
    <w:bookmarkEnd w:id="6"/>
    <w:p w14:paraId="6D736A38"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 xml:space="preserve">        Mokinių pasiekimai, pažanga ir pastangos vertinami kaupiamųjų taškų principu. Mokiniai vertinami kiekvieną pamoką ir gali gauti šešis taškus.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256"/>
        <w:gridCol w:w="3829"/>
      </w:tblGrid>
      <w:tr w:rsidR="00A81AC1" w:rsidRPr="00A81AC1" w14:paraId="07034EE3" w14:textId="77777777" w:rsidTr="00F56690">
        <w:tc>
          <w:tcPr>
            <w:tcW w:w="709" w:type="dxa"/>
            <w:tcBorders>
              <w:top w:val="single" w:sz="4" w:space="0" w:color="auto"/>
              <w:left w:val="single" w:sz="4" w:space="0" w:color="auto"/>
              <w:bottom w:val="single" w:sz="4" w:space="0" w:color="auto"/>
              <w:right w:val="single" w:sz="4" w:space="0" w:color="auto"/>
            </w:tcBorders>
            <w:hideMark/>
          </w:tcPr>
          <w:p w14:paraId="7FBEE292" w14:textId="77777777" w:rsidR="00A81AC1" w:rsidRPr="00A81AC1" w:rsidRDefault="00A81AC1" w:rsidP="00A81AC1">
            <w:pPr>
              <w:spacing w:line="360" w:lineRule="auto"/>
              <w:jc w:val="both"/>
              <w:rPr>
                <w:rFonts w:ascii="Times New Roman" w:eastAsia="Calibri" w:hAnsi="Times New Roman" w:cs="Times New Roman"/>
                <w:b/>
                <w:color w:val="auto"/>
                <w:sz w:val="24"/>
                <w:szCs w:val="24"/>
                <w:lang w:eastAsia="en-US"/>
              </w:rPr>
            </w:pPr>
            <w:r w:rsidRPr="00A81AC1">
              <w:rPr>
                <w:rFonts w:ascii="Times New Roman" w:eastAsia="Calibri" w:hAnsi="Times New Roman" w:cs="Times New Roman"/>
                <w:b/>
                <w:color w:val="auto"/>
                <w:sz w:val="24"/>
                <w:szCs w:val="24"/>
                <w:lang w:eastAsia="en-US"/>
              </w:rPr>
              <w:t>Eil.Nr.</w:t>
            </w:r>
          </w:p>
        </w:tc>
        <w:tc>
          <w:tcPr>
            <w:tcW w:w="1701" w:type="dxa"/>
            <w:tcBorders>
              <w:top w:val="single" w:sz="4" w:space="0" w:color="auto"/>
              <w:left w:val="single" w:sz="4" w:space="0" w:color="auto"/>
              <w:bottom w:val="single" w:sz="4" w:space="0" w:color="auto"/>
              <w:right w:val="single" w:sz="4" w:space="0" w:color="auto"/>
            </w:tcBorders>
            <w:hideMark/>
          </w:tcPr>
          <w:p w14:paraId="59070189" w14:textId="77777777" w:rsidR="00A81AC1" w:rsidRPr="00A81AC1" w:rsidRDefault="00A81AC1" w:rsidP="00A81AC1">
            <w:pPr>
              <w:spacing w:line="360" w:lineRule="auto"/>
              <w:jc w:val="both"/>
              <w:rPr>
                <w:rFonts w:ascii="Times New Roman" w:eastAsia="Calibri" w:hAnsi="Times New Roman" w:cs="Times New Roman"/>
                <w:b/>
                <w:color w:val="auto"/>
                <w:sz w:val="24"/>
                <w:szCs w:val="24"/>
                <w:lang w:eastAsia="en-US"/>
              </w:rPr>
            </w:pPr>
            <w:r w:rsidRPr="00A81AC1">
              <w:rPr>
                <w:rFonts w:ascii="Times New Roman" w:eastAsia="Calibri" w:hAnsi="Times New Roman" w:cs="Times New Roman"/>
                <w:b/>
                <w:color w:val="auto"/>
                <w:sz w:val="24"/>
                <w:szCs w:val="24"/>
                <w:lang w:eastAsia="en-US"/>
              </w:rPr>
              <w:t>Kaupiamąjį balą sudaro</w:t>
            </w:r>
          </w:p>
        </w:tc>
        <w:tc>
          <w:tcPr>
            <w:tcW w:w="3255" w:type="dxa"/>
            <w:tcBorders>
              <w:top w:val="single" w:sz="4" w:space="0" w:color="auto"/>
              <w:left w:val="single" w:sz="4" w:space="0" w:color="auto"/>
              <w:bottom w:val="single" w:sz="4" w:space="0" w:color="auto"/>
              <w:right w:val="single" w:sz="4" w:space="0" w:color="auto"/>
            </w:tcBorders>
            <w:hideMark/>
          </w:tcPr>
          <w:p w14:paraId="7CD2C067" w14:textId="77777777" w:rsidR="00A81AC1" w:rsidRPr="00A81AC1" w:rsidRDefault="00A81AC1" w:rsidP="00A81AC1">
            <w:pPr>
              <w:spacing w:line="360" w:lineRule="auto"/>
              <w:jc w:val="both"/>
              <w:rPr>
                <w:rFonts w:ascii="Times New Roman" w:eastAsia="Calibri" w:hAnsi="Times New Roman" w:cs="Times New Roman"/>
                <w:b/>
                <w:color w:val="auto"/>
                <w:sz w:val="24"/>
                <w:szCs w:val="24"/>
                <w:lang w:eastAsia="en-US"/>
              </w:rPr>
            </w:pPr>
            <w:r w:rsidRPr="00A81AC1">
              <w:rPr>
                <w:rFonts w:ascii="Times New Roman" w:eastAsia="Calibri" w:hAnsi="Times New Roman" w:cs="Times New Roman"/>
                <w:b/>
                <w:color w:val="auto"/>
                <w:sz w:val="24"/>
                <w:szCs w:val="24"/>
                <w:lang w:eastAsia="en-US"/>
              </w:rPr>
              <w:t>Vertinimo kriterijai</w:t>
            </w:r>
          </w:p>
        </w:tc>
        <w:tc>
          <w:tcPr>
            <w:tcW w:w="3828" w:type="dxa"/>
            <w:tcBorders>
              <w:top w:val="single" w:sz="4" w:space="0" w:color="auto"/>
              <w:left w:val="single" w:sz="4" w:space="0" w:color="auto"/>
              <w:bottom w:val="single" w:sz="4" w:space="0" w:color="auto"/>
              <w:right w:val="single" w:sz="4" w:space="0" w:color="auto"/>
            </w:tcBorders>
            <w:hideMark/>
          </w:tcPr>
          <w:p w14:paraId="3C2C353E" w14:textId="77777777" w:rsidR="00A81AC1" w:rsidRPr="00A81AC1" w:rsidRDefault="00A81AC1" w:rsidP="00A81AC1">
            <w:pPr>
              <w:spacing w:line="360" w:lineRule="auto"/>
              <w:jc w:val="both"/>
              <w:rPr>
                <w:rFonts w:ascii="Times New Roman" w:eastAsia="Calibri" w:hAnsi="Times New Roman" w:cs="Times New Roman"/>
                <w:b/>
                <w:color w:val="auto"/>
                <w:sz w:val="24"/>
                <w:szCs w:val="24"/>
                <w:lang w:eastAsia="en-US"/>
              </w:rPr>
            </w:pPr>
            <w:r w:rsidRPr="00A81AC1">
              <w:rPr>
                <w:rFonts w:ascii="Times New Roman" w:eastAsia="Calibri" w:hAnsi="Times New Roman" w:cs="Times New Roman"/>
                <w:b/>
                <w:color w:val="auto"/>
                <w:sz w:val="24"/>
                <w:szCs w:val="24"/>
                <w:lang w:eastAsia="en-US"/>
              </w:rPr>
              <w:t>Pastabos</w:t>
            </w:r>
          </w:p>
        </w:tc>
      </w:tr>
      <w:tr w:rsidR="00A81AC1" w:rsidRPr="00A81AC1" w14:paraId="304AD724" w14:textId="77777777" w:rsidTr="00F56690">
        <w:tc>
          <w:tcPr>
            <w:tcW w:w="709" w:type="dxa"/>
            <w:tcBorders>
              <w:top w:val="single" w:sz="4" w:space="0" w:color="auto"/>
              <w:left w:val="single" w:sz="4" w:space="0" w:color="auto"/>
              <w:bottom w:val="single" w:sz="4" w:space="0" w:color="auto"/>
              <w:right w:val="single" w:sz="4" w:space="0" w:color="auto"/>
            </w:tcBorders>
            <w:hideMark/>
          </w:tcPr>
          <w:p w14:paraId="24F61942"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14:paraId="1033B4B3"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Ugdomoji veikla</w:t>
            </w:r>
          </w:p>
        </w:tc>
        <w:tc>
          <w:tcPr>
            <w:tcW w:w="3255" w:type="dxa"/>
            <w:tcBorders>
              <w:top w:val="single" w:sz="4" w:space="0" w:color="auto"/>
              <w:left w:val="single" w:sz="4" w:space="0" w:color="auto"/>
              <w:bottom w:val="single" w:sz="4" w:space="0" w:color="auto"/>
              <w:right w:val="single" w:sz="4" w:space="0" w:color="auto"/>
            </w:tcBorders>
          </w:tcPr>
          <w:p w14:paraId="2AA7E197" w14:textId="77777777" w:rsidR="00A81AC1" w:rsidRPr="00A81AC1" w:rsidRDefault="00A81AC1" w:rsidP="007C7E02">
            <w:pPr>
              <w:numPr>
                <w:ilvl w:val="0"/>
                <w:numId w:val="144"/>
              </w:numPr>
              <w:tabs>
                <w:tab w:val="num" w:pos="-8957"/>
                <w:tab w:val="left" w:pos="317"/>
              </w:tabs>
              <w:spacing w:line="240" w:lineRule="auto"/>
              <w:ind w:left="0" w:firstLine="0"/>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Aktyvus ir efektyvus darbas pamokoje;</w:t>
            </w:r>
          </w:p>
          <w:p w14:paraId="058617EE" w14:textId="77777777" w:rsidR="00A81AC1" w:rsidRPr="00A81AC1" w:rsidRDefault="00A81AC1" w:rsidP="007C7E02">
            <w:pPr>
              <w:numPr>
                <w:ilvl w:val="0"/>
                <w:numId w:val="144"/>
              </w:numPr>
              <w:tabs>
                <w:tab w:val="num" w:pos="-8957"/>
                <w:tab w:val="left" w:pos="317"/>
              </w:tabs>
              <w:spacing w:line="240" w:lineRule="auto"/>
              <w:ind w:left="0" w:firstLine="0"/>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Bendradarbiavimas ir darni lyderystė pamokoje;</w:t>
            </w:r>
          </w:p>
          <w:p w14:paraId="0450B02D" w14:textId="77777777" w:rsidR="00A81AC1" w:rsidRPr="00A81AC1" w:rsidRDefault="00A81AC1" w:rsidP="007C7E02">
            <w:pPr>
              <w:numPr>
                <w:ilvl w:val="0"/>
                <w:numId w:val="144"/>
              </w:numPr>
              <w:tabs>
                <w:tab w:val="num" w:pos="-8957"/>
                <w:tab w:val="left" w:pos="317"/>
              </w:tabs>
              <w:spacing w:line="240" w:lineRule="auto"/>
              <w:ind w:left="0" w:firstLine="0"/>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Tinkamai atliktos užduotys;</w:t>
            </w:r>
          </w:p>
          <w:p w14:paraId="26834FFE" w14:textId="77777777" w:rsidR="00A81AC1" w:rsidRPr="00A81AC1" w:rsidRDefault="00A81AC1" w:rsidP="00A81AC1">
            <w:pPr>
              <w:tabs>
                <w:tab w:val="left" w:pos="317"/>
              </w:tabs>
              <w:spacing w:line="240" w:lineRule="auto"/>
              <w:jc w:val="both"/>
              <w:rPr>
                <w:rFonts w:ascii="Times New Roman" w:eastAsia="Calibri" w:hAnsi="Times New Roman" w:cs="Times New Roman"/>
                <w:color w:val="auto"/>
                <w:sz w:val="24"/>
                <w:szCs w:val="24"/>
                <w:lang w:eastAsia="en-US"/>
              </w:rPr>
            </w:pPr>
          </w:p>
        </w:tc>
        <w:tc>
          <w:tcPr>
            <w:tcW w:w="3828" w:type="dxa"/>
            <w:tcBorders>
              <w:top w:val="single" w:sz="4" w:space="0" w:color="auto"/>
              <w:left w:val="single" w:sz="4" w:space="0" w:color="auto"/>
              <w:bottom w:val="single" w:sz="4" w:space="0" w:color="auto"/>
              <w:right w:val="single" w:sz="4" w:space="0" w:color="auto"/>
            </w:tcBorders>
            <w:hideMark/>
          </w:tcPr>
          <w:p w14:paraId="16A08C1B" w14:textId="77777777" w:rsidR="00A81AC1" w:rsidRPr="00A81AC1" w:rsidRDefault="00A81AC1" w:rsidP="00A81AC1">
            <w:pPr>
              <w:spacing w:line="240" w:lineRule="auto"/>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Pasiekti pamokos uždaviniai, užduotys atliktos tinkamai  – 2 taškai;</w:t>
            </w:r>
          </w:p>
          <w:p w14:paraId="282BB091"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Iš dalis pasiekti pamokos uždaviniai, atliktos ne visos užduotys, daromos klaidos – 1 taškas;</w:t>
            </w:r>
          </w:p>
          <w:p w14:paraId="2F216C77"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Nepasiekti pamokos uždaviniai, neatliktos užduotys – 0 taškų.</w:t>
            </w:r>
          </w:p>
        </w:tc>
      </w:tr>
      <w:tr w:rsidR="00A81AC1" w:rsidRPr="00A81AC1" w14:paraId="1D8754BA" w14:textId="77777777" w:rsidTr="00A81AC1">
        <w:trPr>
          <w:trHeight w:val="1421"/>
        </w:trPr>
        <w:tc>
          <w:tcPr>
            <w:tcW w:w="709" w:type="dxa"/>
            <w:tcBorders>
              <w:top w:val="single" w:sz="4" w:space="0" w:color="auto"/>
              <w:left w:val="single" w:sz="4" w:space="0" w:color="auto"/>
              <w:bottom w:val="single" w:sz="4" w:space="0" w:color="auto"/>
              <w:right w:val="single" w:sz="4" w:space="0" w:color="auto"/>
            </w:tcBorders>
            <w:hideMark/>
          </w:tcPr>
          <w:p w14:paraId="422C459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37776117"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Kūrybinis darbas</w:t>
            </w:r>
          </w:p>
        </w:tc>
        <w:tc>
          <w:tcPr>
            <w:tcW w:w="3255" w:type="dxa"/>
            <w:tcBorders>
              <w:top w:val="single" w:sz="4" w:space="0" w:color="auto"/>
              <w:left w:val="single" w:sz="4" w:space="0" w:color="auto"/>
              <w:bottom w:val="single" w:sz="4" w:space="0" w:color="auto"/>
              <w:right w:val="single" w:sz="4" w:space="0" w:color="auto"/>
            </w:tcBorders>
            <w:hideMark/>
          </w:tcPr>
          <w:p w14:paraId="79D48D03" w14:textId="77777777" w:rsidR="00A81AC1" w:rsidRPr="00A81AC1" w:rsidRDefault="00A81AC1" w:rsidP="007C7E02">
            <w:pPr>
              <w:numPr>
                <w:ilvl w:val="0"/>
                <w:numId w:val="144"/>
              </w:numPr>
              <w:tabs>
                <w:tab w:val="num" w:pos="-8330"/>
              </w:tabs>
              <w:spacing w:line="240" w:lineRule="auto"/>
              <w:ind w:left="317" w:hanging="317"/>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Kūrybiškai pritaikomos įgytos žinios;</w:t>
            </w:r>
          </w:p>
          <w:p w14:paraId="6A32AE3D" w14:textId="77777777" w:rsidR="00A81AC1" w:rsidRPr="00A81AC1" w:rsidRDefault="00A81AC1" w:rsidP="007C7E02">
            <w:pPr>
              <w:numPr>
                <w:ilvl w:val="0"/>
                <w:numId w:val="144"/>
              </w:numPr>
              <w:tabs>
                <w:tab w:val="num" w:pos="-8330"/>
              </w:tabs>
              <w:spacing w:line="240" w:lineRule="auto"/>
              <w:ind w:left="317" w:hanging="283"/>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Keliamos naujos idėjos ir jos realizuojamos;</w:t>
            </w:r>
          </w:p>
        </w:tc>
        <w:tc>
          <w:tcPr>
            <w:tcW w:w="3828" w:type="dxa"/>
            <w:tcBorders>
              <w:top w:val="single" w:sz="4" w:space="0" w:color="auto"/>
              <w:left w:val="single" w:sz="4" w:space="0" w:color="auto"/>
              <w:bottom w:val="single" w:sz="4" w:space="0" w:color="auto"/>
              <w:right w:val="single" w:sz="4" w:space="0" w:color="auto"/>
            </w:tcBorders>
            <w:hideMark/>
          </w:tcPr>
          <w:p w14:paraId="355347A2" w14:textId="77777777" w:rsidR="00A81AC1" w:rsidRPr="00A81AC1" w:rsidRDefault="00A81AC1" w:rsidP="00A81AC1">
            <w:pPr>
              <w:spacing w:line="240" w:lineRule="auto"/>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Savarankiškai atliktas ir pristatytas kūrybinis darbas – 2 taškai;</w:t>
            </w:r>
          </w:p>
          <w:p w14:paraId="56EFD3CA" w14:textId="77777777" w:rsidR="00A81AC1" w:rsidRPr="00A81AC1" w:rsidRDefault="00A81AC1" w:rsidP="00A81AC1">
            <w:pPr>
              <w:spacing w:line="240" w:lineRule="auto"/>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Kūrybinis darbas neišbaigtas, atliktas mokytojui padedant – 1 taškas;</w:t>
            </w:r>
          </w:p>
          <w:p w14:paraId="499CC03A" w14:textId="77777777" w:rsidR="00A81AC1" w:rsidRPr="00A81AC1" w:rsidRDefault="00A81AC1" w:rsidP="00A81AC1">
            <w:pPr>
              <w:spacing w:line="240" w:lineRule="auto"/>
              <w:contextualSpacing/>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Neatliktas kūrybinis darbas – 0 taškų.</w:t>
            </w:r>
          </w:p>
        </w:tc>
      </w:tr>
      <w:tr w:rsidR="00A81AC1" w:rsidRPr="00A81AC1" w14:paraId="0EA74106" w14:textId="77777777" w:rsidTr="00F56690">
        <w:tc>
          <w:tcPr>
            <w:tcW w:w="709" w:type="dxa"/>
            <w:tcBorders>
              <w:top w:val="single" w:sz="4" w:space="0" w:color="auto"/>
              <w:left w:val="single" w:sz="4" w:space="0" w:color="auto"/>
              <w:bottom w:val="single" w:sz="4" w:space="0" w:color="auto"/>
              <w:right w:val="single" w:sz="4" w:space="0" w:color="auto"/>
            </w:tcBorders>
            <w:hideMark/>
          </w:tcPr>
          <w:p w14:paraId="6BCA2D5F"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463B927E"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Pasiruošimas pamokoms, pamokų konspektai, užrašai.</w:t>
            </w:r>
          </w:p>
        </w:tc>
        <w:tc>
          <w:tcPr>
            <w:tcW w:w="3255" w:type="dxa"/>
            <w:tcBorders>
              <w:top w:val="single" w:sz="4" w:space="0" w:color="auto"/>
              <w:left w:val="single" w:sz="4" w:space="0" w:color="auto"/>
              <w:bottom w:val="single" w:sz="4" w:space="0" w:color="auto"/>
              <w:right w:val="single" w:sz="4" w:space="0" w:color="auto"/>
            </w:tcBorders>
            <w:hideMark/>
          </w:tcPr>
          <w:p w14:paraId="766FC4B6" w14:textId="77777777" w:rsidR="00A81AC1" w:rsidRPr="00A81AC1" w:rsidRDefault="00A81AC1" w:rsidP="007C7E02">
            <w:pPr>
              <w:numPr>
                <w:ilvl w:val="0"/>
                <w:numId w:val="145"/>
              </w:numPr>
              <w:spacing w:line="240" w:lineRule="auto"/>
              <w:ind w:left="317" w:hanging="344"/>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Pasiruošimas pamokai;</w:t>
            </w:r>
          </w:p>
          <w:p w14:paraId="38DA6B42" w14:textId="77777777" w:rsidR="00A81AC1" w:rsidRPr="00A81AC1" w:rsidRDefault="00A81AC1" w:rsidP="007C7E02">
            <w:pPr>
              <w:numPr>
                <w:ilvl w:val="0"/>
                <w:numId w:val="145"/>
              </w:numPr>
              <w:spacing w:line="240" w:lineRule="auto"/>
              <w:ind w:left="317" w:hanging="344"/>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Yra visos temos;</w:t>
            </w:r>
          </w:p>
          <w:p w14:paraId="2E51A79B" w14:textId="77777777" w:rsidR="00A81AC1" w:rsidRPr="00A81AC1" w:rsidRDefault="00A81AC1" w:rsidP="007C7E02">
            <w:pPr>
              <w:numPr>
                <w:ilvl w:val="0"/>
                <w:numId w:val="145"/>
              </w:numPr>
              <w:spacing w:line="240" w:lineRule="auto"/>
              <w:ind w:left="317" w:hanging="344"/>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Užrašai tvarkingi;</w:t>
            </w:r>
          </w:p>
          <w:p w14:paraId="0D97BCFA" w14:textId="77777777" w:rsidR="00A81AC1" w:rsidRPr="00A81AC1" w:rsidRDefault="00A81AC1" w:rsidP="00A81AC1">
            <w:pPr>
              <w:spacing w:line="240" w:lineRule="auto"/>
              <w:jc w:val="both"/>
              <w:rPr>
                <w:rFonts w:ascii="Times New Roman" w:eastAsia="Calibri" w:hAnsi="Times New Roman" w:cs="Times New Roman"/>
                <w:b/>
                <w:color w:val="auto"/>
                <w:sz w:val="24"/>
                <w:szCs w:val="24"/>
                <w:lang w:eastAsia="en-US"/>
              </w:rPr>
            </w:pPr>
          </w:p>
        </w:tc>
        <w:tc>
          <w:tcPr>
            <w:tcW w:w="3828" w:type="dxa"/>
            <w:tcBorders>
              <w:top w:val="single" w:sz="4" w:space="0" w:color="auto"/>
              <w:left w:val="single" w:sz="4" w:space="0" w:color="auto"/>
              <w:bottom w:val="single" w:sz="4" w:space="0" w:color="auto"/>
              <w:right w:val="single" w:sz="4" w:space="0" w:color="auto"/>
            </w:tcBorders>
            <w:hideMark/>
          </w:tcPr>
          <w:p w14:paraId="11398A3B"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Pasiruošę pamokai, užrašai tvarkingi – 2 taškai.</w:t>
            </w:r>
          </w:p>
          <w:p w14:paraId="6778B0E1"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Pasiruošę pamokai, užrašai nėra tvarkingi – 1 taškas.</w:t>
            </w:r>
          </w:p>
          <w:p w14:paraId="1C269177" w14:textId="77777777" w:rsidR="00A81AC1" w:rsidRPr="00A81AC1" w:rsidRDefault="00A81AC1" w:rsidP="00A81AC1">
            <w:pPr>
              <w:spacing w:line="24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Nepasiruošę pamokai, užrašai netvarkingi arba jų nėra – 0 taškų.</w:t>
            </w:r>
          </w:p>
        </w:tc>
      </w:tr>
    </w:tbl>
    <w:p w14:paraId="41763EE6"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lastRenderedPageBreak/>
        <w:t xml:space="preserve">        Pusmečio pabaigoje iš kaupiamojo vertinimo papildomai rašomas vienas įvertinimas: surinkus 90 ir daugiau taškų ir atlikus  3 testus ir gavus teigiamą įvertinimą, rašoma „įskaityta“. </w:t>
      </w:r>
    </w:p>
    <w:p w14:paraId="7057CE7A"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 xml:space="preserve">      Mokiniai gauna įvertinimą </w:t>
      </w:r>
      <w:r w:rsidRPr="00A81AC1">
        <w:rPr>
          <w:rFonts w:ascii="Times New Roman" w:eastAsia="Calibri" w:hAnsi="Times New Roman" w:cs="Times New Roman"/>
          <w:sz w:val="24"/>
          <w:szCs w:val="24"/>
          <w:lang w:eastAsia="en-US"/>
        </w:rPr>
        <w:t xml:space="preserve">„įsk.“ (įskaityta)  arba „neįsk.“ (neįskaityta) </w:t>
      </w:r>
      <w:r w:rsidRPr="00A81AC1">
        <w:rPr>
          <w:rFonts w:ascii="Times New Roman" w:eastAsia="Calibri" w:hAnsi="Times New Roman" w:cs="Times New Roman"/>
          <w:color w:val="auto"/>
          <w:sz w:val="24"/>
          <w:szCs w:val="24"/>
          <w:lang w:eastAsia="en-US"/>
        </w:rPr>
        <w:t>ir už atliktą projektinį darbą (skaidres). Nesurinkus reikiamo įskaitų ir taškų skaičiaus, mokiniai papildomai konsultuojami ir rašomas testas iš viso pusmečio kurso.</w:t>
      </w:r>
    </w:p>
    <w:p w14:paraId="7398FEC0" w14:textId="77777777" w:rsidR="00A81AC1" w:rsidRPr="00A81AC1" w:rsidRDefault="00A81AC1" w:rsidP="00A81AC1">
      <w:pPr>
        <w:spacing w:line="360" w:lineRule="auto"/>
        <w:jc w:val="both"/>
        <w:rPr>
          <w:rFonts w:ascii="Times New Roman" w:eastAsia="Calibri" w:hAnsi="Times New Roman" w:cs="Times New Roman"/>
          <w:b/>
          <w:color w:val="auto"/>
          <w:sz w:val="24"/>
          <w:szCs w:val="24"/>
          <w:lang w:eastAsia="en-US"/>
        </w:rPr>
      </w:pPr>
      <w:r w:rsidRPr="00A81AC1">
        <w:rPr>
          <w:rFonts w:ascii="Times New Roman" w:eastAsia="Calibri" w:hAnsi="Times New Roman" w:cs="Times New Roman"/>
          <w:b/>
          <w:color w:val="auto"/>
          <w:sz w:val="24"/>
          <w:szCs w:val="24"/>
          <w:lang w:eastAsia="en-US"/>
        </w:rPr>
        <w:t xml:space="preserve">    Mokinių įsivertinimas pamokoje</w:t>
      </w:r>
    </w:p>
    <w:p w14:paraId="4F720343"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Klausimai, į kuriuos mokiniams reikėtų atsakyti įsivertinant save pamokos pabaigoje:</w:t>
      </w:r>
    </w:p>
    <w:tbl>
      <w:tblPr>
        <w:tblStyle w:val="Lentelstinklelis"/>
        <w:tblW w:w="9995" w:type="dxa"/>
        <w:tblLayout w:type="fixed"/>
        <w:tblLook w:val="04A0" w:firstRow="1" w:lastRow="0" w:firstColumn="1" w:lastColumn="0" w:noHBand="0" w:noVBand="1"/>
      </w:tblPr>
      <w:tblGrid>
        <w:gridCol w:w="396"/>
        <w:gridCol w:w="3398"/>
        <w:gridCol w:w="709"/>
        <w:gridCol w:w="1134"/>
        <w:gridCol w:w="567"/>
        <w:gridCol w:w="3791"/>
      </w:tblGrid>
      <w:tr w:rsidR="00A81AC1" w:rsidRPr="00A81AC1" w14:paraId="15F5D9A6" w14:textId="77777777" w:rsidTr="006A6D04">
        <w:trPr>
          <w:trHeight w:val="246"/>
        </w:trPr>
        <w:tc>
          <w:tcPr>
            <w:tcW w:w="396" w:type="dxa"/>
          </w:tcPr>
          <w:p w14:paraId="63F3F063"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398" w:type="dxa"/>
          </w:tcPr>
          <w:p w14:paraId="2059F802"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709" w:type="dxa"/>
          </w:tcPr>
          <w:p w14:paraId="368C29B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Taip</w:t>
            </w:r>
          </w:p>
        </w:tc>
        <w:tc>
          <w:tcPr>
            <w:tcW w:w="1134" w:type="dxa"/>
          </w:tcPr>
          <w:p w14:paraId="3A29F64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Iš dalies</w:t>
            </w:r>
          </w:p>
        </w:tc>
        <w:tc>
          <w:tcPr>
            <w:tcW w:w="567" w:type="dxa"/>
          </w:tcPr>
          <w:p w14:paraId="76DABC1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Ne</w:t>
            </w:r>
          </w:p>
        </w:tc>
        <w:tc>
          <w:tcPr>
            <w:tcW w:w="3791" w:type="dxa"/>
          </w:tcPr>
          <w:p w14:paraId="406FA41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Kodėl?</w:t>
            </w:r>
          </w:p>
        </w:tc>
      </w:tr>
      <w:tr w:rsidR="00A81AC1" w:rsidRPr="00A81AC1" w14:paraId="0AD6DCB3" w14:textId="77777777" w:rsidTr="006A6D04">
        <w:tc>
          <w:tcPr>
            <w:tcW w:w="396" w:type="dxa"/>
          </w:tcPr>
          <w:p w14:paraId="13AB74FF"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1.</w:t>
            </w:r>
          </w:p>
        </w:tc>
        <w:tc>
          <w:tcPr>
            <w:tcW w:w="3398" w:type="dxa"/>
          </w:tcPr>
          <w:p w14:paraId="33B41D4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ši pamoka Tau buvo įdomi?</w:t>
            </w:r>
          </w:p>
        </w:tc>
        <w:tc>
          <w:tcPr>
            <w:tcW w:w="709" w:type="dxa"/>
          </w:tcPr>
          <w:p w14:paraId="1FD2E616"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78D1988E"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1BD6732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791" w:type="dxa"/>
          </w:tcPr>
          <w:p w14:paraId="0D0B701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7588798F" w14:textId="77777777" w:rsidTr="006A6D04">
        <w:tc>
          <w:tcPr>
            <w:tcW w:w="396" w:type="dxa"/>
          </w:tcPr>
          <w:p w14:paraId="6FDD6C0F"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2.</w:t>
            </w:r>
          </w:p>
        </w:tc>
        <w:tc>
          <w:tcPr>
            <w:tcW w:w="3398" w:type="dxa"/>
          </w:tcPr>
          <w:p w14:paraId="1C875BA9"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šios pamokos tema Tau buvo svarbi?</w:t>
            </w:r>
          </w:p>
        </w:tc>
        <w:tc>
          <w:tcPr>
            <w:tcW w:w="709" w:type="dxa"/>
          </w:tcPr>
          <w:p w14:paraId="0FD41E9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57A54EAE"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7BC8574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791" w:type="dxa"/>
          </w:tcPr>
          <w:p w14:paraId="4FC9387A"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79A3F832" w14:textId="77777777" w:rsidTr="006A6D04">
        <w:tc>
          <w:tcPr>
            <w:tcW w:w="396" w:type="dxa"/>
          </w:tcPr>
          <w:p w14:paraId="0FAC499B"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3.</w:t>
            </w:r>
          </w:p>
        </w:tc>
        <w:tc>
          <w:tcPr>
            <w:tcW w:w="3398" w:type="dxa"/>
          </w:tcPr>
          <w:p w14:paraId="5F906D1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šios pamokos veikla Tau patiko?</w:t>
            </w:r>
          </w:p>
        </w:tc>
        <w:tc>
          <w:tcPr>
            <w:tcW w:w="709" w:type="dxa"/>
          </w:tcPr>
          <w:p w14:paraId="42B5E485"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570CA20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1AAFB21E"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791" w:type="dxa"/>
          </w:tcPr>
          <w:p w14:paraId="6150F3C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011B1A86" w14:textId="77777777" w:rsidTr="006A6D04">
        <w:tc>
          <w:tcPr>
            <w:tcW w:w="396" w:type="dxa"/>
          </w:tcPr>
          <w:p w14:paraId="22758223"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4.</w:t>
            </w:r>
          </w:p>
        </w:tc>
        <w:tc>
          <w:tcPr>
            <w:tcW w:w="3398" w:type="dxa"/>
          </w:tcPr>
          <w:p w14:paraId="110E48D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aktyviai dalyvavai šioje pamokoje?</w:t>
            </w:r>
          </w:p>
        </w:tc>
        <w:tc>
          <w:tcPr>
            <w:tcW w:w="709" w:type="dxa"/>
          </w:tcPr>
          <w:p w14:paraId="6C0C341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2B366E95"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623D0E16"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791" w:type="dxa"/>
          </w:tcPr>
          <w:p w14:paraId="5B52588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43B69D4E" w14:textId="77777777" w:rsidTr="006A6D04">
        <w:tc>
          <w:tcPr>
            <w:tcW w:w="396" w:type="dxa"/>
          </w:tcPr>
          <w:p w14:paraId="07D5343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5.</w:t>
            </w:r>
          </w:p>
        </w:tc>
        <w:tc>
          <w:tcPr>
            <w:tcW w:w="3398" w:type="dxa"/>
          </w:tcPr>
          <w:p w14:paraId="1941CC6C"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pateikta informacija Tau aiški, suprantama?</w:t>
            </w:r>
          </w:p>
        </w:tc>
        <w:tc>
          <w:tcPr>
            <w:tcW w:w="709" w:type="dxa"/>
          </w:tcPr>
          <w:p w14:paraId="0C4C1C6C"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5EEB1A82"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7C64E96B"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791" w:type="dxa"/>
          </w:tcPr>
          <w:p w14:paraId="465B9D84"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bl>
    <w:p w14:paraId="784BC25A"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p w14:paraId="0D6BE61E" w14:textId="77777777" w:rsidR="00A81AC1" w:rsidRPr="00A81AC1" w:rsidRDefault="00A81AC1" w:rsidP="00A81AC1">
      <w:pPr>
        <w:spacing w:line="360" w:lineRule="auto"/>
        <w:jc w:val="both"/>
        <w:rPr>
          <w:rFonts w:ascii="Times New Roman" w:eastAsia="Calibri" w:hAnsi="Times New Roman" w:cs="Times New Roman"/>
          <w:color w:val="auto"/>
          <w:sz w:val="24"/>
          <w:szCs w:val="24"/>
          <w:u w:val="single"/>
          <w:lang w:eastAsia="en-US"/>
        </w:rPr>
      </w:pPr>
    </w:p>
    <w:p w14:paraId="7F67C444" w14:textId="77777777" w:rsidR="00A81AC1" w:rsidRPr="00A81AC1" w:rsidRDefault="00A81AC1" w:rsidP="00A81AC1">
      <w:pPr>
        <w:spacing w:line="360" w:lineRule="auto"/>
        <w:jc w:val="both"/>
        <w:rPr>
          <w:rFonts w:ascii="Times New Roman" w:eastAsia="Calibri" w:hAnsi="Times New Roman" w:cs="Times New Roman"/>
          <w:color w:val="auto"/>
          <w:sz w:val="24"/>
          <w:szCs w:val="24"/>
          <w:u w:val="single"/>
          <w:lang w:eastAsia="en-US"/>
        </w:rPr>
      </w:pPr>
    </w:p>
    <w:p w14:paraId="4AE16DD2" w14:textId="77777777" w:rsidR="004E0545" w:rsidRDefault="004E0545" w:rsidP="0089071E">
      <w:pPr>
        <w:spacing w:line="360" w:lineRule="auto"/>
        <w:ind w:firstLine="1296"/>
        <w:jc w:val="both"/>
        <w:rPr>
          <w:rFonts w:ascii="Times New Roman" w:hAnsi="Times New Roman" w:cs="Times New Roman"/>
          <w:sz w:val="24"/>
          <w:szCs w:val="24"/>
        </w:rPr>
      </w:pPr>
    </w:p>
    <w:p w14:paraId="453EFAB7" w14:textId="77777777" w:rsidR="00A81AC1" w:rsidRDefault="00A81AC1" w:rsidP="0089071E">
      <w:pPr>
        <w:spacing w:line="360" w:lineRule="auto"/>
        <w:ind w:firstLine="1296"/>
        <w:jc w:val="both"/>
        <w:rPr>
          <w:rFonts w:ascii="Times New Roman" w:hAnsi="Times New Roman" w:cs="Times New Roman"/>
          <w:sz w:val="24"/>
          <w:szCs w:val="24"/>
        </w:rPr>
      </w:pPr>
    </w:p>
    <w:p w14:paraId="1C2507C3" w14:textId="77777777" w:rsidR="00A81AC1" w:rsidRDefault="00A81AC1" w:rsidP="0089071E">
      <w:pPr>
        <w:spacing w:line="360" w:lineRule="auto"/>
        <w:ind w:firstLine="1296"/>
        <w:jc w:val="both"/>
        <w:rPr>
          <w:rFonts w:ascii="Times New Roman" w:hAnsi="Times New Roman" w:cs="Times New Roman"/>
          <w:sz w:val="24"/>
          <w:szCs w:val="24"/>
        </w:rPr>
      </w:pPr>
    </w:p>
    <w:p w14:paraId="53A7900B" w14:textId="77777777" w:rsidR="00A81AC1" w:rsidRDefault="00A81AC1" w:rsidP="0089071E">
      <w:pPr>
        <w:spacing w:line="360" w:lineRule="auto"/>
        <w:ind w:firstLine="1296"/>
        <w:jc w:val="both"/>
        <w:rPr>
          <w:rFonts w:ascii="Times New Roman" w:hAnsi="Times New Roman" w:cs="Times New Roman"/>
          <w:sz w:val="24"/>
          <w:szCs w:val="24"/>
        </w:rPr>
      </w:pPr>
    </w:p>
    <w:p w14:paraId="5E4DC56B" w14:textId="77777777" w:rsidR="00A81AC1" w:rsidRDefault="00A81AC1" w:rsidP="0089071E">
      <w:pPr>
        <w:spacing w:line="360" w:lineRule="auto"/>
        <w:ind w:firstLine="1296"/>
        <w:jc w:val="both"/>
        <w:rPr>
          <w:rFonts w:ascii="Times New Roman" w:hAnsi="Times New Roman" w:cs="Times New Roman"/>
          <w:sz w:val="24"/>
          <w:szCs w:val="24"/>
        </w:rPr>
      </w:pPr>
    </w:p>
    <w:p w14:paraId="689B8863" w14:textId="77777777" w:rsidR="00A81AC1" w:rsidRDefault="00A81AC1" w:rsidP="0089071E">
      <w:pPr>
        <w:spacing w:line="360" w:lineRule="auto"/>
        <w:ind w:firstLine="1296"/>
        <w:jc w:val="both"/>
        <w:rPr>
          <w:rFonts w:ascii="Times New Roman" w:hAnsi="Times New Roman" w:cs="Times New Roman"/>
          <w:sz w:val="24"/>
          <w:szCs w:val="24"/>
        </w:rPr>
      </w:pPr>
    </w:p>
    <w:p w14:paraId="31CC3B19" w14:textId="77777777" w:rsidR="00A81AC1" w:rsidRDefault="00A81AC1" w:rsidP="0089071E">
      <w:pPr>
        <w:spacing w:line="360" w:lineRule="auto"/>
        <w:ind w:firstLine="1296"/>
        <w:jc w:val="both"/>
        <w:rPr>
          <w:rFonts w:ascii="Times New Roman" w:hAnsi="Times New Roman" w:cs="Times New Roman"/>
          <w:sz w:val="24"/>
          <w:szCs w:val="24"/>
        </w:rPr>
      </w:pPr>
    </w:p>
    <w:p w14:paraId="0303EE99" w14:textId="77777777" w:rsidR="00A81AC1" w:rsidRDefault="00A81AC1" w:rsidP="0089071E">
      <w:pPr>
        <w:spacing w:line="360" w:lineRule="auto"/>
        <w:ind w:firstLine="1296"/>
        <w:jc w:val="both"/>
        <w:rPr>
          <w:rFonts w:ascii="Times New Roman" w:hAnsi="Times New Roman" w:cs="Times New Roman"/>
          <w:sz w:val="24"/>
          <w:szCs w:val="24"/>
        </w:rPr>
      </w:pPr>
    </w:p>
    <w:p w14:paraId="48E5261E" w14:textId="77777777" w:rsidR="00A81AC1" w:rsidRDefault="00A81AC1" w:rsidP="0089071E">
      <w:pPr>
        <w:spacing w:line="360" w:lineRule="auto"/>
        <w:ind w:firstLine="1296"/>
        <w:jc w:val="both"/>
        <w:rPr>
          <w:rFonts w:ascii="Times New Roman" w:hAnsi="Times New Roman" w:cs="Times New Roman"/>
          <w:sz w:val="24"/>
          <w:szCs w:val="24"/>
        </w:rPr>
      </w:pPr>
    </w:p>
    <w:p w14:paraId="19F43222" w14:textId="77777777" w:rsidR="00A81AC1" w:rsidRDefault="00A81AC1" w:rsidP="0089071E">
      <w:pPr>
        <w:spacing w:line="360" w:lineRule="auto"/>
        <w:ind w:firstLine="1296"/>
        <w:jc w:val="both"/>
        <w:rPr>
          <w:rFonts w:ascii="Times New Roman" w:hAnsi="Times New Roman" w:cs="Times New Roman"/>
          <w:sz w:val="24"/>
          <w:szCs w:val="24"/>
        </w:rPr>
      </w:pPr>
    </w:p>
    <w:p w14:paraId="4833F5AD" w14:textId="77777777" w:rsidR="00A81AC1" w:rsidRDefault="00A81AC1" w:rsidP="0089071E">
      <w:pPr>
        <w:spacing w:line="360" w:lineRule="auto"/>
        <w:ind w:firstLine="1296"/>
        <w:jc w:val="both"/>
        <w:rPr>
          <w:rFonts w:ascii="Times New Roman" w:hAnsi="Times New Roman" w:cs="Times New Roman"/>
          <w:sz w:val="24"/>
          <w:szCs w:val="24"/>
        </w:rPr>
      </w:pPr>
    </w:p>
    <w:p w14:paraId="0C64D7F3" w14:textId="77777777" w:rsidR="00A81AC1" w:rsidRDefault="00A81AC1" w:rsidP="0089071E">
      <w:pPr>
        <w:spacing w:line="360" w:lineRule="auto"/>
        <w:ind w:firstLine="1296"/>
        <w:jc w:val="both"/>
        <w:rPr>
          <w:rFonts w:ascii="Times New Roman" w:hAnsi="Times New Roman" w:cs="Times New Roman"/>
          <w:sz w:val="24"/>
          <w:szCs w:val="24"/>
        </w:rPr>
      </w:pPr>
    </w:p>
    <w:p w14:paraId="13BD408C" w14:textId="77777777" w:rsidR="00A81AC1" w:rsidRDefault="00A81AC1" w:rsidP="0089071E">
      <w:pPr>
        <w:spacing w:line="360" w:lineRule="auto"/>
        <w:ind w:firstLine="1296"/>
        <w:jc w:val="both"/>
        <w:rPr>
          <w:rFonts w:ascii="Times New Roman" w:hAnsi="Times New Roman" w:cs="Times New Roman"/>
          <w:sz w:val="24"/>
          <w:szCs w:val="24"/>
        </w:rPr>
      </w:pPr>
    </w:p>
    <w:p w14:paraId="5E620855" w14:textId="77777777" w:rsidR="004E0545" w:rsidRDefault="004E0545" w:rsidP="007146C9">
      <w:pPr>
        <w:spacing w:line="360" w:lineRule="auto"/>
        <w:jc w:val="both"/>
        <w:rPr>
          <w:rFonts w:ascii="Times New Roman" w:hAnsi="Times New Roman" w:cs="Times New Roman"/>
          <w:sz w:val="24"/>
          <w:szCs w:val="24"/>
        </w:rPr>
      </w:pPr>
    </w:p>
    <w:p w14:paraId="45E63447" w14:textId="77777777" w:rsidR="006A6D04" w:rsidRDefault="004E0545" w:rsidP="00984281">
      <w:pPr>
        <w:pStyle w:val="anumeris2"/>
        <w:numPr>
          <w:ilvl w:val="0"/>
          <w:numId w:val="0"/>
        </w:numPr>
        <w:spacing w:line="240" w:lineRule="auto"/>
        <w:rPr>
          <w:b w:val="0"/>
          <w:color w:val="000000" w:themeColor="text1"/>
          <w:szCs w:val="24"/>
        </w:rPr>
      </w:pPr>
      <w:r>
        <w:rPr>
          <w:b w:val="0"/>
          <w:color w:val="000000" w:themeColor="text1"/>
          <w:szCs w:val="24"/>
        </w:rPr>
        <w:tab/>
      </w:r>
      <w:r>
        <w:rPr>
          <w:b w:val="0"/>
          <w:color w:val="000000" w:themeColor="text1"/>
          <w:szCs w:val="24"/>
        </w:rPr>
        <w:tab/>
      </w:r>
      <w:r>
        <w:rPr>
          <w:b w:val="0"/>
          <w:color w:val="000000" w:themeColor="text1"/>
          <w:szCs w:val="24"/>
        </w:rPr>
        <w:tab/>
      </w:r>
      <w:bookmarkStart w:id="7" w:name="_Hlk64482564"/>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r w:rsidR="007146C9">
        <w:rPr>
          <w:b w:val="0"/>
          <w:color w:val="000000" w:themeColor="text1"/>
          <w:szCs w:val="24"/>
        </w:rPr>
        <w:tab/>
      </w:r>
    </w:p>
    <w:p w14:paraId="71E69E09" w14:textId="58DF6F2E" w:rsidR="004E0545" w:rsidRPr="00A739FD" w:rsidRDefault="006A6D04" w:rsidP="006A6D04">
      <w:pPr>
        <w:pStyle w:val="anumeris2"/>
        <w:numPr>
          <w:ilvl w:val="0"/>
          <w:numId w:val="0"/>
        </w:numPr>
        <w:spacing w:line="240" w:lineRule="auto"/>
        <w:jc w:val="center"/>
        <w:rPr>
          <w:b w:val="0"/>
          <w:sz w:val="22"/>
          <w:szCs w:val="22"/>
        </w:rPr>
      </w:pPr>
      <w:r>
        <w:rPr>
          <w:b w:val="0"/>
          <w:color w:val="000000" w:themeColor="text1"/>
          <w:szCs w:val="24"/>
        </w:rPr>
        <w:lastRenderedPageBreak/>
        <w:t xml:space="preserve">                                                                                               </w:t>
      </w:r>
      <w:r w:rsidR="004E0545" w:rsidRPr="00A739FD">
        <w:rPr>
          <w:b w:val="0"/>
          <w:sz w:val="22"/>
          <w:szCs w:val="22"/>
        </w:rPr>
        <w:t>Raseinių r. Ariogalos gimnazijos</w:t>
      </w:r>
    </w:p>
    <w:p w14:paraId="3749B475" w14:textId="77777777" w:rsidR="007146C9" w:rsidRPr="00A739FD" w:rsidRDefault="004E0545" w:rsidP="00984281">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219CC9A4" w14:textId="77777777" w:rsidR="004E0545" w:rsidRPr="00A739FD" w:rsidRDefault="004E0545" w:rsidP="00984281">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 xml:space="preserve"> </w:t>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007146C9" w:rsidRPr="00A739FD">
        <w:rPr>
          <w:rStyle w:val="anumerDiagrama"/>
          <w:rFonts w:eastAsia="Arial"/>
          <w:b w:val="0"/>
          <w:sz w:val="22"/>
          <w:szCs w:val="22"/>
        </w:rPr>
        <w:tab/>
      </w:r>
      <w:r w:rsidRPr="00A739FD">
        <w:rPr>
          <w:rStyle w:val="anumerDiagrama"/>
          <w:rFonts w:eastAsia="Arial"/>
          <w:b w:val="0"/>
          <w:sz w:val="22"/>
          <w:szCs w:val="22"/>
        </w:rPr>
        <w:t>vertinimo tvarkos aprašo</w:t>
      </w:r>
    </w:p>
    <w:p w14:paraId="16F069F4" w14:textId="77777777" w:rsidR="004E0545" w:rsidRPr="00A739FD" w:rsidRDefault="00EA6DCC" w:rsidP="00984281">
      <w:pPr>
        <w:spacing w:line="240" w:lineRule="auto"/>
        <w:ind w:left="4941" w:firstLine="1296"/>
        <w:jc w:val="both"/>
        <w:rPr>
          <w:rStyle w:val="anumerDiagrama"/>
          <w:rFonts w:eastAsia="Arial"/>
          <w:color w:val="auto"/>
          <w:sz w:val="22"/>
          <w:szCs w:val="22"/>
        </w:rPr>
      </w:pPr>
      <w:r w:rsidRPr="00A739FD">
        <w:rPr>
          <w:rStyle w:val="anumerDiagrama"/>
          <w:rFonts w:eastAsia="Arial"/>
          <w:color w:val="auto"/>
          <w:sz w:val="22"/>
          <w:szCs w:val="22"/>
        </w:rPr>
        <w:t>18</w:t>
      </w:r>
      <w:r w:rsidR="004E5C60" w:rsidRPr="00A739FD">
        <w:rPr>
          <w:rStyle w:val="anumerDiagrama"/>
          <w:rFonts w:eastAsia="Arial"/>
          <w:color w:val="auto"/>
          <w:sz w:val="22"/>
          <w:szCs w:val="22"/>
        </w:rPr>
        <w:t xml:space="preserve"> </w:t>
      </w:r>
      <w:r w:rsidR="004E0545" w:rsidRPr="00A739FD">
        <w:rPr>
          <w:rStyle w:val="anumerDiagrama"/>
          <w:rFonts w:eastAsia="Arial"/>
          <w:color w:val="auto"/>
          <w:sz w:val="22"/>
          <w:szCs w:val="22"/>
        </w:rPr>
        <w:t xml:space="preserve">priedas </w:t>
      </w:r>
    </w:p>
    <w:bookmarkEnd w:id="7"/>
    <w:p w14:paraId="201D7329" w14:textId="77777777" w:rsidR="004E0545" w:rsidRPr="006B2CB5" w:rsidRDefault="004E0545" w:rsidP="003A0E7C">
      <w:pPr>
        <w:spacing w:line="360" w:lineRule="auto"/>
        <w:jc w:val="both"/>
        <w:rPr>
          <w:rFonts w:ascii="Times New Roman" w:hAnsi="Times New Roman" w:cs="Times New Roman"/>
          <w:sz w:val="24"/>
          <w:szCs w:val="24"/>
        </w:rPr>
      </w:pPr>
    </w:p>
    <w:p w14:paraId="24D7A43E" w14:textId="77777777" w:rsidR="00A81AC1" w:rsidRDefault="004E0545" w:rsidP="00A81AC1">
      <w:pPr>
        <w:spacing w:after="120" w:line="360" w:lineRule="auto"/>
        <w:ind w:left="567"/>
        <w:jc w:val="center"/>
        <w:rPr>
          <w:rFonts w:ascii="Times New Roman" w:eastAsia="Times New Roman" w:hAnsi="Times New Roman" w:cs="Times New Roman"/>
          <w:b/>
          <w:color w:val="auto"/>
          <w:sz w:val="24"/>
          <w:szCs w:val="24"/>
          <w:lang w:eastAsia="en-US"/>
        </w:rPr>
      </w:pPr>
      <w:r w:rsidRPr="004E0545">
        <w:rPr>
          <w:rFonts w:ascii="Times New Roman" w:hAnsi="Times New Roman" w:cs="Times New Roman"/>
          <w:b/>
          <w:sz w:val="24"/>
          <w:szCs w:val="24"/>
        </w:rPr>
        <w:t>NACIONALINIO SAUGUMO IR KRAŠTO GYNYBOS</w:t>
      </w:r>
      <w:r w:rsidRPr="004E0545">
        <w:rPr>
          <w:rFonts w:ascii="Times New Roman" w:eastAsia="Times New Roman" w:hAnsi="Times New Roman" w:cs="Times New Roman"/>
          <w:b/>
          <w:color w:val="auto"/>
          <w:sz w:val="24"/>
          <w:szCs w:val="24"/>
          <w:lang w:eastAsia="en-US"/>
        </w:rPr>
        <w:t xml:space="preserve"> DALYKO MOKINIŲ PAŽANGOS IR PASIEKIMŲ VERTINIMO  METODIKA</w:t>
      </w:r>
    </w:p>
    <w:p w14:paraId="7FC4A8C6" w14:textId="77777777" w:rsidR="00A81AC1" w:rsidRDefault="00A81AC1" w:rsidP="00A81AC1">
      <w:pPr>
        <w:spacing w:line="360" w:lineRule="auto"/>
        <w:ind w:firstLine="567"/>
        <w:jc w:val="both"/>
        <w:rPr>
          <w:rFonts w:ascii="Times New Roman" w:eastAsia="Times New Roman" w:hAnsi="Times New Roman" w:cs="Times New Roman"/>
          <w:b/>
          <w:color w:val="auto"/>
          <w:sz w:val="24"/>
          <w:szCs w:val="24"/>
          <w:lang w:eastAsia="en-US"/>
        </w:rPr>
      </w:pPr>
      <w:r w:rsidRPr="00A81AC1">
        <w:rPr>
          <w:rFonts w:ascii="Times New Roman" w:eastAsia="Times New Roman" w:hAnsi="Times New Roman" w:cs="Times New Roman"/>
          <w:color w:val="auto"/>
          <w:sz w:val="24"/>
          <w:szCs w:val="24"/>
        </w:rPr>
        <w:t>Vertinimo metodika parengta vadovaujantis Raseinių r. Ariogalos gimnazijos mokinių</w:t>
      </w:r>
      <w:r>
        <w:rPr>
          <w:rFonts w:ascii="Times New Roman" w:eastAsia="Times New Roman" w:hAnsi="Times New Roman" w:cs="Times New Roman"/>
          <w:color w:val="auto"/>
          <w:sz w:val="24"/>
          <w:szCs w:val="24"/>
        </w:rPr>
        <w:t xml:space="preserve"> </w:t>
      </w:r>
      <w:r w:rsidRPr="00A81AC1">
        <w:rPr>
          <w:rFonts w:ascii="Times New Roman" w:eastAsia="Times New Roman" w:hAnsi="Times New Roman" w:cs="Times New Roman"/>
          <w:color w:val="auto"/>
          <w:sz w:val="24"/>
          <w:szCs w:val="24"/>
        </w:rPr>
        <w:t>pažangos ir pasiekimų vertinimo tvarkos aprašu.</w:t>
      </w:r>
    </w:p>
    <w:p w14:paraId="368BB45C" w14:textId="77777777" w:rsidR="00A81AC1" w:rsidRDefault="00A81AC1" w:rsidP="00A81AC1">
      <w:pPr>
        <w:spacing w:line="360" w:lineRule="auto"/>
        <w:ind w:firstLine="567"/>
        <w:jc w:val="both"/>
        <w:rPr>
          <w:rFonts w:ascii="Times New Roman" w:hAnsi="Times New Roman" w:cs="Times New Roman"/>
          <w:sz w:val="24"/>
          <w:szCs w:val="24"/>
        </w:rPr>
      </w:pPr>
      <w:r w:rsidRPr="00A81AC1">
        <w:rPr>
          <w:rFonts w:ascii="Times New Roman" w:hAnsi="Times New Roman" w:cs="Times New Roman"/>
          <w:sz w:val="24"/>
          <w:szCs w:val="24"/>
        </w:rPr>
        <w:t>Vertinimas grindžiamas šiuolaikine mokymosi samprata, amžiaus tarpsnių psichologiniais ypatumais, individualiais poreikiais, atitinka ugdymo(si) tikslus. Vertinama tai, kas buvo numatyta pasiekti ugdymo procese: mokinių žinios, jų taikymas ir supratimas, įgūdžiai, nuostatos, bendrieji ir dalyko gebėjimai, pastangos, pažanga ir pasiekimai.</w:t>
      </w:r>
    </w:p>
    <w:p w14:paraId="2892EDC9" w14:textId="77777777" w:rsidR="00A81AC1" w:rsidRDefault="00A81AC1" w:rsidP="00A81AC1">
      <w:pPr>
        <w:spacing w:line="360" w:lineRule="auto"/>
        <w:ind w:firstLine="567"/>
        <w:jc w:val="both"/>
        <w:rPr>
          <w:rFonts w:ascii="Times New Roman" w:hAnsi="Times New Roman" w:cs="Times New Roman"/>
          <w:sz w:val="24"/>
          <w:szCs w:val="24"/>
        </w:rPr>
      </w:pPr>
      <w:r w:rsidRPr="00A81AC1">
        <w:rPr>
          <w:rFonts w:ascii="Times New Roman" w:hAnsi="Times New Roman" w:cs="Times New Roman"/>
          <w:sz w:val="24"/>
          <w:szCs w:val="24"/>
        </w:rPr>
        <w:t>Nacionalinio saugumo ir krašto gynybos dalyko pamokose mokinių pasiekimai vertinami rašant „įsk.“ (įskaityta), aukštesnysis (4) lygis, pagrindinis (3) lygis, patenkinamas (2) lygis, slenkstinis (1) lygis,  „neįsk.“ (neįskaityta) – nepasiektas slenkstinis lygis. Įrašų skaičius per pusmetį: savaitinių pamokų skaičius ir dar 2 įrašai. Įvertinimą „įsk.“ (įskaityta) arba „neįsk.“ ( neįskaityta) mokinys gauna atlikdamas testą. Įvertinimas „įsk.“ (įskaityta) rašomas kai atsakyta į 2/3 iš anksto duotų, žinomų skyriaus temų klausimų. Prie galutinio vertinimo pridedamas ir vertinimas už atliktą projektinį darbą.</w:t>
      </w:r>
    </w:p>
    <w:p w14:paraId="27B912FC" w14:textId="77777777" w:rsidR="00A81AC1" w:rsidRPr="00A81AC1" w:rsidRDefault="00A81AC1" w:rsidP="00A81AC1">
      <w:pPr>
        <w:spacing w:line="360" w:lineRule="auto"/>
        <w:ind w:firstLine="567"/>
        <w:jc w:val="both"/>
        <w:rPr>
          <w:rFonts w:ascii="Times New Roman" w:eastAsia="Times New Roman" w:hAnsi="Times New Roman" w:cs="Times New Roman"/>
          <w:b/>
          <w:color w:val="auto"/>
          <w:sz w:val="24"/>
          <w:szCs w:val="24"/>
          <w:lang w:eastAsia="en-US"/>
        </w:rPr>
      </w:pPr>
      <w:r w:rsidRPr="00A81AC1">
        <w:rPr>
          <w:rFonts w:ascii="Times New Roman" w:hAnsi="Times New Roman" w:cs="Times New Roman"/>
          <w:sz w:val="24"/>
          <w:szCs w:val="24"/>
        </w:rPr>
        <w:t>Pusmečio pabaigoje už atliktą projektinį darbą ir atlikus daugiau negu 2 testus ir gavus teigiamą įvertinimą, rašoma „įskaityta“. Nesurinkus reikiamo įskaitų skaičiaus, mokiniai papildomai konsultuojami ir rašomas papildomas testas iš viso pusmečio kurso.</w:t>
      </w:r>
    </w:p>
    <w:p w14:paraId="021A14A8" w14:textId="77777777" w:rsidR="00A81AC1" w:rsidRPr="00A81AC1" w:rsidRDefault="00A81AC1" w:rsidP="00A81AC1">
      <w:pPr>
        <w:spacing w:line="360" w:lineRule="auto"/>
        <w:jc w:val="both"/>
        <w:rPr>
          <w:rFonts w:ascii="Times New Roman" w:eastAsia="Calibri" w:hAnsi="Times New Roman" w:cs="Times New Roman"/>
          <w:b/>
          <w:color w:val="auto"/>
          <w:sz w:val="24"/>
          <w:szCs w:val="24"/>
          <w:lang w:eastAsia="en-US"/>
        </w:rPr>
      </w:pPr>
      <w:r w:rsidRPr="00A81AC1">
        <w:rPr>
          <w:rFonts w:ascii="Times New Roman" w:hAnsi="Times New Roman" w:cs="Times New Roman"/>
          <w:sz w:val="24"/>
          <w:szCs w:val="24"/>
        </w:rPr>
        <w:t xml:space="preserve">     </w:t>
      </w:r>
      <w:r w:rsidRPr="00A81AC1">
        <w:rPr>
          <w:rFonts w:ascii="Times New Roman" w:eastAsia="Calibri" w:hAnsi="Times New Roman" w:cs="Times New Roman"/>
          <w:b/>
          <w:color w:val="auto"/>
          <w:sz w:val="24"/>
          <w:szCs w:val="24"/>
          <w:lang w:eastAsia="en-US"/>
        </w:rPr>
        <w:t>Mokinių įsivertinimas pamokoje</w:t>
      </w:r>
    </w:p>
    <w:p w14:paraId="3D9732F8"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 xml:space="preserve">     Klausimai, į kuriuos mokiniams reikėtų atsakyti įsivertinant save pamokos pabaigoje:</w:t>
      </w:r>
    </w:p>
    <w:tbl>
      <w:tblPr>
        <w:tblStyle w:val="Lentelstinklelis"/>
        <w:tblW w:w="0" w:type="auto"/>
        <w:tblLayout w:type="fixed"/>
        <w:tblLook w:val="04A0" w:firstRow="1" w:lastRow="0" w:firstColumn="1" w:lastColumn="0" w:noHBand="0" w:noVBand="1"/>
      </w:tblPr>
      <w:tblGrid>
        <w:gridCol w:w="396"/>
        <w:gridCol w:w="3398"/>
        <w:gridCol w:w="709"/>
        <w:gridCol w:w="1134"/>
        <w:gridCol w:w="567"/>
        <w:gridCol w:w="3005"/>
      </w:tblGrid>
      <w:tr w:rsidR="00A81AC1" w:rsidRPr="00A81AC1" w14:paraId="0EB19BC0" w14:textId="77777777" w:rsidTr="00A81AC1">
        <w:trPr>
          <w:trHeight w:val="246"/>
        </w:trPr>
        <w:tc>
          <w:tcPr>
            <w:tcW w:w="396" w:type="dxa"/>
          </w:tcPr>
          <w:p w14:paraId="6C8B27F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398" w:type="dxa"/>
          </w:tcPr>
          <w:p w14:paraId="31881CD9"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709" w:type="dxa"/>
          </w:tcPr>
          <w:p w14:paraId="4DC771A5"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Taip</w:t>
            </w:r>
          </w:p>
        </w:tc>
        <w:tc>
          <w:tcPr>
            <w:tcW w:w="1134" w:type="dxa"/>
          </w:tcPr>
          <w:p w14:paraId="775FA559"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Iš dalies</w:t>
            </w:r>
          </w:p>
        </w:tc>
        <w:tc>
          <w:tcPr>
            <w:tcW w:w="567" w:type="dxa"/>
          </w:tcPr>
          <w:p w14:paraId="2B57427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Ne</w:t>
            </w:r>
          </w:p>
        </w:tc>
        <w:tc>
          <w:tcPr>
            <w:tcW w:w="3005" w:type="dxa"/>
          </w:tcPr>
          <w:p w14:paraId="4D9CAD4F"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Kodėl?</w:t>
            </w:r>
          </w:p>
        </w:tc>
      </w:tr>
      <w:tr w:rsidR="00A81AC1" w:rsidRPr="00A81AC1" w14:paraId="7A1F803D" w14:textId="77777777" w:rsidTr="00A81AC1">
        <w:tc>
          <w:tcPr>
            <w:tcW w:w="396" w:type="dxa"/>
          </w:tcPr>
          <w:p w14:paraId="4EB0C56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1.</w:t>
            </w:r>
          </w:p>
        </w:tc>
        <w:tc>
          <w:tcPr>
            <w:tcW w:w="3398" w:type="dxa"/>
          </w:tcPr>
          <w:p w14:paraId="6E90EFA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ši pamoka Tau buvo įdomi?</w:t>
            </w:r>
          </w:p>
        </w:tc>
        <w:tc>
          <w:tcPr>
            <w:tcW w:w="709" w:type="dxa"/>
          </w:tcPr>
          <w:p w14:paraId="4946DC9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3E888D1A"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179A03E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005" w:type="dxa"/>
          </w:tcPr>
          <w:p w14:paraId="0A946626"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4115F8EA" w14:textId="77777777" w:rsidTr="00A81AC1">
        <w:tc>
          <w:tcPr>
            <w:tcW w:w="396" w:type="dxa"/>
          </w:tcPr>
          <w:p w14:paraId="2587AC75"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2.</w:t>
            </w:r>
          </w:p>
        </w:tc>
        <w:tc>
          <w:tcPr>
            <w:tcW w:w="3398" w:type="dxa"/>
          </w:tcPr>
          <w:p w14:paraId="60EFC79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šios pamokos tema Tau buvo svarbi?</w:t>
            </w:r>
          </w:p>
        </w:tc>
        <w:tc>
          <w:tcPr>
            <w:tcW w:w="709" w:type="dxa"/>
          </w:tcPr>
          <w:p w14:paraId="69C7CEF4"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315B5935"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187A15AE"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005" w:type="dxa"/>
          </w:tcPr>
          <w:p w14:paraId="1E9E7C5F"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6C02688F" w14:textId="77777777" w:rsidTr="00A81AC1">
        <w:tc>
          <w:tcPr>
            <w:tcW w:w="396" w:type="dxa"/>
          </w:tcPr>
          <w:p w14:paraId="02FB0FE3"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3.</w:t>
            </w:r>
          </w:p>
        </w:tc>
        <w:tc>
          <w:tcPr>
            <w:tcW w:w="3398" w:type="dxa"/>
          </w:tcPr>
          <w:p w14:paraId="749D3A0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šios pamokos veikla Tau patiko?</w:t>
            </w:r>
          </w:p>
        </w:tc>
        <w:tc>
          <w:tcPr>
            <w:tcW w:w="709" w:type="dxa"/>
          </w:tcPr>
          <w:p w14:paraId="4EC6F73B"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42076C1F"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31CBCB5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005" w:type="dxa"/>
          </w:tcPr>
          <w:p w14:paraId="72456A0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412E36C0" w14:textId="77777777" w:rsidTr="00A81AC1">
        <w:tc>
          <w:tcPr>
            <w:tcW w:w="396" w:type="dxa"/>
          </w:tcPr>
          <w:p w14:paraId="33722F42"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4.</w:t>
            </w:r>
          </w:p>
        </w:tc>
        <w:tc>
          <w:tcPr>
            <w:tcW w:w="3398" w:type="dxa"/>
          </w:tcPr>
          <w:p w14:paraId="3E8BD3D0"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aktyviai dalyvavai šioje pamokoje?</w:t>
            </w:r>
          </w:p>
        </w:tc>
        <w:tc>
          <w:tcPr>
            <w:tcW w:w="709" w:type="dxa"/>
          </w:tcPr>
          <w:p w14:paraId="1549AE6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46B55999"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363B1FCB"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005" w:type="dxa"/>
          </w:tcPr>
          <w:p w14:paraId="153F871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r w:rsidR="00A81AC1" w:rsidRPr="00A81AC1" w14:paraId="01B1FA76" w14:textId="77777777" w:rsidTr="00A81AC1">
        <w:tc>
          <w:tcPr>
            <w:tcW w:w="396" w:type="dxa"/>
          </w:tcPr>
          <w:p w14:paraId="24F742D6"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5.</w:t>
            </w:r>
          </w:p>
        </w:tc>
        <w:tc>
          <w:tcPr>
            <w:tcW w:w="3398" w:type="dxa"/>
          </w:tcPr>
          <w:p w14:paraId="3CCBD27A"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r w:rsidRPr="00A81AC1">
              <w:rPr>
                <w:rFonts w:ascii="Times New Roman" w:eastAsia="Calibri" w:hAnsi="Times New Roman" w:cs="Times New Roman"/>
                <w:color w:val="auto"/>
                <w:sz w:val="24"/>
                <w:szCs w:val="24"/>
                <w:lang w:eastAsia="en-US"/>
              </w:rPr>
              <w:t>Ar pateikta informacija Tau aiški, suprantama?</w:t>
            </w:r>
          </w:p>
        </w:tc>
        <w:tc>
          <w:tcPr>
            <w:tcW w:w="709" w:type="dxa"/>
          </w:tcPr>
          <w:p w14:paraId="725657C7"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1134" w:type="dxa"/>
          </w:tcPr>
          <w:p w14:paraId="757255BD"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567" w:type="dxa"/>
          </w:tcPr>
          <w:p w14:paraId="3E503BF5"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c>
          <w:tcPr>
            <w:tcW w:w="3005" w:type="dxa"/>
          </w:tcPr>
          <w:p w14:paraId="2718E911" w14:textId="77777777" w:rsidR="00A81AC1" w:rsidRPr="00A81AC1" w:rsidRDefault="00A81AC1" w:rsidP="00A81AC1">
            <w:pPr>
              <w:spacing w:line="360" w:lineRule="auto"/>
              <w:jc w:val="both"/>
              <w:rPr>
                <w:rFonts w:ascii="Times New Roman" w:eastAsia="Calibri" w:hAnsi="Times New Roman" w:cs="Times New Roman"/>
                <w:color w:val="auto"/>
                <w:sz w:val="24"/>
                <w:szCs w:val="24"/>
                <w:lang w:eastAsia="en-US"/>
              </w:rPr>
            </w:pPr>
          </w:p>
        </w:tc>
      </w:tr>
    </w:tbl>
    <w:p w14:paraId="1AB1FD5B" w14:textId="77777777" w:rsidR="00CC033F" w:rsidRDefault="00CC033F" w:rsidP="00B80C2C">
      <w:pPr>
        <w:pStyle w:val="anumeris2"/>
        <w:numPr>
          <w:ilvl w:val="0"/>
          <w:numId w:val="0"/>
        </w:numPr>
        <w:spacing w:line="240" w:lineRule="auto"/>
        <w:rPr>
          <w:b w:val="0"/>
          <w:color w:val="000000" w:themeColor="text1"/>
          <w:szCs w:val="24"/>
        </w:rPr>
      </w:pPr>
    </w:p>
    <w:p w14:paraId="7C2D65E1" w14:textId="77777777" w:rsidR="00CC033F" w:rsidRDefault="00CC033F" w:rsidP="00B80C2C">
      <w:pPr>
        <w:pStyle w:val="anumeris2"/>
        <w:numPr>
          <w:ilvl w:val="0"/>
          <w:numId w:val="0"/>
        </w:numPr>
        <w:spacing w:line="240" w:lineRule="auto"/>
        <w:rPr>
          <w:b w:val="0"/>
          <w:color w:val="000000" w:themeColor="text1"/>
          <w:szCs w:val="24"/>
        </w:rPr>
      </w:pPr>
    </w:p>
    <w:p w14:paraId="5325CCC4" w14:textId="39513A11" w:rsidR="004E0545" w:rsidRPr="00A81AC1" w:rsidRDefault="00A81AC1" w:rsidP="00B80C2C">
      <w:pPr>
        <w:pStyle w:val="anumeris2"/>
        <w:numPr>
          <w:ilvl w:val="0"/>
          <w:numId w:val="0"/>
        </w:numPr>
        <w:spacing w:line="240" w:lineRule="auto"/>
        <w:rPr>
          <w:b w:val="0"/>
          <w:color w:val="000000" w:themeColor="text1"/>
          <w:szCs w:val="24"/>
        </w:rPr>
      </w:pP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Pr>
          <w:b w:val="0"/>
          <w:color w:val="000000" w:themeColor="text1"/>
          <w:szCs w:val="24"/>
        </w:rPr>
        <w:tab/>
      </w:r>
      <w:r w:rsidR="004E0545" w:rsidRPr="00A739FD">
        <w:rPr>
          <w:b w:val="0"/>
          <w:sz w:val="22"/>
          <w:szCs w:val="22"/>
        </w:rPr>
        <w:t>Raseinių r. Ariogalos gimnazijos</w:t>
      </w:r>
    </w:p>
    <w:p w14:paraId="6C2D69DF" w14:textId="77777777" w:rsidR="007146C9" w:rsidRPr="00A739FD" w:rsidRDefault="004E0545" w:rsidP="00B80C2C">
      <w:pPr>
        <w:pStyle w:val="anumeris2"/>
        <w:numPr>
          <w:ilvl w:val="0"/>
          <w:numId w:val="0"/>
        </w:numPr>
        <w:spacing w:line="240" w:lineRule="auto"/>
        <w:rPr>
          <w:rStyle w:val="anumerDiagrama"/>
          <w:rFonts w:eastAsia="Arial"/>
          <w:b w:val="0"/>
          <w:sz w:val="22"/>
          <w:szCs w:val="22"/>
        </w:rPr>
      </w:pPr>
      <w:r w:rsidRPr="00A739FD">
        <w:rPr>
          <w:b w:val="0"/>
          <w:sz w:val="22"/>
          <w:szCs w:val="22"/>
        </w:rPr>
        <w:tab/>
      </w:r>
      <w:r w:rsidRPr="00A739FD">
        <w:rPr>
          <w:b w:val="0"/>
          <w:sz w:val="22"/>
          <w:szCs w:val="22"/>
        </w:rPr>
        <w:tab/>
      </w:r>
      <w:r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007146C9" w:rsidRPr="00A739FD">
        <w:rPr>
          <w:b w:val="0"/>
          <w:sz w:val="22"/>
          <w:szCs w:val="22"/>
        </w:rPr>
        <w:tab/>
      </w:r>
      <w:r w:rsidRPr="00A739FD">
        <w:rPr>
          <w:b w:val="0"/>
          <w:sz w:val="22"/>
          <w:szCs w:val="22"/>
        </w:rPr>
        <w:t>m</w:t>
      </w:r>
      <w:r w:rsidRPr="00A739FD">
        <w:rPr>
          <w:rStyle w:val="anumerDiagrama"/>
          <w:rFonts w:eastAsia="Arial"/>
          <w:b w:val="0"/>
          <w:sz w:val="22"/>
          <w:szCs w:val="22"/>
        </w:rPr>
        <w:t>okinių pažangos ir pasiekim</w:t>
      </w:r>
      <w:r w:rsidR="007146C9" w:rsidRPr="00A739FD">
        <w:rPr>
          <w:rStyle w:val="anumerDiagrama"/>
          <w:rFonts w:eastAsia="Arial"/>
          <w:b w:val="0"/>
          <w:sz w:val="22"/>
          <w:szCs w:val="22"/>
        </w:rPr>
        <w:t>ų</w:t>
      </w:r>
    </w:p>
    <w:p w14:paraId="254374B8" w14:textId="77777777" w:rsidR="004E0545" w:rsidRPr="00A739FD" w:rsidRDefault="007146C9" w:rsidP="00B80C2C">
      <w:pPr>
        <w:pStyle w:val="anumeris2"/>
        <w:numPr>
          <w:ilvl w:val="0"/>
          <w:numId w:val="0"/>
        </w:numPr>
        <w:spacing w:line="240" w:lineRule="auto"/>
        <w:rPr>
          <w:rStyle w:val="anumerDiagrama"/>
          <w:b w:val="0"/>
          <w:sz w:val="22"/>
          <w:szCs w:val="22"/>
        </w:rPr>
      </w:pP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Pr="00A739FD">
        <w:rPr>
          <w:rStyle w:val="anumerDiagrama"/>
          <w:rFonts w:eastAsia="Arial"/>
          <w:b w:val="0"/>
          <w:sz w:val="22"/>
          <w:szCs w:val="22"/>
        </w:rPr>
        <w:tab/>
      </w:r>
      <w:r w:rsidR="004E0545" w:rsidRPr="00A739FD">
        <w:rPr>
          <w:rStyle w:val="anumerDiagrama"/>
          <w:rFonts w:eastAsia="Arial"/>
          <w:b w:val="0"/>
          <w:sz w:val="22"/>
          <w:szCs w:val="22"/>
        </w:rPr>
        <w:t>vertinimo tvarkos aprašo</w:t>
      </w:r>
    </w:p>
    <w:p w14:paraId="27E16F1E" w14:textId="77777777" w:rsidR="004E0545" w:rsidRPr="00A739FD" w:rsidRDefault="00EA6DCC" w:rsidP="00B80C2C">
      <w:pPr>
        <w:spacing w:line="240" w:lineRule="auto"/>
        <w:ind w:left="4941" w:firstLine="1296"/>
        <w:jc w:val="both"/>
        <w:rPr>
          <w:rStyle w:val="anumerDiagrama"/>
          <w:rFonts w:eastAsia="Arial"/>
          <w:color w:val="auto"/>
          <w:sz w:val="22"/>
          <w:szCs w:val="22"/>
        </w:rPr>
      </w:pPr>
      <w:r w:rsidRPr="00A739FD">
        <w:rPr>
          <w:rStyle w:val="anumerDiagrama"/>
          <w:rFonts w:eastAsia="Arial"/>
          <w:color w:val="auto"/>
          <w:sz w:val="22"/>
          <w:szCs w:val="22"/>
        </w:rPr>
        <w:t>19</w:t>
      </w:r>
      <w:r w:rsidR="004E5C60" w:rsidRPr="00A739FD">
        <w:rPr>
          <w:rStyle w:val="anumerDiagrama"/>
          <w:rFonts w:eastAsia="Arial"/>
          <w:color w:val="auto"/>
          <w:sz w:val="22"/>
          <w:szCs w:val="22"/>
        </w:rPr>
        <w:t xml:space="preserve"> </w:t>
      </w:r>
      <w:r w:rsidR="004E0545" w:rsidRPr="00A739FD">
        <w:rPr>
          <w:rStyle w:val="anumerDiagrama"/>
          <w:rFonts w:eastAsia="Arial"/>
          <w:color w:val="auto"/>
          <w:sz w:val="22"/>
          <w:szCs w:val="22"/>
        </w:rPr>
        <w:t xml:space="preserve">priedas </w:t>
      </w:r>
    </w:p>
    <w:p w14:paraId="0E709530" w14:textId="77777777" w:rsidR="004E0545" w:rsidRDefault="004E0545" w:rsidP="006B2CB5">
      <w:pPr>
        <w:spacing w:line="360" w:lineRule="auto"/>
        <w:jc w:val="both"/>
        <w:rPr>
          <w:rFonts w:ascii="Times New Roman" w:hAnsi="Times New Roman" w:cs="Times New Roman"/>
          <w:sz w:val="24"/>
          <w:szCs w:val="24"/>
        </w:rPr>
      </w:pPr>
    </w:p>
    <w:p w14:paraId="10180A43" w14:textId="77777777" w:rsidR="00C95EE9" w:rsidRDefault="00FC42FD" w:rsidP="00C95EE9">
      <w:pPr>
        <w:spacing w:after="120" w:line="360" w:lineRule="auto"/>
        <w:jc w:val="center"/>
        <w:rPr>
          <w:rFonts w:ascii="Times New Roman" w:eastAsia="Times New Roman" w:hAnsi="Times New Roman" w:cs="Times New Roman"/>
          <w:b/>
          <w:sz w:val="24"/>
          <w:szCs w:val="24"/>
        </w:rPr>
      </w:pPr>
      <w:r w:rsidRPr="00091749">
        <w:rPr>
          <w:rFonts w:ascii="Times New Roman" w:hAnsi="Times New Roman" w:cs="Times New Roman"/>
          <w:b/>
          <w:color w:val="auto"/>
          <w:sz w:val="24"/>
          <w:szCs w:val="24"/>
        </w:rPr>
        <w:t>GYVENIMO ĮGŪDŽIŲ</w:t>
      </w:r>
      <w:r w:rsidR="000112F2" w:rsidRPr="00091749">
        <w:rPr>
          <w:rFonts w:ascii="Times New Roman" w:eastAsia="Times New Roman" w:hAnsi="Times New Roman" w:cs="Times New Roman"/>
          <w:b/>
          <w:color w:val="auto"/>
          <w:sz w:val="24"/>
          <w:szCs w:val="24"/>
        </w:rPr>
        <w:t xml:space="preserve"> </w:t>
      </w:r>
      <w:r w:rsidR="00091749">
        <w:rPr>
          <w:rFonts w:ascii="Times New Roman" w:eastAsia="Times New Roman" w:hAnsi="Times New Roman" w:cs="Times New Roman"/>
          <w:b/>
          <w:sz w:val="24"/>
          <w:szCs w:val="24"/>
        </w:rPr>
        <w:t xml:space="preserve">UGDYMO </w:t>
      </w:r>
      <w:r w:rsidR="000112F2" w:rsidRPr="001E59F3">
        <w:rPr>
          <w:rFonts w:ascii="Times New Roman" w:eastAsia="Times New Roman" w:hAnsi="Times New Roman" w:cs="Times New Roman"/>
          <w:b/>
          <w:sz w:val="24"/>
          <w:szCs w:val="24"/>
        </w:rPr>
        <w:t xml:space="preserve">DALYKO MOKINIŲ PAŽANGOS IR PASIEKIMŲ </w:t>
      </w:r>
    </w:p>
    <w:p w14:paraId="054E6C2F" w14:textId="77777777" w:rsidR="00873D4E" w:rsidRPr="001E59F3" w:rsidRDefault="00873D4E" w:rsidP="00C95EE9">
      <w:pPr>
        <w:spacing w:after="120"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t>VERTINIMO METODIKA</w:t>
      </w:r>
    </w:p>
    <w:p w14:paraId="2C98F143" w14:textId="77777777" w:rsidR="00091749" w:rsidRPr="00091749" w:rsidRDefault="00091749" w:rsidP="0016401B">
      <w:pPr>
        <w:numPr>
          <w:ilvl w:val="0"/>
          <w:numId w:val="10"/>
        </w:numPr>
        <w:tabs>
          <w:tab w:val="left" w:pos="851"/>
        </w:tabs>
        <w:spacing w:line="360" w:lineRule="auto"/>
        <w:ind w:left="0" w:firstLine="567"/>
        <w:contextualSpacing/>
        <w:jc w:val="both"/>
        <w:rPr>
          <w:rFonts w:ascii="Times New Roman" w:eastAsia="Times New Roman" w:hAnsi="Times New Roman" w:cs="Times New Roman"/>
          <w:color w:val="auto"/>
          <w:sz w:val="24"/>
          <w:szCs w:val="22"/>
          <w:lang w:eastAsia="en-US"/>
        </w:rPr>
      </w:pPr>
      <w:r w:rsidRPr="00091749">
        <w:rPr>
          <w:rFonts w:ascii="Times New Roman" w:eastAsia="Times New Roman" w:hAnsi="Times New Roman" w:cs="Times New Roman"/>
          <w:color w:val="auto"/>
          <w:sz w:val="24"/>
          <w:szCs w:val="22"/>
          <w:lang w:eastAsia="en-US"/>
        </w:rPr>
        <w:t>Vertinimo metodika parengta vadovaujantis Raseinių r. Ariogalos gimnazijos mokinių pažangos ir pasiekimų vertinimo tvarkos aprašu.</w:t>
      </w:r>
    </w:p>
    <w:p w14:paraId="026C54EF" w14:textId="77777777" w:rsidR="00091749" w:rsidRPr="00091749" w:rsidRDefault="00091749" w:rsidP="0016401B">
      <w:pPr>
        <w:numPr>
          <w:ilvl w:val="0"/>
          <w:numId w:val="10"/>
        </w:numPr>
        <w:tabs>
          <w:tab w:val="left" w:pos="851"/>
        </w:tabs>
        <w:spacing w:line="360" w:lineRule="auto"/>
        <w:ind w:left="0" w:firstLine="567"/>
        <w:contextualSpacing/>
        <w:jc w:val="both"/>
        <w:rPr>
          <w:rFonts w:ascii="Times New Roman" w:hAnsi="Times New Roman" w:cs="Times New Roman"/>
          <w:sz w:val="24"/>
          <w:szCs w:val="24"/>
        </w:rPr>
      </w:pPr>
      <w:r w:rsidRPr="00091749">
        <w:rPr>
          <w:rFonts w:ascii="Times New Roman" w:eastAsia="Symbol" w:hAnsi="Times New Roman" w:cs="Times New Roman"/>
          <w:sz w:val="24"/>
          <w:szCs w:val="24"/>
        </w:rPr>
        <w:t>Gyvenimo įgūdžių ugdymo dalyko vertinimo kriterijai  grindžiami 2023 m. Bendrųjų ugdymo programų reikalavimais. Vertinimo kriterijai yra žinomi  mokiniams (supažindinami pasirašytinai pirmoje dalyko pamokoje) ir jų tėvams (skelbiama gimnazijos puslapyje).</w:t>
      </w:r>
    </w:p>
    <w:p w14:paraId="11031424" w14:textId="77777777"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091749">
        <w:rPr>
          <w:rFonts w:ascii="Times New Roman" w:eastAsia="Calibri" w:hAnsi="Times New Roman" w:cs="Times New Roman"/>
          <w:color w:val="auto"/>
          <w:sz w:val="24"/>
          <w:szCs w:val="24"/>
          <w:lang w:eastAsia="en-US"/>
        </w:rPr>
        <w:t>Gyvenimo įgūdžių ugdymo</w:t>
      </w:r>
      <w:r w:rsidRPr="00091749">
        <w:rPr>
          <w:rFonts w:ascii="Times New Roman" w:eastAsia="Symbol" w:hAnsi="Times New Roman" w:cs="Times New Roman"/>
          <w:b/>
          <w:bCs/>
          <w:color w:val="auto"/>
          <w:sz w:val="24"/>
          <w:szCs w:val="24"/>
          <w:lang w:eastAsia="en-US"/>
        </w:rPr>
        <w:t> </w:t>
      </w:r>
      <w:r w:rsidRPr="00091749">
        <w:rPr>
          <w:rFonts w:ascii="Times New Roman" w:eastAsia="Calibri" w:hAnsi="Times New Roman" w:cs="Times New Roman"/>
          <w:color w:val="auto"/>
          <w:sz w:val="24"/>
          <w:szCs w:val="24"/>
          <w:lang w:eastAsia="en-US"/>
        </w:rPr>
        <w:t>pamokose mokinių pasiekimai vertinami rašant „įsk.“ (įskaityta)  arba „neįsk.“ (neįskaityta)</w:t>
      </w:r>
      <w:r w:rsidRPr="00091749">
        <w:rPr>
          <w:rFonts w:ascii="Times New Roman" w:eastAsia="Calibri" w:hAnsi="Times New Roman" w:cs="Times New Roman"/>
          <w:sz w:val="24"/>
          <w:szCs w:val="24"/>
          <w:lang w:eastAsia="en-US"/>
        </w:rPr>
        <w:t>.</w:t>
      </w:r>
      <w:r w:rsidRPr="00091749">
        <w:rPr>
          <w:rFonts w:ascii="Calibri" w:hAnsi="Calibri" w:cs="Times New Roman"/>
          <w:szCs w:val="24"/>
        </w:rPr>
        <w:t xml:space="preserve"> </w:t>
      </w:r>
      <w:r w:rsidRPr="00091749">
        <w:rPr>
          <w:rFonts w:ascii="Times New Roman" w:hAnsi="Times New Roman" w:cs="Times New Roman"/>
          <w:sz w:val="24"/>
          <w:szCs w:val="24"/>
        </w:rPr>
        <w:t>Įrašų skaičius per pusmetį: savaitinių pamokų skaičius (1) ir dar 2 įrašai.</w:t>
      </w:r>
    </w:p>
    <w:p w14:paraId="3E286F37" w14:textId="40229A34"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091749">
        <w:rPr>
          <w:rFonts w:ascii="Times New Roman" w:eastAsia="Calibri" w:hAnsi="Times New Roman" w:cs="Times New Roman"/>
          <w:color w:val="auto"/>
          <w:sz w:val="24"/>
          <w:szCs w:val="24"/>
          <w:lang w:eastAsia="en-US"/>
        </w:rPr>
        <w:t xml:space="preserve">Mokinys pusmečio eigoje gauna ne mažiau kaip 2 vertinimus, kurie yra įrašomi į  </w:t>
      </w:r>
      <w:r w:rsidRPr="00CB5384">
        <w:rPr>
          <w:rFonts w:ascii="Times New Roman" w:eastAsia="Calibri" w:hAnsi="Times New Roman" w:cs="Times New Roman"/>
          <w:i/>
          <w:iCs/>
          <w:color w:val="auto"/>
          <w:sz w:val="24"/>
          <w:szCs w:val="24"/>
          <w:lang w:eastAsia="en-US"/>
        </w:rPr>
        <w:t>Tamo</w:t>
      </w:r>
      <w:r w:rsidRPr="00091749">
        <w:rPr>
          <w:rFonts w:ascii="Times New Roman" w:eastAsia="Calibri" w:hAnsi="Times New Roman" w:cs="Times New Roman"/>
          <w:color w:val="auto"/>
          <w:sz w:val="24"/>
          <w:szCs w:val="24"/>
          <w:lang w:eastAsia="en-US"/>
        </w:rPr>
        <w:t xml:space="preserve"> dienyną. Pusmečio vertinimą sudaro kaupiamojo vertinimo (surinki taškai) ir mažiausiai 2 diagnostinio (apklausa, projektinė, kūrybinė, praktinė veikla, testas ir kt.) testavimo rezultatai. Iš gautų įvertinimų  yra vedamas pusmečio rezultatas. Jei pusmečio įvertinimai teigiami, pusmečio vertinimas </w:t>
      </w:r>
      <w:r w:rsidRPr="00091749">
        <w:rPr>
          <w:rFonts w:ascii="Times New Roman" w:eastAsia="Calibri" w:hAnsi="Times New Roman" w:cs="Times New Roman"/>
          <w:bCs/>
          <w:color w:val="auto"/>
          <w:sz w:val="24"/>
          <w:szCs w:val="24"/>
          <w:lang w:eastAsia="en-US"/>
        </w:rPr>
        <w:t xml:space="preserve">– įskaityta. Jei pusmečio įvertinimai neigiami, pusmečio įvertinimas – neįskaityta. </w:t>
      </w:r>
    </w:p>
    <w:p w14:paraId="303F5C0F" w14:textId="77777777"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091749">
        <w:rPr>
          <w:rFonts w:ascii="Times New Roman" w:eastAsia="Calibri" w:hAnsi="Times New Roman" w:cs="Times New Roman"/>
          <w:sz w:val="24"/>
          <w:szCs w:val="24"/>
          <w:lang w:eastAsia="en-US"/>
        </w:rPr>
        <w:t xml:space="preserve">Diagnostinis testavimas. </w:t>
      </w:r>
      <w:r w:rsidRPr="00091749">
        <w:rPr>
          <w:rFonts w:ascii="Times New Roman" w:eastAsia="Times New Roman" w:hAnsi="Times New Roman" w:cs="Times New Roman"/>
          <w:sz w:val="24"/>
          <w:szCs w:val="24"/>
        </w:rPr>
        <w:t>Mokslo metų pradžioje ir pabaigoje  mokytojas atlieka diagnostinį testavimą, nustato klasės mokinių socialinių ir emocinių įgūdžių lygį (</w:t>
      </w:r>
      <w:r w:rsidRPr="00091749">
        <w:rPr>
          <w:rFonts w:ascii="Times New Roman" w:hAnsi="Times New Roman" w:cs="Times New Roman"/>
          <w:sz w:val="24"/>
          <w:szCs w:val="24"/>
        </w:rPr>
        <w:t>apklausa, projektinė, kūrybinė, praktinė veikla, testas ir kt).</w:t>
      </w:r>
    </w:p>
    <w:p w14:paraId="09BB8571" w14:textId="77777777"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091749">
        <w:rPr>
          <w:rFonts w:ascii="Times New Roman" w:eastAsia="Times New Roman" w:hAnsi="Times New Roman" w:cs="Times New Roman"/>
          <w:bCs/>
          <w:sz w:val="24"/>
          <w:szCs w:val="24"/>
        </w:rPr>
        <w:t>Formuojamasis vertinimas</w:t>
      </w:r>
      <w:r w:rsidRPr="00091749">
        <w:rPr>
          <w:rFonts w:ascii="Times New Roman" w:eastAsia="Times New Roman" w:hAnsi="Times New Roman" w:cs="Times New Roman"/>
          <w:sz w:val="24"/>
          <w:szCs w:val="24"/>
        </w:rPr>
        <w:t>. Kiekvienoje pamokoje stebimas mokinių mokymasis, įsitraukimas ir dalyvavimas veiklose, darbo grupėse,  elgesys, įpročiai, įgūdžiai bei vertybinės nuostatos ( pagyrimai, komentarai, pokalbiai).</w:t>
      </w:r>
    </w:p>
    <w:p w14:paraId="79FAF94B" w14:textId="77777777"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sz w:val="24"/>
          <w:szCs w:val="24"/>
          <w:lang w:eastAsia="en-US"/>
        </w:rPr>
      </w:pPr>
      <w:r w:rsidRPr="00091749">
        <w:rPr>
          <w:rFonts w:ascii="Times New Roman" w:eastAsia="Symbol" w:hAnsi="Times New Roman" w:cs="Times New Roman"/>
          <w:bCs/>
          <w:sz w:val="24"/>
          <w:szCs w:val="24"/>
        </w:rPr>
        <w:t>Apibendrinamasis vertinimas.</w:t>
      </w:r>
      <w:r w:rsidRPr="00091749">
        <w:rPr>
          <w:rFonts w:ascii="Times New Roman" w:eastAsia="Symbol" w:hAnsi="Times New Roman" w:cs="Times New Roman"/>
          <w:b/>
          <w:bCs/>
          <w:sz w:val="24"/>
          <w:szCs w:val="24"/>
        </w:rPr>
        <w:t xml:space="preserve"> </w:t>
      </w:r>
      <w:r w:rsidRPr="00091749">
        <w:rPr>
          <w:rFonts w:ascii="Times New Roman" w:eastAsia="Symbol" w:hAnsi="Times New Roman" w:cs="Times New Roman"/>
          <w:sz w:val="24"/>
          <w:szCs w:val="24"/>
        </w:rPr>
        <w:t xml:space="preserve">Atliekamas pasibaigus pusmečiui. </w:t>
      </w:r>
      <w:r w:rsidRPr="00091749">
        <w:rPr>
          <w:rFonts w:ascii="Times New Roman" w:eastAsia="Times New Roman" w:hAnsi="Times New Roman" w:cs="Times New Roman"/>
          <w:sz w:val="24"/>
          <w:szCs w:val="24"/>
        </w:rPr>
        <w:t xml:space="preserve">Vadovaujantis pasiekimų lygių požymiais </w:t>
      </w:r>
      <w:r w:rsidRPr="00091749">
        <w:rPr>
          <w:rFonts w:ascii="Times New Roman" w:hAnsi="Times New Roman" w:cs="Times New Roman"/>
          <w:sz w:val="24"/>
          <w:szCs w:val="24"/>
        </w:rPr>
        <w:t xml:space="preserve">formaliai patvirtinami mokinio mokymosi pusmečių pabaigoje. </w:t>
      </w:r>
    </w:p>
    <w:tbl>
      <w:tblPr>
        <w:tblStyle w:val="Lentelstinklelis"/>
        <w:tblW w:w="0" w:type="auto"/>
        <w:tblInd w:w="-176" w:type="dxa"/>
        <w:tblLayout w:type="fixed"/>
        <w:tblLook w:val="04A0" w:firstRow="1" w:lastRow="0" w:firstColumn="1" w:lastColumn="0" w:noHBand="0" w:noVBand="1"/>
      </w:tblPr>
      <w:tblGrid>
        <w:gridCol w:w="1277"/>
        <w:gridCol w:w="1559"/>
        <w:gridCol w:w="2133"/>
        <w:gridCol w:w="2686"/>
        <w:gridCol w:w="2268"/>
      </w:tblGrid>
      <w:tr w:rsidR="00091749" w:rsidRPr="00091749" w14:paraId="2C56FCFC" w14:textId="77777777" w:rsidTr="00587964">
        <w:tc>
          <w:tcPr>
            <w:tcW w:w="1277" w:type="dxa"/>
            <w:vMerge w:val="restart"/>
            <w:vAlign w:val="center"/>
          </w:tcPr>
          <w:p w14:paraId="2C3AA9C2" w14:textId="77777777" w:rsidR="00091749" w:rsidRPr="00091749" w:rsidRDefault="00091749" w:rsidP="00091749">
            <w:pPr>
              <w:tabs>
                <w:tab w:val="left" w:pos="851"/>
              </w:tabs>
              <w:spacing w:after="160" w:line="259" w:lineRule="auto"/>
              <w:contextualSpacing/>
              <w:jc w:val="center"/>
              <w:rPr>
                <w:rFonts w:ascii="Times New Roman" w:hAnsi="Times New Roman" w:cs="Times New Roman"/>
                <w:b/>
                <w:szCs w:val="22"/>
              </w:rPr>
            </w:pPr>
            <w:r w:rsidRPr="00091749">
              <w:rPr>
                <w:rFonts w:ascii="Times New Roman" w:eastAsia="Calibri" w:hAnsi="Times New Roman" w:cs="Times New Roman"/>
                <w:b/>
                <w:color w:val="auto"/>
                <w:szCs w:val="22"/>
                <w:lang w:eastAsia="en-US"/>
              </w:rPr>
              <w:t>Vertinimas</w:t>
            </w:r>
          </w:p>
        </w:tc>
        <w:tc>
          <w:tcPr>
            <w:tcW w:w="1559" w:type="dxa"/>
            <w:vMerge w:val="restart"/>
            <w:vAlign w:val="center"/>
          </w:tcPr>
          <w:p w14:paraId="618F4686" w14:textId="77777777" w:rsidR="00091749" w:rsidRPr="00091749" w:rsidRDefault="00091749" w:rsidP="00091749">
            <w:pPr>
              <w:tabs>
                <w:tab w:val="left" w:pos="851"/>
              </w:tabs>
              <w:spacing w:after="160" w:line="259" w:lineRule="auto"/>
              <w:contextualSpacing/>
              <w:jc w:val="center"/>
              <w:rPr>
                <w:rFonts w:ascii="Times New Roman" w:hAnsi="Times New Roman" w:cs="Times New Roman"/>
                <w:b/>
                <w:sz w:val="24"/>
                <w:szCs w:val="24"/>
              </w:rPr>
            </w:pPr>
            <w:r w:rsidRPr="00091749">
              <w:rPr>
                <w:rFonts w:ascii="Times New Roman" w:eastAsia="Calibri" w:hAnsi="Times New Roman" w:cs="Times New Roman"/>
                <w:b/>
                <w:color w:val="auto"/>
                <w:sz w:val="24"/>
                <w:szCs w:val="24"/>
                <w:lang w:eastAsia="en-US"/>
              </w:rPr>
              <w:t>Pasiekimų lygis</w:t>
            </w:r>
          </w:p>
        </w:tc>
        <w:tc>
          <w:tcPr>
            <w:tcW w:w="7087" w:type="dxa"/>
            <w:gridSpan w:val="3"/>
            <w:vAlign w:val="center"/>
          </w:tcPr>
          <w:p w14:paraId="509174B8" w14:textId="77777777" w:rsidR="00091749" w:rsidRPr="00091749" w:rsidRDefault="00091749" w:rsidP="00091749">
            <w:pPr>
              <w:tabs>
                <w:tab w:val="left" w:pos="851"/>
              </w:tabs>
              <w:jc w:val="center"/>
              <w:rPr>
                <w:rFonts w:ascii="Times New Roman" w:hAnsi="Times New Roman" w:cs="Times New Roman"/>
                <w:b/>
                <w:sz w:val="24"/>
                <w:szCs w:val="24"/>
              </w:rPr>
            </w:pPr>
            <w:r w:rsidRPr="00091749">
              <w:rPr>
                <w:rFonts w:ascii="Times New Roman" w:hAnsi="Times New Roman" w:cs="Times New Roman"/>
                <w:b/>
                <w:sz w:val="24"/>
                <w:szCs w:val="24"/>
              </w:rPr>
              <w:t>Kriterijai</w:t>
            </w:r>
          </w:p>
          <w:p w14:paraId="7737A237" w14:textId="77777777" w:rsidR="00091749" w:rsidRPr="00091749" w:rsidRDefault="00091749" w:rsidP="00091749">
            <w:pPr>
              <w:tabs>
                <w:tab w:val="left" w:pos="851"/>
              </w:tabs>
              <w:spacing w:after="160" w:line="259" w:lineRule="auto"/>
              <w:ind w:left="32"/>
              <w:contextualSpacing/>
              <w:jc w:val="center"/>
              <w:rPr>
                <w:rFonts w:ascii="Times New Roman" w:hAnsi="Times New Roman" w:cs="Times New Roman"/>
                <w:sz w:val="24"/>
                <w:szCs w:val="24"/>
              </w:rPr>
            </w:pPr>
            <w:r w:rsidRPr="00091749">
              <w:rPr>
                <w:rFonts w:ascii="Times New Roman" w:hAnsi="Times New Roman" w:cs="Times New Roman"/>
                <w:color w:val="auto"/>
                <w:sz w:val="24"/>
                <w:szCs w:val="24"/>
              </w:rPr>
              <w:t>(Aprašant pasiekimų lygių požymius naudojamos šios mokinių gebėjimų augimą rodančios skalės ir sąvokos)</w:t>
            </w:r>
          </w:p>
        </w:tc>
      </w:tr>
      <w:tr w:rsidR="00091749" w:rsidRPr="00091749" w14:paraId="41F91CD8" w14:textId="77777777" w:rsidTr="00587964">
        <w:tc>
          <w:tcPr>
            <w:tcW w:w="1277" w:type="dxa"/>
            <w:vMerge/>
          </w:tcPr>
          <w:p w14:paraId="203423B2" w14:textId="77777777" w:rsidR="00091749" w:rsidRPr="00091749" w:rsidRDefault="00091749" w:rsidP="00091749">
            <w:pPr>
              <w:tabs>
                <w:tab w:val="left" w:pos="851"/>
              </w:tabs>
              <w:spacing w:after="120" w:line="360" w:lineRule="auto"/>
              <w:contextualSpacing/>
              <w:rPr>
                <w:rFonts w:ascii="Times New Roman" w:hAnsi="Times New Roman" w:cs="Times New Roman"/>
                <w:sz w:val="24"/>
                <w:szCs w:val="24"/>
              </w:rPr>
            </w:pPr>
          </w:p>
        </w:tc>
        <w:tc>
          <w:tcPr>
            <w:tcW w:w="1559" w:type="dxa"/>
            <w:vMerge/>
          </w:tcPr>
          <w:p w14:paraId="0B4A1678" w14:textId="77777777" w:rsidR="00091749" w:rsidRPr="00091749" w:rsidRDefault="00091749" w:rsidP="00091749">
            <w:pPr>
              <w:tabs>
                <w:tab w:val="left" w:pos="851"/>
              </w:tabs>
              <w:spacing w:after="120" w:line="360" w:lineRule="auto"/>
              <w:contextualSpacing/>
              <w:rPr>
                <w:rFonts w:ascii="Times New Roman" w:hAnsi="Times New Roman" w:cs="Times New Roman"/>
                <w:sz w:val="24"/>
                <w:szCs w:val="24"/>
              </w:rPr>
            </w:pPr>
          </w:p>
        </w:tc>
        <w:tc>
          <w:tcPr>
            <w:tcW w:w="2133" w:type="dxa"/>
            <w:vAlign w:val="center"/>
          </w:tcPr>
          <w:p w14:paraId="344CB2EA" w14:textId="77777777" w:rsidR="00091749" w:rsidRPr="00091749" w:rsidRDefault="00091749" w:rsidP="00091749">
            <w:pPr>
              <w:tabs>
                <w:tab w:val="left" w:pos="851"/>
              </w:tabs>
              <w:jc w:val="center"/>
              <w:rPr>
                <w:rFonts w:ascii="Times New Roman" w:hAnsi="Times New Roman" w:cs="Times New Roman"/>
                <w:b/>
                <w:sz w:val="24"/>
                <w:szCs w:val="24"/>
              </w:rPr>
            </w:pPr>
            <w:r w:rsidRPr="00091749">
              <w:rPr>
                <w:rFonts w:ascii="Times New Roman" w:hAnsi="Times New Roman" w:cs="Times New Roman"/>
                <w:b/>
                <w:sz w:val="24"/>
                <w:szCs w:val="24"/>
              </w:rPr>
              <w:t>savarankiškumo:</w:t>
            </w:r>
          </w:p>
        </w:tc>
        <w:tc>
          <w:tcPr>
            <w:tcW w:w="2686" w:type="dxa"/>
            <w:vAlign w:val="center"/>
          </w:tcPr>
          <w:p w14:paraId="7D78931F" w14:textId="77777777" w:rsidR="00091749" w:rsidRPr="00091749" w:rsidRDefault="00091749" w:rsidP="00091749">
            <w:pPr>
              <w:tabs>
                <w:tab w:val="left" w:pos="851"/>
              </w:tabs>
              <w:jc w:val="center"/>
              <w:rPr>
                <w:rFonts w:ascii="Times New Roman" w:hAnsi="Times New Roman" w:cs="Times New Roman"/>
                <w:b/>
                <w:sz w:val="24"/>
                <w:szCs w:val="24"/>
              </w:rPr>
            </w:pPr>
            <w:r w:rsidRPr="00091749">
              <w:rPr>
                <w:rFonts w:ascii="Times New Roman" w:hAnsi="Times New Roman" w:cs="Times New Roman"/>
                <w:b/>
                <w:sz w:val="24"/>
                <w:szCs w:val="24"/>
              </w:rPr>
              <w:t>sudėtingumo:</w:t>
            </w:r>
          </w:p>
        </w:tc>
        <w:tc>
          <w:tcPr>
            <w:tcW w:w="2268" w:type="dxa"/>
            <w:vAlign w:val="center"/>
          </w:tcPr>
          <w:p w14:paraId="15B0FD7B" w14:textId="77777777" w:rsidR="00091749" w:rsidRPr="00091749" w:rsidRDefault="00091749" w:rsidP="00091749">
            <w:pPr>
              <w:tabs>
                <w:tab w:val="left" w:pos="851"/>
              </w:tabs>
              <w:jc w:val="center"/>
              <w:rPr>
                <w:rFonts w:ascii="Times New Roman" w:hAnsi="Times New Roman" w:cs="Times New Roman"/>
                <w:b/>
                <w:sz w:val="24"/>
                <w:szCs w:val="24"/>
              </w:rPr>
            </w:pPr>
            <w:r w:rsidRPr="00091749">
              <w:rPr>
                <w:rFonts w:ascii="Times New Roman" w:hAnsi="Times New Roman" w:cs="Times New Roman"/>
                <w:b/>
                <w:sz w:val="24"/>
                <w:szCs w:val="24"/>
              </w:rPr>
              <w:t>konteksto:</w:t>
            </w:r>
          </w:p>
        </w:tc>
      </w:tr>
      <w:tr w:rsidR="00091749" w:rsidRPr="00091749" w14:paraId="5AFA397F" w14:textId="77777777" w:rsidTr="00587964">
        <w:tc>
          <w:tcPr>
            <w:tcW w:w="1277" w:type="dxa"/>
            <w:vAlign w:val="center"/>
          </w:tcPr>
          <w:p w14:paraId="0CD4570D"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hAnsi="Times New Roman" w:cs="Times New Roman"/>
                <w:sz w:val="24"/>
                <w:szCs w:val="24"/>
              </w:rPr>
              <w:t>įskaityta</w:t>
            </w:r>
          </w:p>
          <w:p w14:paraId="491C3343"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p>
        </w:tc>
        <w:tc>
          <w:tcPr>
            <w:tcW w:w="1559" w:type="dxa"/>
            <w:vAlign w:val="center"/>
          </w:tcPr>
          <w:p w14:paraId="59E76B41"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eastAsia="Calibri" w:hAnsi="Times New Roman" w:cs="Times New Roman"/>
                <w:color w:val="auto"/>
                <w:sz w:val="24"/>
                <w:szCs w:val="24"/>
                <w:lang w:eastAsia="en-US"/>
              </w:rPr>
              <w:t>aukštesnysis (4) lygis</w:t>
            </w:r>
          </w:p>
        </w:tc>
        <w:tc>
          <w:tcPr>
            <w:tcW w:w="2133" w:type="dxa"/>
          </w:tcPr>
          <w:p w14:paraId="1E0A7541" w14:textId="0A8294A3" w:rsidR="00091749" w:rsidRPr="00091749" w:rsidRDefault="00091749" w:rsidP="00091749">
            <w:pPr>
              <w:tabs>
                <w:tab w:val="left" w:pos="851"/>
              </w:tabs>
              <w:rPr>
                <w:rFonts w:ascii="Times New Roman" w:hAnsi="Times New Roman" w:cs="Times New Roman"/>
                <w:sz w:val="24"/>
                <w:szCs w:val="24"/>
              </w:rPr>
            </w:pPr>
            <w:r w:rsidRPr="00091749">
              <w:rPr>
                <w:rFonts w:ascii="Times New Roman" w:hAnsi="Times New Roman" w:cs="Times New Roman"/>
                <w:iCs/>
                <w:sz w:val="24"/>
                <w:szCs w:val="24"/>
              </w:rPr>
              <w:t>savarankiškai</w:t>
            </w:r>
            <w:r w:rsidRPr="00091749">
              <w:rPr>
                <w:rFonts w:ascii="Times New Roman" w:hAnsi="Times New Roman" w:cs="Times New Roman"/>
                <w:sz w:val="24"/>
                <w:szCs w:val="24"/>
              </w:rPr>
              <w:t> – užduotis atlieka iki galo, susidūręs su kliūtimis, randa būdų jas įveikti</w:t>
            </w:r>
            <w:r w:rsidR="00CB5384">
              <w:rPr>
                <w:rFonts w:ascii="Times New Roman" w:hAnsi="Times New Roman" w:cs="Times New Roman"/>
                <w:sz w:val="24"/>
                <w:szCs w:val="24"/>
              </w:rPr>
              <w:t>.</w:t>
            </w:r>
          </w:p>
          <w:p w14:paraId="124113E3" w14:textId="77777777"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p>
        </w:tc>
        <w:tc>
          <w:tcPr>
            <w:tcW w:w="2686" w:type="dxa"/>
          </w:tcPr>
          <w:p w14:paraId="65A493B3" w14:textId="77777777"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r w:rsidRPr="00091749">
              <w:rPr>
                <w:rFonts w:ascii="Times New Roman" w:hAnsi="Times New Roman" w:cs="Times New Roman"/>
                <w:sz w:val="24"/>
                <w:szCs w:val="24"/>
              </w:rPr>
              <w:t>temos analizėje savirefleksiją ir jos išraišką perkelia į įvairius kontekstus, kritiškai vertina, išauga abstrakcijos lygmuo</w:t>
            </w:r>
          </w:p>
        </w:tc>
        <w:tc>
          <w:tcPr>
            <w:tcW w:w="2268" w:type="dxa"/>
          </w:tcPr>
          <w:p w14:paraId="75C3289E" w14:textId="0C765FC3"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r w:rsidRPr="00091749">
              <w:rPr>
                <w:rFonts w:ascii="Times New Roman" w:hAnsi="Times New Roman" w:cs="Times New Roman"/>
                <w:sz w:val="24"/>
                <w:szCs w:val="24"/>
              </w:rPr>
              <w:t>išplečia kontekstą į kitas sritis (literatūra, kinas, psichologija, istorija, kasdienybės įvykiai ir pan.), išauga abstrakcijos lygmuo</w:t>
            </w:r>
            <w:r w:rsidR="00CB5384">
              <w:rPr>
                <w:rFonts w:ascii="Times New Roman" w:hAnsi="Times New Roman" w:cs="Times New Roman"/>
                <w:sz w:val="24"/>
                <w:szCs w:val="24"/>
              </w:rPr>
              <w:t>.</w:t>
            </w:r>
            <w:r w:rsidRPr="00091749">
              <w:rPr>
                <w:rFonts w:ascii="Times New Roman" w:hAnsi="Times New Roman" w:cs="Times New Roman"/>
                <w:sz w:val="24"/>
                <w:szCs w:val="24"/>
              </w:rPr>
              <w:t xml:space="preserve"> </w:t>
            </w:r>
          </w:p>
        </w:tc>
      </w:tr>
      <w:tr w:rsidR="00091749" w:rsidRPr="00091749" w14:paraId="3844F932" w14:textId="77777777" w:rsidTr="00587964">
        <w:tc>
          <w:tcPr>
            <w:tcW w:w="1277" w:type="dxa"/>
            <w:vAlign w:val="center"/>
          </w:tcPr>
          <w:p w14:paraId="4C7C9FF7"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color w:val="auto"/>
                <w:sz w:val="24"/>
                <w:szCs w:val="24"/>
              </w:rPr>
            </w:pPr>
            <w:r w:rsidRPr="00091749">
              <w:rPr>
                <w:rFonts w:ascii="Times New Roman" w:hAnsi="Times New Roman" w:cs="Times New Roman"/>
                <w:color w:val="auto"/>
                <w:sz w:val="24"/>
                <w:szCs w:val="24"/>
              </w:rPr>
              <w:lastRenderedPageBreak/>
              <w:t>įskaityta</w:t>
            </w:r>
          </w:p>
        </w:tc>
        <w:tc>
          <w:tcPr>
            <w:tcW w:w="1559" w:type="dxa"/>
            <w:vAlign w:val="center"/>
          </w:tcPr>
          <w:p w14:paraId="6411B6F9"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color w:val="auto"/>
                <w:sz w:val="24"/>
                <w:szCs w:val="24"/>
              </w:rPr>
            </w:pPr>
            <w:r w:rsidRPr="00091749">
              <w:rPr>
                <w:rFonts w:ascii="Times New Roman" w:eastAsia="Calibri" w:hAnsi="Times New Roman" w:cs="Times New Roman"/>
                <w:color w:val="auto"/>
                <w:sz w:val="24"/>
                <w:szCs w:val="24"/>
                <w:lang w:eastAsia="en-US"/>
              </w:rPr>
              <w:t>pagrindinis (3) lygis</w:t>
            </w:r>
          </w:p>
        </w:tc>
        <w:tc>
          <w:tcPr>
            <w:tcW w:w="2133" w:type="dxa"/>
          </w:tcPr>
          <w:p w14:paraId="16A54C0C" w14:textId="4E8CD93A" w:rsidR="00091749" w:rsidRPr="00091749" w:rsidRDefault="00091749" w:rsidP="00091749">
            <w:pPr>
              <w:tabs>
                <w:tab w:val="left" w:pos="851"/>
              </w:tabs>
              <w:rPr>
                <w:rFonts w:ascii="Times New Roman" w:hAnsi="Times New Roman" w:cs="Times New Roman"/>
                <w:color w:val="auto"/>
                <w:sz w:val="24"/>
                <w:szCs w:val="24"/>
              </w:rPr>
            </w:pPr>
            <w:r w:rsidRPr="00091749">
              <w:rPr>
                <w:rFonts w:ascii="Times New Roman" w:hAnsi="Times New Roman" w:cs="Times New Roman"/>
                <w:iCs/>
                <w:color w:val="auto"/>
                <w:sz w:val="24"/>
                <w:szCs w:val="24"/>
              </w:rPr>
              <w:t>konsultuodamasis</w:t>
            </w:r>
            <w:r w:rsidRPr="00091749">
              <w:rPr>
                <w:rFonts w:ascii="Times New Roman" w:hAnsi="Times New Roman" w:cs="Times New Roman"/>
                <w:color w:val="auto"/>
                <w:sz w:val="24"/>
                <w:szCs w:val="24"/>
              </w:rPr>
              <w:t> – įvardija pasitaikančias kliūtis ir jas įveikia, tikslingai klausdamas ar prašydamas konkretaus patarimo</w:t>
            </w:r>
            <w:r w:rsidR="00CB5384">
              <w:rPr>
                <w:rFonts w:ascii="Times New Roman" w:hAnsi="Times New Roman" w:cs="Times New Roman"/>
                <w:color w:val="auto"/>
                <w:sz w:val="24"/>
                <w:szCs w:val="24"/>
              </w:rPr>
              <w:t>.</w:t>
            </w:r>
          </w:p>
          <w:p w14:paraId="5E6316D0" w14:textId="77777777" w:rsidR="00091749" w:rsidRPr="00091749" w:rsidRDefault="00091749" w:rsidP="00091749">
            <w:pPr>
              <w:tabs>
                <w:tab w:val="left" w:pos="851"/>
              </w:tabs>
              <w:spacing w:after="160" w:line="259" w:lineRule="auto"/>
              <w:contextualSpacing/>
              <w:rPr>
                <w:rFonts w:ascii="Times New Roman" w:hAnsi="Times New Roman" w:cs="Times New Roman"/>
                <w:color w:val="auto"/>
                <w:sz w:val="24"/>
                <w:szCs w:val="24"/>
              </w:rPr>
            </w:pPr>
          </w:p>
        </w:tc>
        <w:tc>
          <w:tcPr>
            <w:tcW w:w="2686" w:type="dxa"/>
          </w:tcPr>
          <w:p w14:paraId="1A6F1B15" w14:textId="34447F93" w:rsidR="00091749" w:rsidRPr="00091749" w:rsidRDefault="00091749" w:rsidP="00091749">
            <w:pPr>
              <w:tabs>
                <w:tab w:val="left" w:pos="851"/>
              </w:tabs>
              <w:spacing w:after="160" w:line="259" w:lineRule="auto"/>
              <w:contextualSpacing/>
              <w:rPr>
                <w:rFonts w:ascii="Times New Roman" w:hAnsi="Times New Roman" w:cs="Times New Roman"/>
                <w:color w:val="auto"/>
                <w:sz w:val="24"/>
                <w:szCs w:val="24"/>
              </w:rPr>
            </w:pPr>
            <w:r w:rsidRPr="00091749">
              <w:rPr>
                <w:rFonts w:ascii="Times New Roman" w:hAnsi="Times New Roman" w:cs="Times New Roman"/>
                <w:color w:val="auto"/>
                <w:sz w:val="24"/>
                <w:szCs w:val="24"/>
              </w:rPr>
              <w:t>temos analizėje naudoja savirefleksiją ir savimonės turinį, išreiškia jį įkomponuodamas į temos kontekstą bei kasdienybės įvykius, kritiškai vertina pagal pateiktą grafinį modelį</w:t>
            </w:r>
            <w:r w:rsidR="00CB5384">
              <w:rPr>
                <w:rFonts w:ascii="Times New Roman" w:hAnsi="Times New Roman" w:cs="Times New Roman"/>
                <w:color w:val="auto"/>
                <w:sz w:val="24"/>
                <w:szCs w:val="24"/>
              </w:rPr>
              <w:t>.</w:t>
            </w:r>
          </w:p>
        </w:tc>
        <w:tc>
          <w:tcPr>
            <w:tcW w:w="2268" w:type="dxa"/>
          </w:tcPr>
          <w:p w14:paraId="336EAF39" w14:textId="42DF0C09" w:rsidR="00091749" w:rsidRPr="00091749" w:rsidRDefault="00091749" w:rsidP="00091749">
            <w:pPr>
              <w:tabs>
                <w:tab w:val="left" w:pos="851"/>
              </w:tabs>
              <w:spacing w:after="160" w:line="259" w:lineRule="auto"/>
              <w:contextualSpacing/>
              <w:rPr>
                <w:rFonts w:ascii="Times New Roman" w:hAnsi="Times New Roman" w:cs="Times New Roman"/>
                <w:color w:val="auto"/>
                <w:sz w:val="24"/>
                <w:szCs w:val="24"/>
              </w:rPr>
            </w:pPr>
            <w:r w:rsidRPr="00091749">
              <w:rPr>
                <w:rFonts w:ascii="Times New Roman" w:hAnsi="Times New Roman" w:cs="Times New Roman"/>
                <w:color w:val="auto"/>
                <w:sz w:val="24"/>
                <w:szCs w:val="24"/>
              </w:rPr>
              <w:t>plečia kontekstą į kitas sritis, įtraukia savęs refleksiją šiame kontekste, naudoja kitas pažinimo sritis</w:t>
            </w:r>
            <w:r w:rsidR="00CB5384">
              <w:rPr>
                <w:rFonts w:ascii="Times New Roman" w:hAnsi="Times New Roman" w:cs="Times New Roman"/>
                <w:color w:val="auto"/>
                <w:sz w:val="24"/>
                <w:szCs w:val="24"/>
              </w:rPr>
              <w:t>.</w:t>
            </w:r>
          </w:p>
        </w:tc>
      </w:tr>
      <w:tr w:rsidR="00091749" w:rsidRPr="00091749" w14:paraId="73357850" w14:textId="77777777" w:rsidTr="00587964">
        <w:tc>
          <w:tcPr>
            <w:tcW w:w="1277" w:type="dxa"/>
            <w:vAlign w:val="center"/>
          </w:tcPr>
          <w:p w14:paraId="4918C4B0"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hAnsi="Times New Roman" w:cs="Times New Roman"/>
                <w:sz w:val="24"/>
                <w:szCs w:val="24"/>
              </w:rPr>
              <w:t>įskaityta</w:t>
            </w:r>
          </w:p>
        </w:tc>
        <w:tc>
          <w:tcPr>
            <w:tcW w:w="1559" w:type="dxa"/>
            <w:vAlign w:val="center"/>
          </w:tcPr>
          <w:p w14:paraId="563E5F64"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eastAsia="Calibri" w:hAnsi="Times New Roman" w:cs="Times New Roman"/>
                <w:color w:val="auto"/>
                <w:sz w:val="24"/>
                <w:szCs w:val="24"/>
                <w:lang w:eastAsia="en-US"/>
              </w:rPr>
              <w:t>patenkinamas (2) lygis</w:t>
            </w:r>
          </w:p>
        </w:tc>
        <w:tc>
          <w:tcPr>
            <w:tcW w:w="2133" w:type="dxa"/>
          </w:tcPr>
          <w:p w14:paraId="31DE55CC" w14:textId="77777777" w:rsidR="00091749" w:rsidRPr="00091749" w:rsidRDefault="00091749" w:rsidP="00091749">
            <w:pPr>
              <w:tabs>
                <w:tab w:val="left" w:pos="851"/>
              </w:tabs>
              <w:rPr>
                <w:rFonts w:ascii="Times New Roman" w:hAnsi="Times New Roman" w:cs="Times New Roman"/>
                <w:sz w:val="24"/>
                <w:szCs w:val="24"/>
              </w:rPr>
            </w:pPr>
            <w:r w:rsidRPr="00091749">
              <w:rPr>
                <w:rFonts w:ascii="Times New Roman" w:hAnsi="Times New Roman" w:cs="Times New Roman"/>
                <w:iCs/>
                <w:sz w:val="24"/>
                <w:szCs w:val="24"/>
              </w:rPr>
              <w:t>naudodamasis netiesiogine pagalba</w:t>
            </w:r>
            <w:r w:rsidRPr="00091749">
              <w:rPr>
                <w:rFonts w:ascii="Times New Roman" w:hAnsi="Times New Roman" w:cs="Times New Roman"/>
                <w:sz w:val="24"/>
                <w:szCs w:val="24"/>
              </w:rPr>
              <w:t> – atlieka užduotį vadovaudamasis specialiai parengtais modeliais, pagal pateiktą pavyzdį ir pan.</w:t>
            </w:r>
          </w:p>
        </w:tc>
        <w:tc>
          <w:tcPr>
            <w:tcW w:w="2686" w:type="dxa"/>
          </w:tcPr>
          <w:p w14:paraId="398E3E1D" w14:textId="01DD82C0"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r w:rsidRPr="00091749">
              <w:rPr>
                <w:rFonts w:ascii="Times New Roman" w:hAnsi="Times New Roman" w:cs="Times New Roman"/>
                <w:sz w:val="24"/>
                <w:szCs w:val="24"/>
              </w:rPr>
              <w:t>temos analizę pradeda nuo išorinių dalykų stebėjimo, konkretaus objekto, jo požymių apibrėžimo, atlieka užduotis vadovaudamasis parengtais konstruktais</w:t>
            </w:r>
            <w:r w:rsidR="00CB5384">
              <w:rPr>
                <w:rFonts w:ascii="Times New Roman" w:hAnsi="Times New Roman" w:cs="Times New Roman"/>
                <w:sz w:val="24"/>
                <w:szCs w:val="24"/>
              </w:rPr>
              <w:t>.</w:t>
            </w:r>
          </w:p>
        </w:tc>
        <w:tc>
          <w:tcPr>
            <w:tcW w:w="2268" w:type="dxa"/>
          </w:tcPr>
          <w:p w14:paraId="20F1B18F" w14:textId="29EDAC2F"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r w:rsidRPr="00091749">
              <w:rPr>
                <w:rFonts w:ascii="Times New Roman" w:hAnsi="Times New Roman" w:cs="Times New Roman"/>
                <w:sz w:val="24"/>
                <w:szCs w:val="24"/>
              </w:rPr>
              <w:t>analizuoja pakankamai siaurą teminį kontekstą</w:t>
            </w:r>
            <w:r w:rsidR="00CB5384">
              <w:rPr>
                <w:rFonts w:ascii="Times New Roman" w:hAnsi="Times New Roman" w:cs="Times New Roman"/>
                <w:sz w:val="24"/>
                <w:szCs w:val="24"/>
              </w:rPr>
              <w:t>.</w:t>
            </w:r>
          </w:p>
        </w:tc>
      </w:tr>
      <w:tr w:rsidR="00091749" w:rsidRPr="00091749" w14:paraId="14C62C9A" w14:textId="77777777" w:rsidTr="00587964">
        <w:tc>
          <w:tcPr>
            <w:tcW w:w="1277" w:type="dxa"/>
            <w:vAlign w:val="center"/>
          </w:tcPr>
          <w:p w14:paraId="65558C32"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hAnsi="Times New Roman" w:cs="Times New Roman"/>
                <w:sz w:val="24"/>
                <w:szCs w:val="24"/>
              </w:rPr>
              <w:t>įskaityta</w:t>
            </w:r>
          </w:p>
        </w:tc>
        <w:tc>
          <w:tcPr>
            <w:tcW w:w="1559" w:type="dxa"/>
            <w:vAlign w:val="center"/>
          </w:tcPr>
          <w:p w14:paraId="1DF0532D"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eastAsia="Calibri" w:hAnsi="Times New Roman" w:cs="Times New Roman"/>
                <w:color w:val="auto"/>
                <w:sz w:val="24"/>
                <w:szCs w:val="24"/>
                <w:lang w:eastAsia="en-US"/>
              </w:rPr>
              <w:t>slenkstinis (1) lygis</w:t>
            </w:r>
          </w:p>
        </w:tc>
        <w:tc>
          <w:tcPr>
            <w:tcW w:w="2133" w:type="dxa"/>
          </w:tcPr>
          <w:p w14:paraId="27B3A63D" w14:textId="1DF355E7" w:rsidR="00091749" w:rsidRPr="00091749" w:rsidRDefault="00091749" w:rsidP="00091749">
            <w:pPr>
              <w:tabs>
                <w:tab w:val="left" w:pos="851"/>
              </w:tabs>
              <w:rPr>
                <w:rFonts w:ascii="Times New Roman" w:hAnsi="Times New Roman" w:cs="Times New Roman"/>
                <w:sz w:val="24"/>
                <w:szCs w:val="24"/>
              </w:rPr>
            </w:pPr>
            <w:r w:rsidRPr="00091749">
              <w:rPr>
                <w:rFonts w:ascii="Times New Roman" w:hAnsi="Times New Roman" w:cs="Times New Roman"/>
                <w:iCs/>
                <w:sz w:val="24"/>
                <w:szCs w:val="24"/>
              </w:rPr>
              <w:t>mokytojo padedamas</w:t>
            </w:r>
            <w:r w:rsidRPr="00091749">
              <w:rPr>
                <w:rFonts w:ascii="Times New Roman" w:hAnsi="Times New Roman" w:cs="Times New Roman"/>
                <w:sz w:val="24"/>
                <w:szCs w:val="24"/>
              </w:rPr>
              <w:t> atlieka užduotis, atsakydamas į nukreipiamuosius klausimus, kai procesą moderuoja ir jame dalyvauja mokytojas</w:t>
            </w:r>
            <w:r w:rsidR="00CB5384">
              <w:rPr>
                <w:rFonts w:ascii="Times New Roman" w:hAnsi="Times New Roman" w:cs="Times New Roman"/>
                <w:sz w:val="24"/>
                <w:szCs w:val="24"/>
              </w:rPr>
              <w:t>.</w:t>
            </w:r>
          </w:p>
          <w:p w14:paraId="31FD312D" w14:textId="77777777"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p>
        </w:tc>
        <w:tc>
          <w:tcPr>
            <w:tcW w:w="2686" w:type="dxa"/>
          </w:tcPr>
          <w:p w14:paraId="59545BF8" w14:textId="1B334CB2" w:rsidR="00091749" w:rsidRPr="00091749" w:rsidRDefault="00091749" w:rsidP="00091749">
            <w:pPr>
              <w:tabs>
                <w:tab w:val="left" w:pos="851"/>
              </w:tabs>
              <w:rPr>
                <w:rFonts w:ascii="Times New Roman" w:hAnsi="Times New Roman" w:cs="Times New Roman"/>
                <w:sz w:val="24"/>
                <w:szCs w:val="24"/>
              </w:rPr>
            </w:pPr>
            <w:r w:rsidRPr="00091749">
              <w:rPr>
                <w:rFonts w:ascii="Times New Roman" w:hAnsi="Times New Roman" w:cs="Times New Roman"/>
                <w:sz w:val="24"/>
                <w:szCs w:val="24"/>
              </w:rPr>
              <w:t>temos analizę pradeda nuo išorinių dalykų stebėjimo, konkretaus objekto, jo požymių apibrėžimo, atlieka užduotis kai procesą moderuoja ir jame dalyvauja mokytojas</w:t>
            </w:r>
            <w:r w:rsidR="00CB5384">
              <w:rPr>
                <w:rFonts w:ascii="Times New Roman" w:hAnsi="Times New Roman" w:cs="Times New Roman"/>
                <w:sz w:val="24"/>
                <w:szCs w:val="24"/>
              </w:rPr>
              <w:t>.</w:t>
            </w:r>
          </w:p>
          <w:p w14:paraId="14592405" w14:textId="77777777"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p>
        </w:tc>
        <w:tc>
          <w:tcPr>
            <w:tcW w:w="2268" w:type="dxa"/>
          </w:tcPr>
          <w:p w14:paraId="3AC78F03" w14:textId="1A1210F9" w:rsidR="00091749" w:rsidRPr="00091749" w:rsidRDefault="00091749" w:rsidP="00091749">
            <w:pPr>
              <w:tabs>
                <w:tab w:val="left" w:pos="851"/>
              </w:tabs>
              <w:spacing w:after="160" w:line="259" w:lineRule="auto"/>
              <w:contextualSpacing/>
              <w:rPr>
                <w:rFonts w:ascii="Times New Roman" w:hAnsi="Times New Roman" w:cs="Times New Roman"/>
                <w:sz w:val="24"/>
                <w:szCs w:val="24"/>
              </w:rPr>
            </w:pPr>
            <w:r w:rsidRPr="00091749">
              <w:rPr>
                <w:rFonts w:ascii="Times New Roman" w:hAnsi="Times New Roman" w:cs="Times New Roman"/>
                <w:sz w:val="24"/>
                <w:szCs w:val="24"/>
              </w:rPr>
              <w:t>analizuoja pakankamai siaurą teminį kontekstą kai procesą moderuoja ir jame dalyvauja mokytojas</w:t>
            </w:r>
            <w:r w:rsidR="00CB5384">
              <w:rPr>
                <w:rFonts w:ascii="Times New Roman" w:hAnsi="Times New Roman" w:cs="Times New Roman"/>
                <w:sz w:val="24"/>
                <w:szCs w:val="24"/>
              </w:rPr>
              <w:t>.</w:t>
            </w:r>
          </w:p>
        </w:tc>
      </w:tr>
      <w:tr w:rsidR="00091749" w:rsidRPr="00091749" w14:paraId="1ADCFEA4" w14:textId="77777777" w:rsidTr="00587964">
        <w:tc>
          <w:tcPr>
            <w:tcW w:w="1277" w:type="dxa"/>
            <w:vAlign w:val="center"/>
          </w:tcPr>
          <w:p w14:paraId="11A9C081" w14:textId="77777777" w:rsidR="00091749" w:rsidRPr="00091749" w:rsidRDefault="00091749" w:rsidP="00091749">
            <w:pPr>
              <w:tabs>
                <w:tab w:val="left" w:pos="851"/>
              </w:tabs>
              <w:spacing w:after="120" w:line="360" w:lineRule="auto"/>
              <w:contextualSpacing/>
              <w:jc w:val="center"/>
              <w:rPr>
                <w:rFonts w:ascii="Times New Roman" w:hAnsi="Times New Roman" w:cs="Times New Roman"/>
                <w:sz w:val="24"/>
                <w:szCs w:val="24"/>
              </w:rPr>
            </w:pPr>
            <w:r w:rsidRPr="00091749">
              <w:rPr>
                <w:rFonts w:ascii="Times New Roman" w:hAnsi="Times New Roman" w:cs="Times New Roman"/>
                <w:sz w:val="24"/>
                <w:szCs w:val="24"/>
              </w:rPr>
              <w:t>neįskaityta</w:t>
            </w:r>
          </w:p>
        </w:tc>
        <w:tc>
          <w:tcPr>
            <w:tcW w:w="1559" w:type="dxa"/>
            <w:vAlign w:val="center"/>
          </w:tcPr>
          <w:p w14:paraId="384ABCF3" w14:textId="77777777" w:rsidR="00091749" w:rsidRPr="00091749" w:rsidRDefault="00091749" w:rsidP="00091749">
            <w:pPr>
              <w:jc w:val="center"/>
              <w:rPr>
                <w:rFonts w:ascii="Times New Roman" w:hAnsi="Times New Roman" w:cs="Times New Roman"/>
                <w:sz w:val="24"/>
                <w:szCs w:val="24"/>
              </w:rPr>
            </w:pPr>
            <w:r w:rsidRPr="00091749">
              <w:rPr>
                <w:rFonts w:ascii="Times New Roman" w:hAnsi="Times New Roman" w:cs="Times New Roman"/>
                <w:sz w:val="24"/>
                <w:szCs w:val="24"/>
              </w:rPr>
              <w:t>nepasiektas slenkstinis lygis</w:t>
            </w:r>
          </w:p>
        </w:tc>
        <w:tc>
          <w:tcPr>
            <w:tcW w:w="7087" w:type="dxa"/>
            <w:gridSpan w:val="3"/>
          </w:tcPr>
          <w:p w14:paraId="263F96F0" w14:textId="77777777" w:rsidR="00091749" w:rsidRPr="00091749" w:rsidRDefault="00091749" w:rsidP="00091749">
            <w:pPr>
              <w:tabs>
                <w:tab w:val="left" w:pos="851"/>
              </w:tabs>
              <w:spacing w:after="160" w:line="259" w:lineRule="auto"/>
              <w:contextualSpacing/>
              <w:rPr>
                <w:rFonts w:ascii="Times New Roman" w:hAnsi="Times New Roman" w:cs="Times New Roman"/>
                <w:color w:val="auto"/>
                <w:sz w:val="24"/>
                <w:szCs w:val="24"/>
              </w:rPr>
            </w:pPr>
            <w:r w:rsidRPr="00091749">
              <w:rPr>
                <w:rFonts w:ascii="Times New Roman" w:hAnsi="Times New Roman" w:cs="Times New Roman"/>
                <w:color w:val="auto"/>
                <w:sz w:val="24"/>
                <w:szCs w:val="24"/>
              </w:rPr>
              <w:t>Mokinys nerodė pastangų, domėjimosi, pamokoje nedirbo.</w:t>
            </w:r>
          </w:p>
          <w:p w14:paraId="708E34CD" w14:textId="77777777" w:rsidR="00091749" w:rsidRPr="00091749" w:rsidRDefault="00091749" w:rsidP="00091749">
            <w:pPr>
              <w:tabs>
                <w:tab w:val="left" w:pos="851"/>
              </w:tabs>
              <w:spacing w:after="160" w:line="259" w:lineRule="auto"/>
              <w:contextualSpacing/>
              <w:rPr>
                <w:rFonts w:ascii="Times New Roman" w:hAnsi="Times New Roman" w:cs="Times New Roman"/>
                <w:color w:val="auto"/>
                <w:sz w:val="24"/>
                <w:szCs w:val="24"/>
              </w:rPr>
            </w:pPr>
            <w:r w:rsidRPr="00091749">
              <w:rPr>
                <w:rFonts w:ascii="Times New Roman" w:eastAsia="Calibri" w:hAnsi="Times New Roman" w:cs="Times New Roman"/>
                <w:color w:val="auto"/>
                <w:sz w:val="24"/>
                <w:szCs w:val="24"/>
                <w:lang w:eastAsia="en-US"/>
              </w:rPr>
              <w:t>Neatlikta užduotis, darbas ne pagal temą.</w:t>
            </w:r>
          </w:p>
          <w:p w14:paraId="1A8C7E7B" w14:textId="77777777" w:rsidR="00091749" w:rsidRPr="00091749" w:rsidRDefault="00091749" w:rsidP="00091749">
            <w:pPr>
              <w:tabs>
                <w:tab w:val="left" w:pos="851"/>
              </w:tabs>
              <w:spacing w:after="160" w:line="259" w:lineRule="auto"/>
              <w:contextualSpacing/>
              <w:rPr>
                <w:rFonts w:ascii="Calibri" w:hAnsi="Calibri" w:cs="Times New Roman"/>
                <w:szCs w:val="22"/>
              </w:rPr>
            </w:pPr>
            <w:r w:rsidRPr="00091749">
              <w:rPr>
                <w:rFonts w:ascii="Times New Roman" w:hAnsi="Times New Roman" w:cs="Times New Roman"/>
                <w:color w:val="auto"/>
                <w:sz w:val="24"/>
                <w:szCs w:val="24"/>
              </w:rPr>
              <w:t>Užduotis tik pradėta, neatlikta ir mokytojui konsultuojant.</w:t>
            </w:r>
          </w:p>
        </w:tc>
      </w:tr>
    </w:tbl>
    <w:p w14:paraId="2B2197C5" w14:textId="77777777" w:rsidR="00091749" w:rsidRPr="00091749" w:rsidRDefault="00091749" w:rsidP="00091749">
      <w:pPr>
        <w:tabs>
          <w:tab w:val="left" w:pos="851"/>
        </w:tabs>
        <w:spacing w:after="120" w:line="360" w:lineRule="auto"/>
        <w:ind w:left="567"/>
        <w:contextualSpacing/>
        <w:rPr>
          <w:rFonts w:ascii="Calibri" w:hAnsi="Calibri" w:cs="Times New Roman"/>
          <w:szCs w:val="24"/>
        </w:rPr>
      </w:pPr>
    </w:p>
    <w:p w14:paraId="42C83144" w14:textId="77777777" w:rsidR="00091749" w:rsidRPr="00091749" w:rsidRDefault="00091749" w:rsidP="0016401B">
      <w:pPr>
        <w:numPr>
          <w:ilvl w:val="0"/>
          <w:numId w:val="10"/>
        </w:numPr>
        <w:tabs>
          <w:tab w:val="left" w:pos="851"/>
        </w:tabs>
        <w:spacing w:line="360" w:lineRule="auto"/>
        <w:ind w:left="0" w:firstLine="567"/>
        <w:contextualSpacing/>
        <w:jc w:val="both"/>
        <w:rPr>
          <w:rFonts w:ascii="Times New Roman" w:eastAsia="Calibri" w:hAnsi="Times New Roman" w:cs="Times New Roman"/>
          <w:sz w:val="24"/>
          <w:szCs w:val="24"/>
          <w:lang w:eastAsia="en-US"/>
        </w:rPr>
      </w:pPr>
      <w:r w:rsidRPr="00091749">
        <w:rPr>
          <w:rFonts w:ascii="Times New Roman" w:eastAsia="Calibri" w:hAnsi="Times New Roman" w:cs="Times New Roman"/>
          <w:sz w:val="24"/>
          <w:szCs w:val="24"/>
          <w:lang w:eastAsia="en-US"/>
        </w:rPr>
        <w:t xml:space="preserve">Mokinių pasiekimai  pamokose vertinami kaupiamuoju būdu už platesnės apimties Programos (mokymo (si) etapo, ilgalaikės užduoties, projekto) temą. Stebimas mokinių mokymosi procesas, veiklos etapai, vertybinės nuostatos. </w:t>
      </w:r>
    </w:p>
    <w:p w14:paraId="1516C93C" w14:textId="77777777" w:rsidR="00091749" w:rsidRPr="00091749" w:rsidRDefault="00091749" w:rsidP="00091749">
      <w:pPr>
        <w:tabs>
          <w:tab w:val="left" w:pos="1134"/>
        </w:tabs>
        <w:spacing w:after="160" w:line="360" w:lineRule="auto"/>
        <w:ind w:firstLine="851"/>
        <w:contextualSpacing/>
        <w:rPr>
          <w:rFonts w:ascii="Times New Roman" w:eastAsia="Calibri" w:hAnsi="Times New Roman" w:cs="Times New Roman"/>
          <w:sz w:val="24"/>
          <w:szCs w:val="24"/>
          <w:lang w:eastAsia="en-US"/>
        </w:rPr>
      </w:pPr>
      <w:r w:rsidRPr="00091749">
        <w:rPr>
          <w:rFonts w:ascii="Times New Roman" w:eastAsia="Calibri" w:hAnsi="Times New Roman" w:cs="Times New Roman"/>
          <w:sz w:val="24"/>
          <w:szCs w:val="24"/>
          <w:lang w:eastAsia="en-US"/>
        </w:rPr>
        <w:t>Kaupiamąjį vertinimą sudaro:</w:t>
      </w:r>
    </w:p>
    <w:p w14:paraId="2632B9DF" w14:textId="77777777" w:rsidR="00091749" w:rsidRPr="00091749" w:rsidRDefault="00091749" w:rsidP="0016401B">
      <w:pPr>
        <w:numPr>
          <w:ilvl w:val="0"/>
          <w:numId w:val="5"/>
        </w:numPr>
        <w:spacing w:after="120" w:line="360" w:lineRule="auto"/>
        <w:ind w:firstLine="131"/>
        <w:contextualSpacing/>
        <w:rPr>
          <w:rFonts w:ascii="Times New Roman" w:eastAsia="Times New Roman" w:hAnsi="Times New Roman" w:cs="Times New Roman"/>
          <w:sz w:val="24"/>
          <w:szCs w:val="24"/>
        </w:rPr>
      </w:pPr>
      <w:r w:rsidRPr="00091749">
        <w:rPr>
          <w:rFonts w:ascii="Times New Roman" w:eastAsia="Times New Roman" w:hAnsi="Times New Roman" w:cs="Times New Roman"/>
          <w:sz w:val="24"/>
          <w:szCs w:val="24"/>
        </w:rPr>
        <w:t xml:space="preserve">Aktyvumas pamokoje; </w:t>
      </w:r>
    </w:p>
    <w:p w14:paraId="031166E6" w14:textId="77777777" w:rsidR="00091749" w:rsidRPr="00091749" w:rsidRDefault="00091749" w:rsidP="0016401B">
      <w:pPr>
        <w:numPr>
          <w:ilvl w:val="0"/>
          <w:numId w:val="5"/>
        </w:numPr>
        <w:spacing w:after="120" w:line="360" w:lineRule="auto"/>
        <w:ind w:firstLine="131"/>
        <w:contextualSpacing/>
        <w:rPr>
          <w:rFonts w:ascii="Times New Roman" w:eastAsia="Times New Roman" w:hAnsi="Times New Roman" w:cs="Times New Roman"/>
          <w:sz w:val="24"/>
          <w:szCs w:val="24"/>
        </w:rPr>
      </w:pPr>
      <w:r w:rsidRPr="00091749">
        <w:rPr>
          <w:rFonts w:ascii="Times New Roman" w:eastAsia="Times New Roman" w:hAnsi="Times New Roman" w:cs="Times New Roman"/>
          <w:sz w:val="24"/>
          <w:szCs w:val="24"/>
        </w:rPr>
        <w:t>Dalyvavimas diskusijoje;</w:t>
      </w:r>
    </w:p>
    <w:p w14:paraId="4DA53296" w14:textId="77777777" w:rsidR="00091749" w:rsidRPr="00091749" w:rsidRDefault="00091749" w:rsidP="0016401B">
      <w:pPr>
        <w:numPr>
          <w:ilvl w:val="0"/>
          <w:numId w:val="5"/>
        </w:numPr>
        <w:spacing w:after="120" w:line="360" w:lineRule="auto"/>
        <w:ind w:firstLine="131"/>
        <w:contextualSpacing/>
        <w:rPr>
          <w:rFonts w:ascii="Times New Roman" w:eastAsia="Times New Roman" w:hAnsi="Times New Roman" w:cs="Times New Roman"/>
          <w:sz w:val="24"/>
          <w:szCs w:val="24"/>
        </w:rPr>
      </w:pPr>
      <w:r w:rsidRPr="00091749">
        <w:rPr>
          <w:rFonts w:ascii="Times New Roman" w:eastAsia="Times New Roman" w:hAnsi="Times New Roman" w:cs="Times New Roman"/>
          <w:sz w:val="24"/>
          <w:szCs w:val="24"/>
        </w:rPr>
        <w:t>Savarankiškas darbas;</w:t>
      </w:r>
    </w:p>
    <w:p w14:paraId="559284B4" w14:textId="77777777" w:rsidR="00091749" w:rsidRPr="00091749" w:rsidRDefault="00091749" w:rsidP="0016401B">
      <w:pPr>
        <w:numPr>
          <w:ilvl w:val="0"/>
          <w:numId w:val="5"/>
        </w:numPr>
        <w:spacing w:after="120" w:line="360" w:lineRule="auto"/>
        <w:ind w:firstLine="131"/>
        <w:contextualSpacing/>
        <w:rPr>
          <w:rFonts w:ascii="Times New Roman" w:eastAsia="Times New Roman" w:hAnsi="Times New Roman" w:cs="Times New Roman"/>
          <w:sz w:val="24"/>
          <w:szCs w:val="24"/>
        </w:rPr>
      </w:pPr>
      <w:r w:rsidRPr="00091749">
        <w:rPr>
          <w:rFonts w:ascii="Times New Roman" w:eastAsia="Times New Roman" w:hAnsi="Times New Roman" w:cs="Times New Roman"/>
          <w:sz w:val="24"/>
          <w:szCs w:val="24"/>
        </w:rPr>
        <w:t xml:space="preserve">Projektinė – kūrybinė veikla; </w:t>
      </w:r>
    </w:p>
    <w:p w14:paraId="70F9C08F" w14:textId="77777777" w:rsidR="00091749" w:rsidRPr="00091749" w:rsidRDefault="00091749" w:rsidP="0016401B">
      <w:pPr>
        <w:numPr>
          <w:ilvl w:val="0"/>
          <w:numId w:val="5"/>
        </w:numPr>
        <w:spacing w:after="120" w:line="360" w:lineRule="auto"/>
        <w:ind w:firstLine="131"/>
        <w:contextualSpacing/>
        <w:rPr>
          <w:rFonts w:ascii="Times New Roman" w:eastAsia="Times New Roman" w:hAnsi="Times New Roman" w:cs="Times New Roman"/>
          <w:sz w:val="24"/>
          <w:szCs w:val="24"/>
        </w:rPr>
      </w:pPr>
      <w:r w:rsidRPr="00091749">
        <w:rPr>
          <w:rFonts w:ascii="Times New Roman" w:eastAsia="Times New Roman" w:hAnsi="Times New Roman" w:cs="Times New Roman"/>
          <w:sz w:val="24"/>
          <w:szCs w:val="24"/>
        </w:rPr>
        <w:t xml:space="preserve">Pateikties parengimas ir pristatymas; </w:t>
      </w:r>
    </w:p>
    <w:p w14:paraId="385D1F9E" w14:textId="77777777" w:rsidR="00091749" w:rsidRPr="00091749" w:rsidRDefault="00091749" w:rsidP="0016401B">
      <w:pPr>
        <w:numPr>
          <w:ilvl w:val="0"/>
          <w:numId w:val="5"/>
        </w:numPr>
        <w:spacing w:after="120" w:line="360" w:lineRule="auto"/>
        <w:ind w:firstLine="131"/>
        <w:contextualSpacing/>
        <w:rPr>
          <w:rFonts w:ascii="Times New Roman" w:eastAsia="Times New Roman" w:hAnsi="Times New Roman" w:cs="Times New Roman"/>
          <w:sz w:val="24"/>
          <w:szCs w:val="24"/>
        </w:rPr>
      </w:pPr>
      <w:r w:rsidRPr="00091749">
        <w:rPr>
          <w:rFonts w:ascii="Times New Roman" w:eastAsia="Times New Roman" w:hAnsi="Times New Roman" w:cs="Times New Roman"/>
          <w:sz w:val="24"/>
          <w:szCs w:val="24"/>
        </w:rPr>
        <w:t>Tvarkingi ir nuoseklūs užrašai.</w:t>
      </w:r>
    </w:p>
    <w:p w14:paraId="6792B900" w14:textId="286D16BF" w:rsidR="00091749" w:rsidRPr="00091749" w:rsidRDefault="00091749" w:rsidP="00091749">
      <w:pPr>
        <w:spacing w:after="120" w:line="360" w:lineRule="auto"/>
        <w:ind w:firstLine="567"/>
        <w:rPr>
          <w:rFonts w:ascii="Times New Roman" w:eastAsia="Calibri" w:hAnsi="Times New Roman" w:cs="Times New Roman"/>
          <w:sz w:val="24"/>
          <w:szCs w:val="24"/>
        </w:rPr>
      </w:pPr>
      <w:r w:rsidRPr="00091749">
        <w:rPr>
          <w:rFonts w:ascii="Times New Roman" w:eastAsia="Calibri" w:hAnsi="Times New Roman" w:cs="Times New Roman"/>
          <w:sz w:val="24"/>
          <w:szCs w:val="24"/>
        </w:rPr>
        <w:lastRenderedPageBreak/>
        <w:t>Surinkus 3</w:t>
      </w:r>
      <w:r w:rsidR="00CB5384">
        <w:rPr>
          <w:rFonts w:ascii="Times New Roman" w:eastAsia="Calibri" w:hAnsi="Times New Roman" w:cs="Times New Roman"/>
          <w:sz w:val="24"/>
          <w:szCs w:val="24"/>
        </w:rPr>
        <w:t>–</w:t>
      </w:r>
      <w:r w:rsidRPr="00091749">
        <w:rPr>
          <w:rFonts w:ascii="Times New Roman" w:eastAsia="Calibri" w:hAnsi="Times New Roman" w:cs="Times New Roman"/>
          <w:sz w:val="24"/>
          <w:szCs w:val="24"/>
        </w:rPr>
        <w:t xml:space="preserve">5  mažuosius vertinimus per pusmetį vienas vertinimas  </w:t>
      </w:r>
      <w:r w:rsidRPr="00091749">
        <w:rPr>
          <w:rFonts w:ascii="Times New Roman" w:hAnsi="Times New Roman" w:cs="Times New Roman"/>
          <w:sz w:val="24"/>
          <w:szCs w:val="24"/>
        </w:rPr>
        <w:t xml:space="preserve">„įsk.“ (įskaityta)  arba „neįsk.“ (neįskaityta) </w:t>
      </w:r>
      <w:r w:rsidRPr="00091749">
        <w:rPr>
          <w:rFonts w:ascii="Times New Roman" w:eastAsia="Calibri" w:hAnsi="Times New Roman" w:cs="Times New Roman"/>
          <w:sz w:val="24"/>
          <w:szCs w:val="24"/>
        </w:rPr>
        <w:t>rašomas į dienyną. Kaupiamąjį vertinimą galima fiksuoti du kartus per metus (vieną per pusmetį).</w:t>
      </w:r>
    </w:p>
    <w:p w14:paraId="02D03595" w14:textId="77777777"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color w:val="auto"/>
          <w:sz w:val="24"/>
          <w:szCs w:val="24"/>
          <w:lang w:eastAsia="en-US"/>
        </w:rPr>
      </w:pPr>
      <w:r w:rsidRPr="00091749">
        <w:rPr>
          <w:rFonts w:ascii="Times New Roman" w:hAnsi="Times New Roman" w:cs="Times New Roman"/>
          <w:color w:val="auto"/>
          <w:sz w:val="24"/>
          <w:szCs w:val="24"/>
        </w:rPr>
        <w:t>Baigus skyrių</w:t>
      </w:r>
      <w:r w:rsidRPr="00091749">
        <w:rPr>
          <w:rFonts w:ascii="Times New Roman" w:hAnsi="Times New Roman" w:cs="Times New Roman"/>
          <w:color w:val="auto"/>
          <w:sz w:val="24"/>
          <w:szCs w:val="24"/>
          <w:lang w:val="lv-LV"/>
        </w:rPr>
        <w:t xml:space="preserve"> atlieka mokytojo parinktas žinių, gebėjimų įtvirtinimo užduotis (klausimai, testai, kūrybiniai darbai). Mokiniai atlikę skyriaus baigimo užduotis ir pasiekę </w:t>
      </w:r>
      <w:r w:rsidRPr="00091749">
        <w:rPr>
          <w:rFonts w:ascii="Times New Roman" w:eastAsia="Calibri" w:hAnsi="Times New Roman" w:cs="Times New Roman"/>
          <w:color w:val="auto"/>
          <w:sz w:val="24"/>
          <w:szCs w:val="24"/>
          <w:shd w:val="clear" w:color="auto" w:fill="FFFFFF"/>
          <w:lang w:eastAsia="en-US"/>
        </w:rPr>
        <w:t xml:space="preserve">slenkstinį lygį </w:t>
      </w:r>
      <w:r w:rsidRPr="00091749">
        <w:rPr>
          <w:rFonts w:ascii="Times New Roman" w:hAnsi="Times New Roman" w:cs="Times New Roman"/>
          <w:color w:val="auto"/>
          <w:sz w:val="24"/>
          <w:szCs w:val="24"/>
          <w:lang w:val="lv-LV"/>
        </w:rPr>
        <w:t xml:space="preserve">įvertinami </w:t>
      </w:r>
      <w:r w:rsidRPr="00091749">
        <w:rPr>
          <w:rFonts w:ascii="Times New Roman" w:hAnsi="Times New Roman" w:cs="Times New Roman"/>
          <w:color w:val="auto"/>
          <w:sz w:val="24"/>
          <w:szCs w:val="24"/>
        </w:rPr>
        <w:t>„įsk.“ (įskaityta)</w:t>
      </w:r>
      <w:r w:rsidRPr="00091749">
        <w:rPr>
          <w:rFonts w:ascii="Times New Roman" w:hAnsi="Times New Roman" w:cs="Times New Roman"/>
          <w:color w:val="auto"/>
          <w:sz w:val="24"/>
          <w:szCs w:val="24"/>
          <w:lang w:val="lv-LV"/>
        </w:rPr>
        <w:t xml:space="preserve">. </w:t>
      </w:r>
    </w:p>
    <w:p w14:paraId="08A43CEB" w14:textId="77777777" w:rsidR="00091749" w:rsidRPr="00091749" w:rsidRDefault="00091749" w:rsidP="0016401B">
      <w:pPr>
        <w:numPr>
          <w:ilvl w:val="0"/>
          <w:numId w:val="10"/>
        </w:numPr>
        <w:tabs>
          <w:tab w:val="left" w:pos="851"/>
        </w:tabs>
        <w:spacing w:after="120" w:line="360" w:lineRule="auto"/>
        <w:ind w:left="0" w:firstLine="567"/>
        <w:contextualSpacing/>
        <w:jc w:val="both"/>
        <w:rPr>
          <w:rFonts w:ascii="Times New Roman" w:eastAsia="Calibri" w:hAnsi="Times New Roman" w:cs="Times New Roman"/>
          <w:color w:val="auto"/>
          <w:sz w:val="24"/>
          <w:szCs w:val="24"/>
          <w:lang w:eastAsia="en-US"/>
        </w:rPr>
      </w:pPr>
      <w:r w:rsidRPr="00091749">
        <w:rPr>
          <w:rFonts w:ascii="Times New Roman" w:eastAsia="Symbol" w:hAnsi="Times New Roman" w:cs="Times New Roman"/>
          <w:color w:val="auto"/>
          <w:sz w:val="24"/>
          <w:szCs w:val="24"/>
          <w:lang w:eastAsia="en-US"/>
        </w:rPr>
        <w:t xml:space="preserve">Individuali mokinio pažanga. </w:t>
      </w:r>
      <w:r w:rsidRPr="00091749">
        <w:rPr>
          <w:rFonts w:ascii="Times New Roman" w:eastAsia="Symbol" w:hAnsi="Times New Roman" w:cs="Times New Roman"/>
          <w:color w:val="auto"/>
          <w:sz w:val="24"/>
          <w:szCs w:val="24"/>
        </w:rPr>
        <w:t>Mokytojas stebi mokinių darbą klasėje, jų savijautą, nuostatas, elgesį, tarpusavio santykius ir skatina pačius mokinius įsivertinti, ko išmoko, ir siekti asmeninės pažangos</w:t>
      </w:r>
      <w:r w:rsidRPr="00091749">
        <w:rPr>
          <w:rFonts w:ascii="Times New Roman" w:eastAsia="Symbol" w:hAnsi="Times New Roman" w:cs="Times New Roman"/>
          <w:bCs/>
          <w:color w:val="auto"/>
          <w:sz w:val="24"/>
          <w:szCs w:val="24"/>
        </w:rPr>
        <w:t xml:space="preserve"> (</w:t>
      </w:r>
      <w:r w:rsidRPr="00091749">
        <w:rPr>
          <w:rFonts w:ascii="Times New Roman" w:hAnsi="Times New Roman" w:cs="Times New Roman"/>
          <w:color w:val="auto"/>
          <w:sz w:val="24"/>
          <w:szCs w:val="24"/>
        </w:rPr>
        <w:t>pagyrimai, komentarai, į(si)pareigojimai). Įsivertinimas fiksuojamas mokinio užrašuose.</w:t>
      </w:r>
    </w:p>
    <w:p w14:paraId="1FC1C829" w14:textId="77777777" w:rsidR="00091749" w:rsidRPr="00091749" w:rsidRDefault="00091749" w:rsidP="00091749">
      <w:pPr>
        <w:spacing w:after="120" w:line="360" w:lineRule="auto"/>
        <w:jc w:val="both"/>
        <w:rPr>
          <w:rFonts w:ascii="Times New Roman" w:eastAsia="Symbol" w:hAnsi="Times New Roman" w:cs="Times New Roman"/>
          <w:b/>
          <w:bCs/>
          <w:sz w:val="24"/>
          <w:szCs w:val="24"/>
        </w:rPr>
      </w:pPr>
      <w:r w:rsidRPr="00091749">
        <w:rPr>
          <w:rFonts w:ascii="Times New Roman" w:eastAsia="Symbol" w:hAnsi="Times New Roman" w:cs="Times New Roman"/>
          <w:b/>
          <w:bCs/>
          <w:sz w:val="24"/>
          <w:szCs w:val="24"/>
        </w:rPr>
        <w:t>Mokinių  pasiekimai viešai tarpusavyje nelyginami.</w:t>
      </w:r>
    </w:p>
    <w:p w14:paraId="68288D9F" w14:textId="77777777" w:rsidR="00091749" w:rsidRPr="00091749" w:rsidRDefault="00091749" w:rsidP="00091749">
      <w:pPr>
        <w:spacing w:after="120" w:line="360" w:lineRule="auto"/>
        <w:ind w:firstLine="426"/>
        <w:jc w:val="both"/>
        <w:rPr>
          <w:rFonts w:ascii="Times New Roman" w:eastAsia="Symbol" w:hAnsi="Times New Roman" w:cs="Times New Roman"/>
          <w:bCs/>
          <w:sz w:val="24"/>
          <w:szCs w:val="24"/>
        </w:rPr>
      </w:pPr>
    </w:p>
    <w:p w14:paraId="76CDFB51" w14:textId="77777777" w:rsidR="00091749" w:rsidRDefault="00091749" w:rsidP="00091749">
      <w:pPr>
        <w:spacing w:line="360" w:lineRule="auto"/>
        <w:jc w:val="both"/>
        <w:rPr>
          <w:rFonts w:ascii="Times New Roman" w:hAnsi="Times New Roman" w:cs="Times New Roman"/>
          <w:sz w:val="24"/>
          <w:szCs w:val="24"/>
        </w:rPr>
      </w:pPr>
    </w:p>
    <w:p w14:paraId="572F3FD2" w14:textId="77777777" w:rsidR="00935A86" w:rsidRDefault="00935A86" w:rsidP="00091749">
      <w:pPr>
        <w:spacing w:line="360" w:lineRule="auto"/>
        <w:jc w:val="both"/>
        <w:rPr>
          <w:rFonts w:ascii="Times New Roman" w:hAnsi="Times New Roman" w:cs="Times New Roman"/>
          <w:sz w:val="24"/>
          <w:szCs w:val="24"/>
        </w:rPr>
      </w:pPr>
    </w:p>
    <w:p w14:paraId="4AB03C9F" w14:textId="77777777" w:rsidR="00935A86" w:rsidRDefault="00935A86" w:rsidP="00091749">
      <w:pPr>
        <w:spacing w:line="360" w:lineRule="auto"/>
        <w:jc w:val="both"/>
        <w:rPr>
          <w:rFonts w:ascii="Times New Roman" w:hAnsi="Times New Roman" w:cs="Times New Roman"/>
          <w:sz w:val="24"/>
          <w:szCs w:val="24"/>
        </w:rPr>
      </w:pPr>
    </w:p>
    <w:p w14:paraId="661277BA" w14:textId="77777777" w:rsidR="00935A86" w:rsidRDefault="00935A86" w:rsidP="00091749">
      <w:pPr>
        <w:spacing w:line="360" w:lineRule="auto"/>
        <w:jc w:val="both"/>
        <w:rPr>
          <w:rFonts w:ascii="Times New Roman" w:hAnsi="Times New Roman" w:cs="Times New Roman"/>
          <w:sz w:val="24"/>
          <w:szCs w:val="24"/>
        </w:rPr>
      </w:pPr>
    </w:p>
    <w:p w14:paraId="6D87FDD9" w14:textId="77777777" w:rsidR="00935A86" w:rsidRDefault="00935A86" w:rsidP="00091749">
      <w:pPr>
        <w:spacing w:line="360" w:lineRule="auto"/>
        <w:jc w:val="both"/>
        <w:rPr>
          <w:rFonts w:ascii="Times New Roman" w:hAnsi="Times New Roman" w:cs="Times New Roman"/>
          <w:sz w:val="24"/>
          <w:szCs w:val="24"/>
        </w:rPr>
      </w:pPr>
    </w:p>
    <w:p w14:paraId="15226186" w14:textId="77777777" w:rsidR="00935A86" w:rsidRDefault="00935A86" w:rsidP="00091749">
      <w:pPr>
        <w:spacing w:line="360" w:lineRule="auto"/>
        <w:jc w:val="both"/>
        <w:rPr>
          <w:rFonts w:ascii="Times New Roman" w:hAnsi="Times New Roman" w:cs="Times New Roman"/>
          <w:sz w:val="24"/>
          <w:szCs w:val="24"/>
        </w:rPr>
      </w:pPr>
    </w:p>
    <w:p w14:paraId="63041689" w14:textId="77777777" w:rsidR="00935A86" w:rsidRDefault="00935A86" w:rsidP="00091749">
      <w:pPr>
        <w:spacing w:line="360" w:lineRule="auto"/>
        <w:jc w:val="both"/>
        <w:rPr>
          <w:rFonts w:ascii="Times New Roman" w:hAnsi="Times New Roman" w:cs="Times New Roman"/>
          <w:sz w:val="24"/>
          <w:szCs w:val="24"/>
        </w:rPr>
      </w:pPr>
    </w:p>
    <w:p w14:paraId="2EE18333" w14:textId="77777777" w:rsidR="00935A86" w:rsidRDefault="00935A86" w:rsidP="00091749">
      <w:pPr>
        <w:spacing w:line="360" w:lineRule="auto"/>
        <w:jc w:val="both"/>
        <w:rPr>
          <w:rFonts w:ascii="Times New Roman" w:hAnsi="Times New Roman" w:cs="Times New Roman"/>
          <w:sz w:val="24"/>
          <w:szCs w:val="24"/>
        </w:rPr>
      </w:pPr>
    </w:p>
    <w:p w14:paraId="1C7317EB" w14:textId="77777777" w:rsidR="00935A86" w:rsidRDefault="00935A86" w:rsidP="00091749">
      <w:pPr>
        <w:spacing w:line="360" w:lineRule="auto"/>
        <w:jc w:val="both"/>
        <w:rPr>
          <w:rFonts w:ascii="Times New Roman" w:hAnsi="Times New Roman" w:cs="Times New Roman"/>
          <w:sz w:val="24"/>
          <w:szCs w:val="24"/>
        </w:rPr>
      </w:pPr>
    </w:p>
    <w:p w14:paraId="0669446D" w14:textId="77777777" w:rsidR="00935A86" w:rsidRDefault="00935A86" w:rsidP="00091749">
      <w:pPr>
        <w:spacing w:line="360" w:lineRule="auto"/>
        <w:jc w:val="both"/>
        <w:rPr>
          <w:rFonts w:ascii="Times New Roman" w:hAnsi="Times New Roman" w:cs="Times New Roman"/>
          <w:sz w:val="24"/>
          <w:szCs w:val="24"/>
        </w:rPr>
      </w:pPr>
    </w:p>
    <w:p w14:paraId="0F72C9F7" w14:textId="77777777" w:rsidR="00935A86" w:rsidRDefault="00935A86" w:rsidP="00091749">
      <w:pPr>
        <w:spacing w:line="360" w:lineRule="auto"/>
        <w:jc w:val="both"/>
        <w:rPr>
          <w:rFonts w:ascii="Times New Roman" w:hAnsi="Times New Roman" w:cs="Times New Roman"/>
          <w:sz w:val="24"/>
          <w:szCs w:val="24"/>
        </w:rPr>
      </w:pPr>
    </w:p>
    <w:p w14:paraId="41BABD55" w14:textId="77777777" w:rsidR="00935A86" w:rsidRDefault="00935A86" w:rsidP="00091749">
      <w:pPr>
        <w:spacing w:line="360" w:lineRule="auto"/>
        <w:jc w:val="both"/>
        <w:rPr>
          <w:rFonts w:ascii="Times New Roman" w:hAnsi="Times New Roman" w:cs="Times New Roman"/>
          <w:sz w:val="24"/>
          <w:szCs w:val="24"/>
        </w:rPr>
      </w:pPr>
    </w:p>
    <w:p w14:paraId="33FE2CFD" w14:textId="77777777" w:rsidR="00935A86" w:rsidRDefault="00935A86" w:rsidP="00091749">
      <w:pPr>
        <w:spacing w:line="360" w:lineRule="auto"/>
        <w:jc w:val="both"/>
        <w:rPr>
          <w:rFonts w:ascii="Times New Roman" w:hAnsi="Times New Roman" w:cs="Times New Roman"/>
          <w:sz w:val="24"/>
          <w:szCs w:val="24"/>
        </w:rPr>
      </w:pPr>
    </w:p>
    <w:p w14:paraId="3910A7D9" w14:textId="77777777" w:rsidR="00935A86" w:rsidRDefault="00935A86" w:rsidP="00091749">
      <w:pPr>
        <w:spacing w:line="360" w:lineRule="auto"/>
        <w:jc w:val="both"/>
        <w:rPr>
          <w:rFonts w:ascii="Times New Roman" w:hAnsi="Times New Roman" w:cs="Times New Roman"/>
          <w:sz w:val="24"/>
          <w:szCs w:val="24"/>
        </w:rPr>
      </w:pPr>
    </w:p>
    <w:p w14:paraId="4F0403AD" w14:textId="77777777" w:rsidR="00935A86" w:rsidRDefault="00935A86" w:rsidP="00091749">
      <w:pPr>
        <w:spacing w:line="360" w:lineRule="auto"/>
        <w:jc w:val="both"/>
        <w:rPr>
          <w:rFonts w:ascii="Times New Roman" w:hAnsi="Times New Roman" w:cs="Times New Roman"/>
          <w:sz w:val="24"/>
          <w:szCs w:val="24"/>
        </w:rPr>
      </w:pPr>
    </w:p>
    <w:p w14:paraId="680DE780" w14:textId="77777777" w:rsidR="00935A86" w:rsidRDefault="00935A86" w:rsidP="00091749">
      <w:pPr>
        <w:spacing w:line="360" w:lineRule="auto"/>
        <w:jc w:val="both"/>
        <w:rPr>
          <w:rFonts w:ascii="Times New Roman" w:hAnsi="Times New Roman" w:cs="Times New Roman"/>
          <w:sz w:val="24"/>
          <w:szCs w:val="24"/>
        </w:rPr>
      </w:pPr>
    </w:p>
    <w:p w14:paraId="787709AA" w14:textId="77777777" w:rsidR="00935A86" w:rsidRDefault="00935A86" w:rsidP="00091749">
      <w:pPr>
        <w:spacing w:line="360" w:lineRule="auto"/>
        <w:jc w:val="both"/>
        <w:rPr>
          <w:rFonts w:ascii="Times New Roman" w:hAnsi="Times New Roman" w:cs="Times New Roman"/>
          <w:sz w:val="24"/>
          <w:szCs w:val="24"/>
        </w:rPr>
      </w:pPr>
    </w:p>
    <w:p w14:paraId="09BABBBE" w14:textId="77777777" w:rsidR="00935A86" w:rsidRDefault="00935A86" w:rsidP="00091749">
      <w:pPr>
        <w:spacing w:line="360" w:lineRule="auto"/>
        <w:jc w:val="both"/>
        <w:rPr>
          <w:rFonts w:ascii="Times New Roman" w:hAnsi="Times New Roman" w:cs="Times New Roman"/>
          <w:sz w:val="24"/>
          <w:szCs w:val="24"/>
        </w:rPr>
      </w:pPr>
    </w:p>
    <w:p w14:paraId="5BC11A99" w14:textId="77777777" w:rsidR="00935A86" w:rsidRDefault="00935A86" w:rsidP="00091749">
      <w:pPr>
        <w:spacing w:line="360" w:lineRule="auto"/>
        <w:jc w:val="both"/>
        <w:rPr>
          <w:rFonts w:ascii="Times New Roman" w:hAnsi="Times New Roman" w:cs="Times New Roman"/>
          <w:sz w:val="24"/>
          <w:szCs w:val="24"/>
        </w:rPr>
      </w:pPr>
    </w:p>
    <w:p w14:paraId="1A2650BA" w14:textId="77777777" w:rsidR="00935A86" w:rsidRDefault="00935A86" w:rsidP="00091749">
      <w:pPr>
        <w:spacing w:line="360" w:lineRule="auto"/>
        <w:jc w:val="both"/>
        <w:rPr>
          <w:rFonts w:ascii="Times New Roman" w:hAnsi="Times New Roman" w:cs="Times New Roman"/>
          <w:sz w:val="24"/>
          <w:szCs w:val="24"/>
        </w:rPr>
      </w:pPr>
    </w:p>
    <w:p w14:paraId="4AF3ADAF" w14:textId="77777777" w:rsidR="00935A86" w:rsidRDefault="00935A86" w:rsidP="00091749">
      <w:pPr>
        <w:spacing w:line="360" w:lineRule="auto"/>
        <w:jc w:val="both"/>
        <w:rPr>
          <w:rFonts w:ascii="Times New Roman" w:hAnsi="Times New Roman" w:cs="Times New Roman"/>
          <w:sz w:val="24"/>
          <w:szCs w:val="24"/>
        </w:rPr>
      </w:pPr>
    </w:p>
    <w:p w14:paraId="015B02AC" w14:textId="77777777" w:rsidR="00935A86" w:rsidRDefault="00935A86" w:rsidP="00091749">
      <w:pPr>
        <w:spacing w:line="360" w:lineRule="auto"/>
        <w:jc w:val="both"/>
        <w:rPr>
          <w:rFonts w:ascii="Times New Roman" w:hAnsi="Times New Roman" w:cs="Times New Roman"/>
          <w:sz w:val="24"/>
          <w:szCs w:val="24"/>
        </w:rPr>
      </w:pPr>
    </w:p>
    <w:p w14:paraId="1B8229C6" w14:textId="77777777" w:rsidR="00873D4E" w:rsidRPr="00A739FD" w:rsidRDefault="00873D4E" w:rsidP="00873D4E">
      <w:pPr>
        <w:pStyle w:val="anumeris2"/>
        <w:numPr>
          <w:ilvl w:val="0"/>
          <w:numId w:val="0"/>
        </w:numPr>
        <w:spacing w:line="240" w:lineRule="auto"/>
        <w:rPr>
          <w:b w:val="0"/>
          <w:szCs w:val="24"/>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Pr="00A739FD">
        <w:rPr>
          <w:b w:val="0"/>
          <w:szCs w:val="24"/>
        </w:rPr>
        <w:t>Raseinių r. Ariogalos gimnazijos</w:t>
      </w:r>
    </w:p>
    <w:p w14:paraId="6B8947A0" w14:textId="77777777" w:rsidR="00873D4E" w:rsidRPr="00A739FD" w:rsidRDefault="00873D4E" w:rsidP="00873D4E">
      <w:pPr>
        <w:pStyle w:val="anumeris2"/>
        <w:numPr>
          <w:ilvl w:val="0"/>
          <w:numId w:val="0"/>
        </w:numPr>
        <w:spacing w:line="240" w:lineRule="auto"/>
        <w:rPr>
          <w:rStyle w:val="anumerDiagrama"/>
          <w:rFonts w:eastAsia="Arial"/>
          <w:b w:val="0"/>
          <w:szCs w:val="24"/>
        </w:rPr>
      </w:pP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t>m</w:t>
      </w:r>
      <w:r w:rsidRPr="00A739FD">
        <w:rPr>
          <w:rStyle w:val="anumerDiagrama"/>
          <w:rFonts w:eastAsia="Arial"/>
          <w:b w:val="0"/>
          <w:szCs w:val="24"/>
        </w:rPr>
        <w:t>okinių pažangos ir pasiekimų</w:t>
      </w:r>
    </w:p>
    <w:p w14:paraId="0C8DC166" w14:textId="77777777" w:rsidR="00873D4E" w:rsidRPr="00A739FD" w:rsidRDefault="00873D4E" w:rsidP="00873D4E">
      <w:pPr>
        <w:pStyle w:val="anumeris2"/>
        <w:numPr>
          <w:ilvl w:val="0"/>
          <w:numId w:val="0"/>
        </w:numPr>
        <w:spacing w:line="240" w:lineRule="auto"/>
        <w:rPr>
          <w:rStyle w:val="anumerDiagrama"/>
          <w:b w:val="0"/>
          <w:szCs w:val="24"/>
        </w:rPr>
      </w:pPr>
      <w:r w:rsidRPr="00A739FD">
        <w:rPr>
          <w:rStyle w:val="anumerDiagrama"/>
          <w:rFonts w:eastAsia="Arial"/>
          <w:b w:val="0"/>
          <w:szCs w:val="24"/>
        </w:rPr>
        <w:t xml:space="preserve"> </w:t>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t>vertinimo tvarkos aprašo</w:t>
      </w:r>
    </w:p>
    <w:p w14:paraId="35411017" w14:textId="77777777" w:rsidR="00873D4E" w:rsidRPr="00530D57" w:rsidRDefault="00873D4E" w:rsidP="00873D4E">
      <w:pPr>
        <w:spacing w:after="120" w:line="240" w:lineRule="auto"/>
        <w:ind w:left="4939" w:firstLine="1298"/>
        <w:rPr>
          <w:rFonts w:ascii="Times New Roman" w:hAnsi="Times New Roman" w:cs="Times New Roman"/>
          <w:color w:val="auto"/>
          <w:sz w:val="24"/>
          <w:szCs w:val="24"/>
        </w:rPr>
      </w:pPr>
      <w:r w:rsidRPr="00530D57">
        <w:rPr>
          <w:rStyle w:val="anumerDiagrama"/>
          <w:rFonts w:eastAsia="Arial"/>
          <w:color w:val="auto"/>
          <w:szCs w:val="24"/>
        </w:rPr>
        <w:t xml:space="preserve">20 priedas </w:t>
      </w:r>
    </w:p>
    <w:p w14:paraId="1C131860" w14:textId="77777777" w:rsidR="00CF44F3" w:rsidRDefault="00CF44F3" w:rsidP="00091749">
      <w:pPr>
        <w:spacing w:line="360" w:lineRule="auto"/>
        <w:jc w:val="both"/>
        <w:rPr>
          <w:rFonts w:ascii="Times New Roman" w:hAnsi="Times New Roman" w:cs="Times New Roman"/>
          <w:sz w:val="24"/>
          <w:szCs w:val="24"/>
        </w:rPr>
      </w:pPr>
      <w:bookmarkStart w:id="8" w:name="_Hlk147163904"/>
    </w:p>
    <w:p w14:paraId="239AE26F" w14:textId="77777777" w:rsidR="00CF44F3" w:rsidRDefault="00873D4E" w:rsidP="00873D4E">
      <w:pPr>
        <w:spacing w:line="360" w:lineRule="auto"/>
        <w:jc w:val="center"/>
        <w:rPr>
          <w:rFonts w:ascii="Times New Roman" w:hAnsi="Times New Roman" w:cs="Times New Roman"/>
          <w:b/>
          <w:bCs/>
          <w:sz w:val="24"/>
          <w:szCs w:val="24"/>
        </w:rPr>
      </w:pPr>
      <w:r w:rsidRPr="00873D4E">
        <w:rPr>
          <w:rFonts w:ascii="Times New Roman" w:hAnsi="Times New Roman" w:cs="Times New Roman"/>
          <w:b/>
          <w:bCs/>
          <w:sz w:val="24"/>
          <w:szCs w:val="24"/>
        </w:rPr>
        <w:t>PLANIMETRIJOS (DALYKO MODULIS) DALYKO MOKINIŲ PAŽANGOS IR PASIEKIMŲ VERTINIMO METODIKA</w:t>
      </w:r>
    </w:p>
    <w:p w14:paraId="07ED81B6" w14:textId="77777777" w:rsidR="00873D4E" w:rsidRPr="00873D4E" w:rsidRDefault="00873D4E" w:rsidP="00873D4E">
      <w:pPr>
        <w:spacing w:line="360" w:lineRule="auto"/>
        <w:jc w:val="center"/>
        <w:rPr>
          <w:rFonts w:ascii="Times New Roman" w:hAnsi="Times New Roman" w:cs="Times New Roman"/>
          <w:b/>
          <w:bCs/>
          <w:sz w:val="24"/>
          <w:szCs w:val="24"/>
        </w:rPr>
      </w:pPr>
    </w:p>
    <w:p w14:paraId="3D95DE3C" w14:textId="77777777" w:rsidR="00873D4E" w:rsidRDefault="00873D4E" w:rsidP="00873D4E">
      <w:pPr>
        <w:tabs>
          <w:tab w:val="left" w:pos="709"/>
          <w:tab w:val="left" w:pos="851"/>
        </w:tabs>
        <w:spacing w:line="360" w:lineRule="auto"/>
        <w:jc w:val="both"/>
        <w:rPr>
          <w:rFonts w:ascii="Times New Roman" w:eastAsia="Times New Roman" w:hAnsi="Times New Roman" w:cs="Times New Roman"/>
          <w:color w:val="auto"/>
          <w:sz w:val="24"/>
          <w:szCs w:val="24"/>
        </w:rPr>
      </w:pPr>
      <w:r w:rsidRPr="00A81AC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b/>
        <w:t xml:space="preserve">Planimetrijos (dalyko modulis) dalyko mokinių pažangos ir pasiekimų vertinimo </w:t>
      </w:r>
      <w:r w:rsidRPr="00A81AC1">
        <w:rPr>
          <w:rFonts w:ascii="Times New Roman" w:eastAsia="Times New Roman" w:hAnsi="Times New Roman" w:cs="Times New Roman"/>
          <w:color w:val="auto"/>
          <w:sz w:val="24"/>
          <w:szCs w:val="24"/>
        </w:rPr>
        <w:t>metodika parengta vadovaujantis Raseinių r. Ariogalos gimnazijos mokinių pažangos ir pasiekimų vertinimo tvarkos aprašu.</w:t>
      </w:r>
    </w:p>
    <w:p w14:paraId="397B89B3" w14:textId="77777777" w:rsidR="00873D4E" w:rsidRPr="00873D4E" w:rsidRDefault="00873D4E" w:rsidP="00873D4E">
      <w:pPr>
        <w:pStyle w:val="anumer"/>
        <w:numPr>
          <w:ilvl w:val="0"/>
          <w:numId w:val="0"/>
        </w:numPr>
        <w:tabs>
          <w:tab w:val="left" w:pos="426"/>
        </w:tabs>
        <w:ind w:firstLine="737"/>
        <w:rPr>
          <w:szCs w:val="22"/>
          <w:lang w:eastAsia="en-US"/>
        </w:rPr>
      </w:pPr>
      <w:r w:rsidRPr="00873D4E">
        <w:rPr>
          <w:szCs w:val="22"/>
          <w:lang w:eastAsia="en-US"/>
        </w:rPr>
        <w:t>Mokinių pasiekimai</w:t>
      </w:r>
      <w:r>
        <w:rPr>
          <w:szCs w:val="22"/>
          <w:lang w:eastAsia="en-US"/>
        </w:rPr>
        <w:t xml:space="preserve"> vertinami</w:t>
      </w:r>
      <w:r w:rsidRPr="00873D4E">
        <w:rPr>
          <w:szCs w:val="22"/>
          <w:lang w:eastAsia="en-US"/>
        </w:rPr>
        <w:t xml:space="preserve"> pagal 2022 m. Priešmokyklinio, pagrindinio ir vidurinio ugdymo programoje numatytus pasiekimus, pasiekimų lygius, žinių ir gebėjimų santykį.</w:t>
      </w:r>
      <w:r>
        <w:rPr>
          <w:szCs w:val="22"/>
          <w:lang w:eastAsia="en-US"/>
        </w:rPr>
        <w:t xml:space="preserve"> </w:t>
      </w:r>
      <w:r w:rsidRPr="00563B48">
        <w:rPr>
          <w:rFonts w:eastAsia="Calibri"/>
          <w:szCs w:val="24"/>
          <w:shd w:val="clear" w:color="auto" w:fill="FFFFFF"/>
          <w:lang w:eastAsia="en-US"/>
        </w:rPr>
        <w:t>Pamokoje, per visą mokymo(si) laikotarpį taikomas ugdomasis (formuojamasis) ir apibendrinamasis vertinimas.</w:t>
      </w:r>
    </w:p>
    <w:p w14:paraId="535E7310" w14:textId="77777777" w:rsidR="002E44BF" w:rsidRDefault="00873D4E" w:rsidP="002E44BF">
      <w:pPr>
        <w:tabs>
          <w:tab w:val="left" w:pos="426"/>
        </w:tabs>
        <w:spacing w:line="360" w:lineRule="auto"/>
        <w:jc w:val="both"/>
        <w:rPr>
          <w:rFonts w:ascii="Times New Roman" w:eastAsia="Times New Roman" w:hAnsi="Times New Roman" w:cs="Times New Roman"/>
          <w:color w:val="auto"/>
          <w:sz w:val="24"/>
          <w:szCs w:val="22"/>
          <w:lang w:eastAsia="en-US"/>
        </w:rPr>
      </w:pPr>
      <w:r>
        <w:rPr>
          <w:rFonts w:ascii="Times New Roman" w:eastAsia="Calibri" w:hAnsi="Times New Roman" w:cs="Times New Roman"/>
          <w:color w:val="auto"/>
          <w:sz w:val="24"/>
          <w:szCs w:val="24"/>
          <w:shd w:val="clear" w:color="auto" w:fill="FFFFFF"/>
          <w:lang w:eastAsia="en-US"/>
        </w:rPr>
        <w:tab/>
      </w:r>
      <w:r>
        <w:rPr>
          <w:rFonts w:ascii="Times New Roman" w:eastAsia="Calibri" w:hAnsi="Times New Roman" w:cs="Times New Roman"/>
          <w:color w:val="auto"/>
          <w:sz w:val="24"/>
          <w:szCs w:val="24"/>
          <w:shd w:val="clear" w:color="auto" w:fill="FFFFFF"/>
          <w:lang w:eastAsia="en-US"/>
        </w:rPr>
        <w:tab/>
      </w:r>
      <w:r w:rsidRPr="00563B48">
        <w:rPr>
          <w:rFonts w:ascii="Times New Roman" w:eastAsia="Calibri" w:hAnsi="Times New Roman" w:cs="Times New Roman"/>
          <w:color w:val="auto"/>
          <w:sz w:val="24"/>
          <w:szCs w:val="24"/>
          <w:shd w:val="clear" w:color="auto" w:fill="FFFFFF"/>
          <w:lang w:eastAsia="en-US"/>
        </w:rPr>
        <w:t>Mokinių pasiekimai vertinami trijose pasiekimų srityse: gilus supratimas ir argumentavimas, matematinis komunikavimas, problemų sprendimas.</w:t>
      </w:r>
    </w:p>
    <w:p w14:paraId="69712140" w14:textId="77777777" w:rsidR="00CA79B8" w:rsidRPr="0096753B" w:rsidRDefault="002E44BF" w:rsidP="0096753B">
      <w:pPr>
        <w:tabs>
          <w:tab w:val="left" w:pos="426"/>
        </w:tabs>
        <w:spacing w:line="360" w:lineRule="auto"/>
        <w:jc w:val="both"/>
        <w:rPr>
          <w:rFonts w:ascii="Times New Roman" w:eastAsia="Calibri" w:hAnsi="Times New Roman" w:cs="Times New Roman"/>
          <w:color w:val="FF0000"/>
          <w:sz w:val="24"/>
          <w:szCs w:val="24"/>
        </w:rPr>
      </w:pPr>
      <w:r>
        <w:rPr>
          <w:rFonts w:ascii="Times New Roman" w:eastAsia="Times New Roman" w:hAnsi="Times New Roman" w:cs="Times New Roman"/>
          <w:color w:val="auto"/>
          <w:sz w:val="24"/>
          <w:szCs w:val="22"/>
          <w:lang w:eastAsia="en-US"/>
        </w:rPr>
        <w:tab/>
      </w:r>
      <w:r>
        <w:rPr>
          <w:rFonts w:ascii="Times New Roman" w:eastAsia="Times New Roman" w:hAnsi="Times New Roman" w:cs="Times New Roman"/>
          <w:color w:val="auto"/>
          <w:sz w:val="24"/>
          <w:szCs w:val="22"/>
          <w:lang w:eastAsia="en-US"/>
        </w:rPr>
        <w:tab/>
        <w:t xml:space="preserve">Planimetrijos (dalyko modulis) </w:t>
      </w:r>
      <w:r w:rsidR="00873D4E" w:rsidRPr="00A81AC1">
        <w:rPr>
          <w:rFonts w:ascii="Times New Roman" w:eastAsia="Calibri" w:hAnsi="Times New Roman" w:cs="Times New Roman"/>
          <w:color w:val="auto"/>
          <w:sz w:val="24"/>
          <w:szCs w:val="24"/>
          <w:lang w:eastAsia="en-US"/>
        </w:rPr>
        <w:t>dalyko pamokose mokinių pasiekimai vertinami rašant</w:t>
      </w:r>
      <w:r w:rsidR="00873D4E" w:rsidRPr="00A81AC1">
        <w:rPr>
          <w:rFonts w:ascii="Times New Roman" w:hAnsi="Times New Roman" w:cs="Times New Roman"/>
          <w:sz w:val="24"/>
          <w:szCs w:val="24"/>
        </w:rPr>
        <w:t xml:space="preserve"> „įsk.“ (įskaityta),  „neįsk.“ (neįskaityta) – nepasiektas slenkstinis lygis.</w:t>
      </w:r>
      <w:r w:rsidR="00873D4E" w:rsidRPr="00A81AC1">
        <w:rPr>
          <w:rFonts w:ascii="Times New Roman" w:eastAsia="Calibri" w:hAnsi="Times New Roman" w:cs="Times New Roman"/>
          <w:sz w:val="24"/>
          <w:szCs w:val="24"/>
          <w:lang w:eastAsia="en-US"/>
        </w:rPr>
        <w:t xml:space="preserve"> </w:t>
      </w:r>
      <w:r w:rsidR="00873D4E" w:rsidRPr="00A81AC1">
        <w:rPr>
          <w:rFonts w:ascii="Times New Roman" w:eastAsia="Calibri" w:hAnsi="Times New Roman" w:cs="Times New Roman"/>
          <w:color w:val="auto"/>
          <w:sz w:val="24"/>
          <w:szCs w:val="24"/>
          <w:lang w:eastAsia="en-US"/>
        </w:rPr>
        <w:t xml:space="preserve">Įvertinimą „įsk.“ (įskaityta) arba „neįsk.“ ( neįskaityta) </w:t>
      </w:r>
      <w:r w:rsidR="0096753B">
        <w:rPr>
          <w:rFonts w:ascii="Times New Roman" w:eastAsia="Calibri" w:hAnsi="Times New Roman" w:cs="Times New Roman"/>
          <w:color w:val="auto"/>
          <w:sz w:val="24"/>
          <w:szCs w:val="24"/>
          <w:lang w:eastAsia="en-US"/>
        </w:rPr>
        <w:t xml:space="preserve">mokinys gauna atlikdamas </w:t>
      </w:r>
      <w:r w:rsidR="0096753B" w:rsidRPr="0096753B">
        <w:rPr>
          <w:rFonts w:ascii="Times New Roman" w:eastAsia="Calibri" w:hAnsi="Times New Roman" w:cs="Times New Roman"/>
          <w:color w:val="auto"/>
          <w:sz w:val="24"/>
          <w:szCs w:val="24"/>
          <w:lang w:eastAsia="en-US"/>
        </w:rPr>
        <w:t>testą</w:t>
      </w:r>
      <w:r w:rsidR="0096753B" w:rsidRPr="0096753B">
        <w:rPr>
          <w:rFonts w:ascii="Times New Roman" w:eastAsia="Calibri" w:hAnsi="Times New Roman" w:cs="Times New Roman"/>
          <w:color w:val="auto"/>
          <w:sz w:val="24"/>
          <w:szCs w:val="24"/>
        </w:rPr>
        <w:t xml:space="preserve"> arba kaupiamuoju įvertinimo būdu</w:t>
      </w:r>
      <w:bookmarkEnd w:id="8"/>
      <w:r w:rsidR="0096753B" w:rsidRPr="0096753B">
        <w:rPr>
          <w:rFonts w:ascii="Times New Roman" w:eastAsia="Calibri" w:hAnsi="Times New Roman" w:cs="Times New Roman"/>
          <w:color w:val="auto"/>
          <w:sz w:val="24"/>
          <w:szCs w:val="24"/>
        </w:rPr>
        <w:t>:</w:t>
      </w:r>
    </w:p>
    <w:p w14:paraId="3415786E" w14:textId="77777777" w:rsidR="0096753B" w:rsidRPr="0096753B" w:rsidRDefault="0096753B" w:rsidP="0096753B">
      <w:pPr>
        <w:numPr>
          <w:ilvl w:val="0"/>
          <w:numId w:val="147"/>
        </w:numPr>
        <w:tabs>
          <w:tab w:val="left" w:pos="426"/>
        </w:tabs>
        <w:spacing w:after="160" w:line="360" w:lineRule="auto"/>
        <w:contextualSpacing/>
        <w:jc w:val="both"/>
        <w:rPr>
          <w:rFonts w:ascii="Times New Roman" w:eastAsia="Times New Roman" w:hAnsi="Times New Roman" w:cs="Times New Roman"/>
          <w:color w:val="auto"/>
          <w:sz w:val="24"/>
          <w:szCs w:val="22"/>
          <w:lang w:eastAsia="en-US"/>
        </w:rPr>
      </w:pPr>
      <w:r w:rsidRPr="0096753B">
        <w:rPr>
          <w:rFonts w:ascii="Times New Roman" w:eastAsia="Calibri" w:hAnsi="Times New Roman" w:cs="Times New Roman"/>
          <w:color w:val="auto"/>
          <w:sz w:val="24"/>
          <w:szCs w:val="24"/>
          <w:lang w:eastAsia="en-US"/>
        </w:rPr>
        <w:t xml:space="preserve">Už testą įvertinimas „įsk.“ (įskaityta) rašomas, kai atsakyta ne mažiau kaip 25 proc. (pasiektas slenkstinis lygis)  pateiktų atsiskaitomojo darbo klausimų.  Įvertinimas „neįsk.“(neįskaityta) rašomas kaip atsakyta mažiau nei 25 proc. pateiktų atsiskaitomojo darbo klausimų.  </w:t>
      </w:r>
    </w:p>
    <w:p w14:paraId="36B9E82E" w14:textId="77777777" w:rsidR="0096753B" w:rsidRPr="0096753B" w:rsidRDefault="0096753B" w:rsidP="0096753B">
      <w:pPr>
        <w:numPr>
          <w:ilvl w:val="0"/>
          <w:numId w:val="147"/>
        </w:numPr>
        <w:tabs>
          <w:tab w:val="left" w:pos="426"/>
        </w:tabs>
        <w:spacing w:after="160" w:line="360" w:lineRule="auto"/>
        <w:contextualSpacing/>
        <w:jc w:val="both"/>
        <w:rPr>
          <w:rFonts w:ascii="Times New Roman" w:eastAsia="Calibri" w:hAnsi="Times New Roman" w:cs="Times New Roman"/>
          <w:color w:val="auto"/>
          <w:sz w:val="24"/>
          <w:szCs w:val="24"/>
          <w:lang w:eastAsia="en-US"/>
        </w:rPr>
      </w:pPr>
      <w:r w:rsidRPr="0096753B">
        <w:rPr>
          <w:rFonts w:ascii="Times New Roman" w:eastAsia="Calibri" w:hAnsi="Times New Roman" w:cs="Times New Roman"/>
          <w:color w:val="auto"/>
          <w:sz w:val="24"/>
          <w:szCs w:val="24"/>
          <w:lang w:eastAsia="en-US"/>
        </w:rPr>
        <w:t>Kaupiamojo įvertinimo fiksavimo formas  kiekvienas mokytojas gali pasirinkti individualiai.</w:t>
      </w:r>
    </w:p>
    <w:p w14:paraId="150D0CD9" w14:textId="77777777" w:rsidR="0096753B" w:rsidRPr="0096753B" w:rsidRDefault="0096753B" w:rsidP="0096753B">
      <w:pPr>
        <w:tabs>
          <w:tab w:val="left" w:pos="426"/>
        </w:tabs>
        <w:spacing w:after="160" w:line="360" w:lineRule="auto"/>
        <w:ind w:left="720"/>
        <w:contextualSpacing/>
        <w:jc w:val="both"/>
        <w:rPr>
          <w:rFonts w:ascii="Times New Roman" w:eastAsia="Times New Roman" w:hAnsi="Times New Roman" w:cs="Times New Roman"/>
          <w:color w:val="auto"/>
          <w:sz w:val="24"/>
          <w:szCs w:val="22"/>
          <w:lang w:eastAsia="en-US"/>
        </w:rPr>
      </w:pPr>
      <w:r w:rsidRPr="0096753B">
        <w:rPr>
          <w:rFonts w:ascii="Times New Roman" w:eastAsia="Times New Roman" w:hAnsi="Times New Roman" w:cs="Times New Roman"/>
          <w:color w:val="auto"/>
          <w:sz w:val="24"/>
          <w:szCs w:val="22"/>
          <w:lang w:eastAsia="en-US"/>
        </w:rPr>
        <w:t xml:space="preserve">Kaupiamasis vertinimas sudaromas už: </w:t>
      </w:r>
    </w:p>
    <w:p w14:paraId="30B29608" w14:textId="77777777" w:rsidR="0096753B" w:rsidRPr="0096753B" w:rsidRDefault="0096753B" w:rsidP="0096753B">
      <w:pPr>
        <w:numPr>
          <w:ilvl w:val="0"/>
          <w:numId w:val="7"/>
        </w:numPr>
        <w:tabs>
          <w:tab w:val="left" w:pos="1134"/>
        </w:tabs>
        <w:spacing w:line="360" w:lineRule="auto"/>
        <w:ind w:firstLine="851"/>
        <w:jc w:val="both"/>
        <w:rPr>
          <w:rFonts w:ascii="Times New Roman" w:eastAsia="Times New Roman" w:hAnsi="Times New Roman" w:cs="Times New Roman"/>
          <w:color w:val="auto"/>
          <w:sz w:val="24"/>
          <w:szCs w:val="24"/>
        </w:rPr>
      </w:pPr>
      <w:r w:rsidRPr="0096753B">
        <w:rPr>
          <w:rFonts w:ascii="Times New Roman" w:eastAsia="Times New Roman" w:hAnsi="Times New Roman" w:cs="Times New Roman"/>
          <w:color w:val="auto"/>
          <w:sz w:val="24"/>
          <w:szCs w:val="24"/>
        </w:rPr>
        <w:t>Aktyvią veiklą pamokoje aiškinantis naują medžiagą;</w:t>
      </w:r>
    </w:p>
    <w:p w14:paraId="4E328965" w14:textId="77777777" w:rsidR="0096753B" w:rsidRPr="0096753B" w:rsidRDefault="0096753B" w:rsidP="0096753B">
      <w:pPr>
        <w:numPr>
          <w:ilvl w:val="0"/>
          <w:numId w:val="7"/>
        </w:numPr>
        <w:tabs>
          <w:tab w:val="left" w:pos="1134"/>
        </w:tabs>
        <w:spacing w:line="360" w:lineRule="auto"/>
        <w:ind w:firstLine="851"/>
        <w:jc w:val="both"/>
        <w:rPr>
          <w:rFonts w:ascii="Times New Roman" w:eastAsia="Times New Roman" w:hAnsi="Times New Roman" w:cs="Times New Roman"/>
          <w:color w:val="auto"/>
          <w:sz w:val="24"/>
          <w:szCs w:val="24"/>
        </w:rPr>
      </w:pPr>
      <w:r w:rsidRPr="0096753B">
        <w:rPr>
          <w:rFonts w:ascii="Times New Roman" w:eastAsia="Times New Roman" w:hAnsi="Times New Roman" w:cs="Times New Roman"/>
          <w:color w:val="auto"/>
          <w:sz w:val="24"/>
          <w:szCs w:val="24"/>
        </w:rPr>
        <w:t>Darbą pamokoje (savarankišką darbą raštu ar žodžiu, darbą grupėje, individualias mokinio pastangas, aktyvumą ir kt.);</w:t>
      </w:r>
    </w:p>
    <w:p w14:paraId="03CDD564" w14:textId="77777777" w:rsidR="0096753B" w:rsidRPr="0096753B" w:rsidRDefault="0096753B" w:rsidP="0096753B">
      <w:pPr>
        <w:numPr>
          <w:ilvl w:val="0"/>
          <w:numId w:val="7"/>
        </w:numPr>
        <w:tabs>
          <w:tab w:val="left" w:pos="1134"/>
        </w:tabs>
        <w:spacing w:line="360" w:lineRule="auto"/>
        <w:ind w:firstLine="851"/>
        <w:jc w:val="both"/>
        <w:rPr>
          <w:rFonts w:ascii="Times New Roman" w:eastAsia="Times New Roman" w:hAnsi="Times New Roman" w:cs="Times New Roman"/>
          <w:color w:val="auto"/>
          <w:sz w:val="24"/>
          <w:szCs w:val="24"/>
        </w:rPr>
      </w:pPr>
      <w:r w:rsidRPr="0096753B">
        <w:rPr>
          <w:rFonts w:ascii="Times New Roman" w:eastAsia="Times New Roman" w:hAnsi="Times New Roman" w:cs="Times New Roman"/>
          <w:color w:val="auto"/>
          <w:sz w:val="24"/>
          <w:szCs w:val="24"/>
        </w:rPr>
        <w:t>Nestandartinių uždavinių sprendimą;</w:t>
      </w:r>
    </w:p>
    <w:p w14:paraId="0A800DCF" w14:textId="77777777" w:rsidR="0096753B" w:rsidRPr="0096753B" w:rsidRDefault="0096753B" w:rsidP="0096753B">
      <w:pPr>
        <w:numPr>
          <w:ilvl w:val="0"/>
          <w:numId w:val="7"/>
        </w:numPr>
        <w:tabs>
          <w:tab w:val="left" w:pos="1134"/>
        </w:tabs>
        <w:spacing w:line="360" w:lineRule="auto"/>
        <w:ind w:firstLine="851"/>
        <w:jc w:val="both"/>
        <w:rPr>
          <w:rFonts w:ascii="Times New Roman" w:eastAsia="Times New Roman" w:hAnsi="Times New Roman" w:cs="Times New Roman"/>
          <w:color w:val="auto"/>
          <w:sz w:val="24"/>
          <w:szCs w:val="24"/>
        </w:rPr>
      </w:pPr>
      <w:r w:rsidRPr="0096753B">
        <w:rPr>
          <w:rFonts w:ascii="Times New Roman" w:eastAsia="Times New Roman" w:hAnsi="Times New Roman" w:cs="Times New Roman"/>
          <w:color w:val="auto"/>
          <w:sz w:val="24"/>
          <w:szCs w:val="24"/>
        </w:rPr>
        <w:t>Kokybišką, nuolatinį namų darbų atlikimą.</w:t>
      </w:r>
    </w:p>
    <w:p w14:paraId="6D9E85AE" w14:textId="77777777" w:rsidR="0096753B" w:rsidRPr="0096753B" w:rsidRDefault="0096753B" w:rsidP="0096753B">
      <w:pPr>
        <w:tabs>
          <w:tab w:val="left" w:pos="426"/>
        </w:tabs>
        <w:spacing w:line="360" w:lineRule="auto"/>
        <w:jc w:val="both"/>
        <w:rPr>
          <w:rFonts w:ascii="Times New Roman" w:eastAsia="Calibri" w:hAnsi="Times New Roman" w:cs="Times New Roman"/>
          <w:color w:val="auto"/>
          <w:sz w:val="24"/>
          <w:szCs w:val="24"/>
          <w:lang w:eastAsia="en-US"/>
        </w:rPr>
      </w:pPr>
      <w:r w:rsidRPr="0096753B">
        <w:rPr>
          <w:rFonts w:ascii="Times New Roman" w:eastAsia="Calibri" w:hAnsi="Times New Roman" w:cs="Times New Roman"/>
          <w:color w:val="auto"/>
          <w:sz w:val="24"/>
          <w:szCs w:val="24"/>
          <w:lang w:eastAsia="en-US"/>
        </w:rPr>
        <w:t xml:space="preserve">        Įrašų skaičius per pusmetį: savaitinių pamokų skaičius ir dar 2 įrašai.</w:t>
      </w:r>
    </w:p>
    <w:p w14:paraId="757B48FD" w14:textId="77777777" w:rsidR="0096753B" w:rsidRPr="0096753B" w:rsidRDefault="0096753B" w:rsidP="0096753B">
      <w:pPr>
        <w:tabs>
          <w:tab w:val="left" w:pos="426"/>
          <w:tab w:val="left" w:pos="1134"/>
        </w:tabs>
        <w:spacing w:line="360" w:lineRule="auto"/>
        <w:jc w:val="both"/>
        <w:rPr>
          <w:rFonts w:ascii="Times New Roman" w:hAnsi="Times New Roman" w:cs="Times New Roman"/>
          <w:color w:val="auto"/>
          <w:sz w:val="24"/>
          <w:szCs w:val="22"/>
          <w:lang w:eastAsia="en-US"/>
        </w:rPr>
      </w:pPr>
      <w:r w:rsidRPr="0096753B">
        <w:rPr>
          <w:rFonts w:ascii="Times New Roman" w:hAnsi="Times New Roman" w:cs="Times New Roman"/>
          <w:color w:val="auto"/>
          <w:sz w:val="24"/>
          <w:szCs w:val="22"/>
          <w:lang w:eastAsia="en-US"/>
        </w:rPr>
        <w:t xml:space="preserve">        Individuali mokinio pažanga stebima kiekvieną pamoką, vertinama formuojamuoju vertinimu pamokos eigoje  darbo metu. </w:t>
      </w:r>
    </w:p>
    <w:p w14:paraId="15ABF797" w14:textId="77777777" w:rsidR="0096753B" w:rsidRDefault="0096753B" w:rsidP="0096753B">
      <w:pPr>
        <w:spacing w:line="360" w:lineRule="auto"/>
        <w:jc w:val="both"/>
        <w:rPr>
          <w:rFonts w:ascii="Times New Roman" w:hAnsi="Times New Roman" w:cs="Times New Roman"/>
          <w:sz w:val="24"/>
          <w:szCs w:val="24"/>
        </w:rPr>
      </w:pPr>
    </w:p>
    <w:p w14:paraId="01462211" w14:textId="77777777" w:rsidR="0096753B" w:rsidRDefault="0096753B" w:rsidP="0096753B">
      <w:pPr>
        <w:spacing w:line="360" w:lineRule="auto"/>
        <w:jc w:val="both"/>
        <w:rPr>
          <w:rFonts w:ascii="Times New Roman" w:hAnsi="Times New Roman" w:cs="Times New Roman"/>
          <w:sz w:val="24"/>
          <w:szCs w:val="24"/>
        </w:rPr>
      </w:pPr>
    </w:p>
    <w:p w14:paraId="7A95A137" w14:textId="77777777" w:rsidR="0096753B" w:rsidRPr="0096753B" w:rsidRDefault="0096753B" w:rsidP="0096753B">
      <w:pPr>
        <w:spacing w:line="360" w:lineRule="auto"/>
        <w:jc w:val="both"/>
        <w:rPr>
          <w:rFonts w:ascii="Times New Roman" w:hAnsi="Times New Roman" w:cs="Times New Roman"/>
          <w:sz w:val="24"/>
          <w:szCs w:val="24"/>
        </w:rPr>
      </w:pPr>
    </w:p>
    <w:p w14:paraId="5956C047" w14:textId="77777777" w:rsidR="00CA79B8" w:rsidRDefault="00CA79B8" w:rsidP="00185790">
      <w:pPr>
        <w:pStyle w:val="anumeris2"/>
        <w:numPr>
          <w:ilvl w:val="0"/>
          <w:numId w:val="0"/>
        </w:numPr>
        <w:rPr>
          <w:szCs w:val="24"/>
        </w:rPr>
      </w:pPr>
    </w:p>
    <w:p w14:paraId="701B4E90" w14:textId="77777777" w:rsidR="003C5338" w:rsidRPr="00A739FD" w:rsidRDefault="003C5338" w:rsidP="003C5338">
      <w:pPr>
        <w:pStyle w:val="anumeris2"/>
        <w:numPr>
          <w:ilvl w:val="0"/>
          <w:numId w:val="0"/>
        </w:numPr>
        <w:spacing w:line="240" w:lineRule="auto"/>
        <w:rPr>
          <w:b w:val="0"/>
          <w:szCs w:val="24"/>
        </w:rPr>
      </w:pPr>
      <w:r>
        <w:rPr>
          <w:b w:val="0"/>
          <w:szCs w:val="24"/>
        </w:rPr>
        <w:lastRenderedPageBreak/>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Pr="00A739FD">
        <w:rPr>
          <w:b w:val="0"/>
          <w:szCs w:val="24"/>
        </w:rPr>
        <w:t>Raseinių r. Ariogalos gimnazijos</w:t>
      </w:r>
    </w:p>
    <w:p w14:paraId="62A1E44B" w14:textId="77777777" w:rsidR="003C5338" w:rsidRPr="00A739FD" w:rsidRDefault="003C5338" w:rsidP="003C5338">
      <w:pPr>
        <w:pStyle w:val="anumeris2"/>
        <w:numPr>
          <w:ilvl w:val="0"/>
          <w:numId w:val="0"/>
        </w:numPr>
        <w:spacing w:line="240" w:lineRule="auto"/>
        <w:rPr>
          <w:rStyle w:val="anumerDiagrama"/>
          <w:rFonts w:eastAsia="Arial"/>
          <w:b w:val="0"/>
          <w:szCs w:val="24"/>
        </w:rPr>
      </w:pP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r>
      <w:r w:rsidRPr="00A739FD">
        <w:rPr>
          <w:b w:val="0"/>
          <w:szCs w:val="24"/>
        </w:rPr>
        <w:tab/>
        <w:t>m</w:t>
      </w:r>
      <w:r w:rsidRPr="00A739FD">
        <w:rPr>
          <w:rStyle w:val="anumerDiagrama"/>
          <w:rFonts w:eastAsia="Arial"/>
          <w:b w:val="0"/>
          <w:szCs w:val="24"/>
        </w:rPr>
        <w:t>okinių pažangos ir pasiekimų</w:t>
      </w:r>
    </w:p>
    <w:p w14:paraId="77C0065B" w14:textId="77777777" w:rsidR="003C5338" w:rsidRPr="00A739FD" w:rsidRDefault="003C5338" w:rsidP="003C5338">
      <w:pPr>
        <w:pStyle w:val="anumeris2"/>
        <w:numPr>
          <w:ilvl w:val="0"/>
          <w:numId w:val="0"/>
        </w:numPr>
        <w:spacing w:line="240" w:lineRule="auto"/>
        <w:rPr>
          <w:rStyle w:val="anumerDiagrama"/>
          <w:b w:val="0"/>
          <w:szCs w:val="24"/>
        </w:rPr>
      </w:pPr>
      <w:r w:rsidRPr="00A739FD">
        <w:rPr>
          <w:rStyle w:val="anumerDiagrama"/>
          <w:rFonts w:eastAsia="Arial"/>
          <w:b w:val="0"/>
          <w:szCs w:val="24"/>
        </w:rPr>
        <w:t xml:space="preserve"> </w:t>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r>
      <w:r w:rsidRPr="00A739FD">
        <w:rPr>
          <w:rStyle w:val="anumerDiagrama"/>
          <w:rFonts w:eastAsia="Arial"/>
          <w:b w:val="0"/>
          <w:szCs w:val="24"/>
        </w:rPr>
        <w:tab/>
        <w:t>vertinimo tvarkos aprašo</w:t>
      </w:r>
    </w:p>
    <w:p w14:paraId="1CC0CD98" w14:textId="77777777" w:rsidR="003C5338" w:rsidRPr="00F35F44" w:rsidRDefault="003C5338" w:rsidP="003C5338">
      <w:pPr>
        <w:spacing w:after="120" w:line="240" w:lineRule="auto"/>
        <w:ind w:left="4939" w:firstLine="1298"/>
        <w:rPr>
          <w:rFonts w:ascii="Times New Roman" w:hAnsi="Times New Roman" w:cs="Times New Roman"/>
          <w:color w:val="auto"/>
          <w:sz w:val="24"/>
          <w:szCs w:val="24"/>
        </w:rPr>
      </w:pPr>
      <w:r w:rsidRPr="00A739FD">
        <w:rPr>
          <w:rStyle w:val="anumerDiagrama"/>
          <w:rFonts w:eastAsia="Arial"/>
          <w:color w:val="auto"/>
          <w:szCs w:val="24"/>
        </w:rPr>
        <w:t>2</w:t>
      </w:r>
      <w:r>
        <w:rPr>
          <w:rStyle w:val="anumerDiagrama"/>
          <w:rFonts w:eastAsia="Arial"/>
          <w:color w:val="auto"/>
          <w:szCs w:val="24"/>
        </w:rPr>
        <w:t>1</w:t>
      </w:r>
      <w:r w:rsidRPr="00A739FD">
        <w:rPr>
          <w:rStyle w:val="anumerDiagrama"/>
          <w:rFonts w:eastAsia="Arial"/>
          <w:color w:val="auto"/>
          <w:szCs w:val="24"/>
        </w:rPr>
        <w:t xml:space="preserve"> priedas </w:t>
      </w:r>
    </w:p>
    <w:p w14:paraId="2B9BEF80" w14:textId="77777777" w:rsidR="00935A86" w:rsidRDefault="00935A86" w:rsidP="00185790">
      <w:pPr>
        <w:pStyle w:val="anumeris2"/>
        <w:numPr>
          <w:ilvl w:val="0"/>
          <w:numId w:val="0"/>
        </w:numPr>
        <w:rPr>
          <w:szCs w:val="24"/>
        </w:rPr>
      </w:pPr>
    </w:p>
    <w:p w14:paraId="183FCC95" w14:textId="77777777" w:rsidR="00CA79B8" w:rsidRPr="00CA79B8" w:rsidRDefault="00CA79B8" w:rsidP="00CA79B8">
      <w:pPr>
        <w:spacing w:line="360" w:lineRule="auto"/>
        <w:jc w:val="center"/>
        <w:outlineLvl w:val="0"/>
        <w:rPr>
          <w:rFonts w:ascii="Times New Roman" w:hAnsi="Times New Roman" w:cs="Times New Roman"/>
          <w:b/>
          <w:sz w:val="24"/>
          <w:szCs w:val="24"/>
        </w:rPr>
      </w:pPr>
      <w:r w:rsidRPr="00CA79B8">
        <w:rPr>
          <w:rFonts w:ascii="Times New Roman" w:hAnsi="Times New Roman" w:cs="Times New Roman"/>
          <w:b/>
          <w:sz w:val="24"/>
        </w:rPr>
        <w:t>DUOMENŲ TYRYBOS, PROGRAMAVIMO IR SAUGAUS ELGESIO PRADMENYS</w:t>
      </w:r>
      <w:r w:rsidRPr="00CA79B8">
        <w:t xml:space="preserve"> </w:t>
      </w:r>
      <w:r w:rsidRPr="00CA79B8">
        <w:rPr>
          <w:rFonts w:ascii="Times New Roman" w:hAnsi="Times New Roman" w:cs="Times New Roman"/>
          <w:b/>
          <w:bCs/>
          <w:sz w:val="24"/>
          <w:szCs w:val="24"/>
        </w:rPr>
        <w:t>(DALYKO MODULIS</w:t>
      </w:r>
      <w:r w:rsidRPr="00CA79B8">
        <w:t xml:space="preserve">) </w:t>
      </w:r>
      <w:r w:rsidRPr="00CA79B8">
        <w:rPr>
          <w:rFonts w:ascii="Times New Roman" w:hAnsi="Times New Roman" w:cs="Times New Roman"/>
          <w:b/>
          <w:bCs/>
          <w:sz w:val="24"/>
          <w:szCs w:val="24"/>
        </w:rPr>
        <w:t>DALYKO</w:t>
      </w:r>
      <w:r w:rsidRPr="00CA79B8">
        <w:t xml:space="preserve"> </w:t>
      </w:r>
      <w:r w:rsidRPr="00CA79B8">
        <w:rPr>
          <w:rFonts w:ascii="Times New Roman" w:hAnsi="Times New Roman" w:cs="Times New Roman"/>
          <w:b/>
          <w:sz w:val="24"/>
          <w:szCs w:val="24"/>
        </w:rPr>
        <w:t>MOKINIŲ PAŽANGOS IR PASIEKIMŲ</w:t>
      </w:r>
    </w:p>
    <w:p w14:paraId="629823C1" w14:textId="77777777" w:rsidR="00CA79B8" w:rsidRPr="00CA79B8" w:rsidRDefault="00CA79B8" w:rsidP="00CA79B8">
      <w:pPr>
        <w:spacing w:after="120" w:line="360" w:lineRule="auto"/>
        <w:jc w:val="center"/>
        <w:outlineLvl w:val="0"/>
        <w:rPr>
          <w:rFonts w:ascii="Times New Roman" w:hAnsi="Times New Roman" w:cs="Times New Roman"/>
          <w:b/>
          <w:sz w:val="24"/>
          <w:szCs w:val="24"/>
        </w:rPr>
      </w:pPr>
      <w:r w:rsidRPr="00CA79B8">
        <w:rPr>
          <w:rFonts w:ascii="Times New Roman" w:hAnsi="Times New Roman" w:cs="Times New Roman"/>
          <w:b/>
          <w:sz w:val="24"/>
          <w:szCs w:val="24"/>
        </w:rPr>
        <w:t>VERTINIMO METODIKA</w:t>
      </w:r>
    </w:p>
    <w:p w14:paraId="01A082BA" w14:textId="77777777" w:rsidR="00CA79B8" w:rsidRDefault="00CA79B8" w:rsidP="00CA79B8">
      <w:pPr>
        <w:pStyle w:val="Sraopastraipa"/>
        <w:numPr>
          <w:ilvl w:val="1"/>
          <w:numId w:val="131"/>
        </w:numPr>
        <w:tabs>
          <w:tab w:val="clear" w:pos="1440"/>
          <w:tab w:val="num" w:pos="142"/>
          <w:tab w:val="left" w:pos="567"/>
        </w:tabs>
        <w:spacing w:line="360" w:lineRule="auto"/>
        <w:ind w:left="0" w:firstLine="0"/>
        <w:jc w:val="both"/>
        <w:rPr>
          <w:rFonts w:ascii="Times New Roman" w:eastAsia="Times New Roman" w:hAnsi="Times New Roman" w:cs="Times New Roman"/>
          <w:sz w:val="24"/>
          <w:szCs w:val="24"/>
        </w:rPr>
      </w:pPr>
      <w:r w:rsidRPr="00CA79B8">
        <w:rPr>
          <w:rFonts w:ascii="Times New Roman" w:eastAsia="Times New Roman" w:hAnsi="Times New Roman" w:cs="Times New Roman"/>
          <w:sz w:val="24"/>
          <w:szCs w:val="24"/>
        </w:rPr>
        <w:t>Informatikos dalyko modulio vertinimo metodika parengta vadovaujantis Raseinių r. Ariogalos gimnazijos mokinių pažangos ir pasiekimų vertinimo tvarkos aprašu</w:t>
      </w:r>
    </w:p>
    <w:p w14:paraId="05C3C45C" w14:textId="77777777" w:rsidR="00CA79B8" w:rsidRDefault="00CA79B8" w:rsidP="00CA79B8">
      <w:pPr>
        <w:pStyle w:val="Sraopastraipa"/>
        <w:numPr>
          <w:ilvl w:val="1"/>
          <w:numId w:val="131"/>
        </w:numPr>
        <w:tabs>
          <w:tab w:val="clear" w:pos="1440"/>
          <w:tab w:val="num" w:pos="142"/>
          <w:tab w:val="left" w:pos="567"/>
        </w:tabs>
        <w:spacing w:line="360" w:lineRule="auto"/>
        <w:ind w:left="0" w:firstLine="0"/>
        <w:jc w:val="both"/>
        <w:rPr>
          <w:rFonts w:ascii="Times New Roman" w:eastAsia="Times New Roman" w:hAnsi="Times New Roman" w:cs="Times New Roman"/>
          <w:sz w:val="24"/>
          <w:szCs w:val="24"/>
        </w:rPr>
      </w:pPr>
      <w:r w:rsidRPr="00CA79B8">
        <w:rPr>
          <w:rFonts w:ascii="Times New Roman" w:eastAsia="Times New Roman" w:hAnsi="Times New Roman" w:cs="Times New Roman"/>
          <w:sz w:val="24"/>
          <w:szCs w:val="24"/>
        </w:rPr>
        <w:t>Mokinių pasiekimai vertinami pagal 2022 m. Priešmokyklinio, pradinio, pagrindinio ir vidurinio ugdymo bendrosios programos numatytus pasiekimų lygius.</w:t>
      </w:r>
    </w:p>
    <w:p w14:paraId="4250A609" w14:textId="77777777" w:rsidR="00CA79B8" w:rsidRPr="00CA79B8" w:rsidRDefault="00CA79B8" w:rsidP="00CA79B8">
      <w:pPr>
        <w:pStyle w:val="Sraopastraipa"/>
        <w:numPr>
          <w:ilvl w:val="1"/>
          <w:numId w:val="131"/>
        </w:numPr>
        <w:tabs>
          <w:tab w:val="clear" w:pos="1440"/>
          <w:tab w:val="num" w:pos="142"/>
          <w:tab w:val="left" w:pos="567"/>
        </w:tabs>
        <w:spacing w:line="360" w:lineRule="auto"/>
        <w:ind w:left="0" w:firstLine="0"/>
        <w:jc w:val="both"/>
        <w:rPr>
          <w:rFonts w:ascii="Times New Roman" w:eastAsia="Times New Roman" w:hAnsi="Times New Roman" w:cs="Times New Roman"/>
          <w:sz w:val="24"/>
          <w:szCs w:val="24"/>
        </w:rPr>
      </w:pPr>
      <w:r w:rsidRPr="00CA79B8">
        <w:rPr>
          <w:rFonts w:ascii="Times New Roman" w:eastAsia="Times New Roman" w:hAnsi="Times New Roman" w:cs="Times New Roman"/>
          <w:sz w:val="24"/>
        </w:rPr>
        <w:t>Dalyko modulis vertinamas įskaita „įsk.“/“neįsk.“</w:t>
      </w:r>
      <w:r>
        <w:rPr>
          <w:rFonts w:ascii="Times New Roman" w:eastAsia="Times New Roman" w:hAnsi="Times New Roman" w:cs="Times New Roman"/>
          <w:sz w:val="24"/>
        </w:rPr>
        <w:t>.</w:t>
      </w:r>
    </w:p>
    <w:p w14:paraId="2AFE777A" w14:textId="77777777" w:rsidR="00CA79B8" w:rsidRPr="00CA79B8" w:rsidRDefault="00CA79B8" w:rsidP="00CA79B8">
      <w:pPr>
        <w:pStyle w:val="Sraopastraipa"/>
        <w:numPr>
          <w:ilvl w:val="1"/>
          <w:numId w:val="131"/>
        </w:numPr>
        <w:tabs>
          <w:tab w:val="clear" w:pos="1440"/>
          <w:tab w:val="num" w:pos="142"/>
          <w:tab w:val="left" w:pos="567"/>
        </w:tabs>
        <w:spacing w:line="360" w:lineRule="auto"/>
        <w:ind w:left="0" w:firstLine="0"/>
        <w:jc w:val="both"/>
        <w:rPr>
          <w:rFonts w:ascii="Times New Roman" w:eastAsia="Times New Roman" w:hAnsi="Times New Roman" w:cs="Times New Roman"/>
          <w:sz w:val="24"/>
          <w:szCs w:val="24"/>
        </w:rPr>
      </w:pPr>
      <w:r w:rsidRPr="00CA79B8">
        <w:rPr>
          <w:rFonts w:ascii="Times New Roman" w:eastAsia="Times New Roman" w:hAnsi="Times New Roman" w:cs="Times New Roman"/>
          <w:sz w:val="24"/>
          <w:szCs w:val="24"/>
        </w:rPr>
        <w:t>Baigus modulio temą vertinamos mokinio kompetencijos, atsižvelgiant į:</w:t>
      </w:r>
    </w:p>
    <w:p w14:paraId="7F3A537D" w14:textId="77777777" w:rsidR="00CA79B8" w:rsidRPr="00CA79B8" w:rsidRDefault="00CA79B8" w:rsidP="007C7E02">
      <w:pPr>
        <w:numPr>
          <w:ilvl w:val="0"/>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savarankiškumą:</w:t>
      </w:r>
    </w:p>
    <w:p w14:paraId="7BA1F03F"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padedamas – atlieka užduotį dalyvaujant ar procesą moderuojant mokytojui;</w:t>
      </w:r>
    </w:p>
    <w:p w14:paraId="0E8A9B3F"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naudodamasis netiesiogine pagalba – atsakydamas į nukreipiamuosius klausimus, naudodamasis papildomai pateikta medžiaga, vadovaudamasis pateiktais kriterijais;</w:t>
      </w:r>
    </w:p>
    <w:p w14:paraId="76728B30"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konsultuodamasis – atlieka užduotį tikslingai klausdamas ar prašydamas patarimų;</w:t>
      </w:r>
    </w:p>
    <w:p w14:paraId="23529F55"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savarankiškai – užduotį atlieka be pagalbos, susidūręs su kliūtimis, randa būdų jas įveikti.</w:t>
      </w:r>
    </w:p>
    <w:p w14:paraId="33B75320" w14:textId="77777777" w:rsidR="00CA79B8" w:rsidRPr="00CA79B8" w:rsidRDefault="00CA79B8" w:rsidP="007C7E02">
      <w:pPr>
        <w:numPr>
          <w:ilvl w:val="0"/>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konteksto sudėtingumą:</w:t>
      </w:r>
    </w:p>
    <w:p w14:paraId="1AFCC4E6"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artima aplinka – mokiniui pažįstama, kasdienė aplinka (pavyzdžiui, mokyklos, namų);</w:t>
      </w:r>
    </w:p>
    <w:p w14:paraId="6E1A6FF6"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įprastas kontekstas – jau nagrinėtos reiškinio, proceso sąlygos, aplinkybės;</w:t>
      </w:r>
    </w:p>
    <w:p w14:paraId="07462A5B" w14:textId="77777777" w:rsidR="00CA79B8" w:rsidRPr="00CA79B8" w:rsidRDefault="00CA79B8" w:rsidP="007C7E02">
      <w:pPr>
        <w:numPr>
          <w:ilvl w:val="1"/>
          <w:numId w:val="146"/>
        </w:numPr>
        <w:spacing w:after="160" w:line="360" w:lineRule="auto"/>
        <w:contextualSpacing/>
        <w:rPr>
          <w:rFonts w:ascii="Times New Roman" w:eastAsia="Calibri" w:hAnsi="Times New Roman" w:cs="Times New Roman"/>
          <w:color w:val="auto"/>
          <w:sz w:val="24"/>
          <w:szCs w:val="24"/>
          <w:lang w:eastAsia="en-US"/>
        </w:rPr>
      </w:pPr>
      <w:r w:rsidRPr="00CA79B8">
        <w:rPr>
          <w:rFonts w:ascii="Times New Roman" w:eastAsia="Calibri" w:hAnsi="Times New Roman" w:cs="Times New Roman"/>
          <w:color w:val="auto"/>
          <w:sz w:val="24"/>
          <w:szCs w:val="24"/>
          <w:lang w:eastAsia="en-US"/>
        </w:rPr>
        <w:t>naujas, neįprastas kontekstas – dar nenagrinėtos reiškinio, proceso sąlygos, aplinkybės, reikalaujančios naujų sprendimų.</w:t>
      </w:r>
    </w:p>
    <w:p w14:paraId="29D38D72" w14:textId="3FDEB8DF" w:rsidR="00CA79B8" w:rsidRPr="00CA79B8" w:rsidRDefault="00CA79B8" w:rsidP="00CA79B8">
      <w:pPr>
        <w:pStyle w:val="Sraopastraipa"/>
        <w:numPr>
          <w:ilvl w:val="1"/>
          <w:numId w:val="131"/>
        </w:numPr>
        <w:tabs>
          <w:tab w:val="clear" w:pos="1440"/>
          <w:tab w:val="num" w:pos="567"/>
        </w:tabs>
        <w:spacing w:line="360" w:lineRule="auto"/>
        <w:ind w:left="0" w:firstLine="0"/>
        <w:jc w:val="both"/>
        <w:rPr>
          <w:rFonts w:ascii="Times New Roman" w:eastAsia="Calibri" w:hAnsi="Times New Roman" w:cs="Times New Roman"/>
          <w:sz w:val="24"/>
          <w:szCs w:val="24"/>
          <w:shd w:val="clear" w:color="auto" w:fill="FFFFFF"/>
        </w:rPr>
      </w:pPr>
      <w:r w:rsidRPr="00CA79B8">
        <w:rPr>
          <w:rFonts w:ascii="Times New Roman" w:eastAsia="Calibri" w:hAnsi="Times New Roman" w:cs="Times New Roman"/>
          <w:sz w:val="24"/>
          <w:szCs w:val="24"/>
          <w:shd w:val="clear" w:color="auto" w:fill="FFFFFF"/>
        </w:rPr>
        <w:t>Mokinių pasiekimai siejami su pasiekimų lygiais: slenkstinis lygis, patenkinamas lygis, pagrindinis lygis, aukštesnysis lygis.  „Įskaityta“ vertinama, jei mokinys pasiekia slenkstinį lygį, t.</w:t>
      </w:r>
      <w:r w:rsidR="00354A7F">
        <w:rPr>
          <w:rFonts w:ascii="Times New Roman" w:eastAsia="Calibri" w:hAnsi="Times New Roman" w:cs="Times New Roman"/>
          <w:sz w:val="24"/>
          <w:szCs w:val="24"/>
          <w:shd w:val="clear" w:color="auto" w:fill="FFFFFF"/>
        </w:rPr>
        <w:t xml:space="preserve"> </w:t>
      </w:r>
      <w:r w:rsidRPr="00CA79B8">
        <w:rPr>
          <w:rFonts w:ascii="Times New Roman" w:eastAsia="Calibri" w:hAnsi="Times New Roman" w:cs="Times New Roman"/>
          <w:sz w:val="24"/>
          <w:szCs w:val="24"/>
          <w:shd w:val="clear" w:color="auto" w:fill="FFFFFF"/>
        </w:rPr>
        <w:t xml:space="preserve">y.  atlieka  ne mažiau nei 25 proc. užduočių. </w:t>
      </w:r>
      <w:r w:rsidRPr="00CA79B8">
        <w:rPr>
          <w:rFonts w:ascii="Times New Roman" w:eastAsia="Calibri" w:hAnsi="Times New Roman" w:cs="Times New Roman"/>
          <w:sz w:val="24"/>
          <w:szCs w:val="24"/>
        </w:rPr>
        <w:t>Jei už temą neatsiskaityta, mokinys gali konsultuotis ir pakartotinai atlikti darbą per dvi savaites nuo vertinamo darbo datos.</w:t>
      </w:r>
    </w:p>
    <w:p w14:paraId="33E62495" w14:textId="77777777" w:rsidR="00CA79B8" w:rsidRPr="00CA79B8" w:rsidRDefault="00CA79B8" w:rsidP="00CA79B8">
      <w:pPr>
        <w:pStyle w:val="Sraopastraipa"/>
        <w:numPr>
          <w:ilvl w:val="1"/>
          <w:numId w:val="131"/>
        </w:numPr>
        <w:tabs>
          <w:tab w:val="clear" w:pos="1440"/>
          <w:tab w:val="num" w:pos="567"/>
        </w:tabs>
        <w:spacing w:line="360" w:lineRule="auto"/>
        <w:ind w:left="0" w:firstLine="0"/>
        <w:jc w:val="both"/>
        <w:rPr>
          <w:rFonts w:ascii="Times New Roman" w:eastAsia="Calibri" w:hAnsi="Times New Roman" w:cs="Times New Roman"/>
          <w:sz w:val="24"/>
          <w:szCs w:val="24"/>
          <w:shd w:val="clear" w:color="auto" w:fill="FFFFFF"/>
        </w:rPr>
      </w:pPr>
      <w:r w:rsidRPr="00CA79B8">
        <w:rPr>
          <w:rFonts w:ascii="Times New Roman" w:hAnsi="Times New Roman" w:cs="Times New Roman"/>
          <w:b/>
          <w:sz w:val="24"/>
          <w:szCs w:val="24"/>
        </w:rPr>
        <w:t>Formuojamasis ir apibendrinamasis vertinimas</w:t>
      </w:r>
      <w:r w:rsidRPr="00CA79B8">
        <w:rPr>
          <w:rFonts w:ascii="Times New Roman" w:hAnsi="Times New Roman" w:cs="Times New Roman"/>
          <w:sz w:val="24"/>
          <w:szCs w:val="24"/>
        </w:rPr>
        <w:t xml:space="preserve">. </w:t>
      </w:r>
    </w:p>
    <w:p w14:paraId="1F163DA0" w14:textId="77777777" w:rsidR="00CA79B8" w:rsidRPr="00CA79B8" w:rsidRDefault="00CA79B8" w:rsidP="00CA79B8">
      <w:pPr>
        <w:pStyle w:val="Sraopastraipa"/>
        <w:spacing w:line="360" w:lineRule="auto"/>
        <w:ind w:left="0" w:firstLine="567"/>
        <w:jc w:val="both"/>
        <w:rPr>
          <w:rFonts w:ascii="Times New Roman" w:eastAsia="Calibri" w:hAnsi="Times New Roman" w:cs="Times New Roman"/>
          <w:sz w:val="24"/>
          <w:szCs w:val="24"/>
          <w:shd w:val="clear" w:color="auto" w:fill="FFFFFF"/>
        </w:rPr>
      </w:pPr>
      <w:r w:rsidRPr="00CA79B8">
        <w:rPr>
          <w:rFonts w:ascii="Times New Roman" w:hAnsi="Times New Roman" w:cs="Times New Roman"/>
          <w:sz w:val="24"/>
          <w:szCs w:val="24"/>
        </w:rPr>
        <w:t xml:space="preserve">Mokinių pasiekimai informatikos modulio pamokose vertinami kaupiamuoju būdu už platesnės apimties Programos (mokymo(si) etapo, ilgalaikės užduoties, projekto) temą. Stebimas mokinių mokymosi procesas, veiklos etapai, vertybinės nuostatos. </w:t>
      </w:r>
    </w:p>
    <w:p w14:paraId="3346E045" w14:textId="77777777" w:rsidR="00CA79B8" w:rsidRDefault="00CA79B8" w:rsidP="00CA79B8">
      <w:pPr>
        <w:spacing w:line="360" w:lineRule="auto"/>
        <w:ind w:left="360"/>
        <w:jc w:val="both"/>
        <w:rPr>
          <w:rFonts w:ascii="Times New Roman" w:hAnsi="Times New Roman" w:cs="Times New Roman"/>
          <w:sz w:val="24"/>
          <w:szCs w:val="24"/>
        </w:rPr>
      </w:pPr>
      <w:r w:rsidRPr="00CA79B8">
        <w:rPr>
          <w:rFonts w:ascii="Times New Roman" w:hAnsi="Times New Roman" w:cs="Times New Roman"/>
          <w:sz w:val="24"/>
          <w:szCs w:val="24"/>
        </w:rPr>
        <w:lastRenderedPageBreak/>
        <w:t>Už kiekvieną kaupiamojo vertinimo dalį mokiniui rašoma nuo 1 iki 10 balų. Pusmečio pabaigoje, surinkus ne mažiau kaip 3 vertinimus, vedamas vidurkis, surinkus ne mažiau 40 proc. taškų, vertinama „įskaityta“.</w:t>
      </w:r>
    </w:p>
    <w:p w14:paraId="411672EF" w14:textId="77777777" w:rsidR="00CA79B8" w:rsidRPr="00CA79B8" w:rsidRDefault="00CA79B8" w:rsidP="00CA79B8">
      <w:pPr>
        <w:spacing w:line="36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       6.1. </w:t>
      </w:r>
      <w:r w:rsidRPr="00CA79B8">
        <w:rPr>
          <w:rFonts w:ascii="Times New Roman" w:hAnsi="Times New Roman" w:cs="Times New Roman"/>
          <w:color w:val="auto"/>
          <w:sz w:val="24"/>
          <w:szCs w:val="24"/>
        </w:rPr>
        <w:t>Kaupiamasis</w:t>
      </w:r>
      <w:r w:rsidRPr="00CA79B8">
        <w:rPr>
          <w:rFonts w:ascii="Times New Roman" w:hAnsi="Times New Roman" w:cs="Times New Roman"/>
          <w:sz w:val="24"/>
          <w:szCs w:val="24"/>
        </w:rPr>
        <w:t xml:space="preserve"> vertinamas:</w:t>
      </w:r>
    </w:p>
    <w:tbl>
      <w:tblPr>
        <w:tblStyle w:val="Lentelstinklelis17"/>
        <w:tblW w:w="0" w:type="auto"/>
        <w:tblInd w:w="360" w:type="dxa"/>
        <w:tblLook w:val="04A0" w:firstRow="1" w:lastRow="0" w:firstColumn="1" w:lastColumn="0" w:noHBand="0" w:noVBand="1"/>
      </w:tblPr>
      <w:tblGrid>
        <w:gridCol w:w="1850"/>
        <w:gridCol w:w="7418"/>
      </w:tblGrid>
      <w:tr w:rsidR="00CA79B8" w:rsidRPr="00CA79B8" w14:paraId="64CDFF06"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154419B0"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Vertinimas</w:t>
            </w:r>
          </w:p>
        </w:tc>
        <w:tc>
          <w:tcPr>
            <w:tcW w:w="7903" w:type="dxa"/>
            <w:tcBorders>
              <w:top w:val="single" w:sz="4" w:space="0" w:color="auto"/>
              <w:left w:val="single" w:sz="4" w:space="0" w:color="auto"/>
              <w:bottom w:val="single" w:sz="4" w:space="0" w:color="auto"/>
              <w:right w:val="single" w:sz="4" w:space="0" w:color="auto"/>
            </w:tcBorders>
            <w:hideMark/>
          </w:tcPr>
          <w:p w14:paraId="709A26C3"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Kriterijai</w:t>
            </w:r>
          </w:p>
        </w:tc>
      </w:tr>
      <w:tr w:rsidR="00CA79B8" w:rsidRPr="00CA79B8" w14:paraId="34DF711F"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4DBD7081"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0</w:t>
            </w:r>
          </w:p>
        </w:tc>
        <w:tc>
          <w:tcPr>
            <w:tcW w:w="7903" w:type="dxa"/>
            <w:tcBorders>
              <w:top w:val="single" w:sz="4" w:space="0" w:color="auto"/>
              <w:left w:val="single" w:sz="4" w:space="0" w:color="auto"/>
              <w:bottom w:val="single" w:sz="4" w:space="0" w:color="auto"/>
              <w:right w:val="single" w:sz="4" w:space="0" w:color="auto"/>
            </w:tcBorders>
            <w:hideMark/>
          </w:tcPr>
          <w:p w14:paraId="7791F135"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Nedirbo pamokoje.</w:t>
            </w:r>
          </w:p>
        </w:tc>
      </w:tr>
      <w:tr w:rsidR="00CA79B8" w:rsidRPr="00CA79B8" w14:paraId="52FBC1AF"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7B037744"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1</w:t>
            </w:r>
          </w:p>
        </w:tc>
        <w:tc>
          <w:tcPr>
            <w:tcW w:w="7903" w:type="dxa"/>
            <w:tcBorders>
              <w:top w:val="single" w:sz="4" w:space="0" w:color="auto"/>
              <w:left w:val="single" w:sz="4" w:space="0" w:color="auto"/>
              <w:bottom w:val="single" w:sz="4" w:space="0" w:color="auto"/>
              <w:right w:val="single" w:sz="4" w:space="0" w:color="auto"/>
            </w:tcBorders>
            <w:hideMark/>
          </w:tcPr>
          <w:p w14:paraId="4F037712"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Neatlikta užduotis, darbas ne pagal temą.</w:t>
            </w:r>
          </w:p>
        </w:tc>
      </w:tr>
      <w:tr w:rsidR="00CA79B8" w:rsidRPr="00CA79B8" w14:paraId="0F271916"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1F422FBE"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2</w:t>
            </w:r>
          </w:p>
        </w:tc>
        <w:tc>
          <w:tcPr>
            <w:tcW w:w="7903" w:type="dxa"/>
            <w:tcBorders>
              <w:top w:val="single" w:sz="4" w:space="0" w:color="auto"/>
              <w:left w:val="single" w:sz="4" w:space="0" w:color="auto"/>
              <w:bottom w:val="single" w:sz="4" w:space="0" w:color="auto"/>
              <w:right w:val="single" w:sz="4" w:space="0" w:color="auto"/>
            </w:tcBorders>
            <w:hideMark/>
          </w:tcPr>
          <w:p w14:paraId="492E4558"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color w:val="auto"/>
                <w:sz w:val="24"/>
                <w:szCs w:val="24"/>
                <w:lang w:eastAsia="en-US"/>
              </w:rPr>
              <w:t>Prarasta</w:t>
            </w:r>
            <w:r w:rsidRPr="00354A7F">
              <w:rPr>
                <w:rFonts w:ascii="Times New Roman" w:hAnsi="Times New Roman" w:cs="Times New Roman"/>
                <w:sz w:val="24"/>
                <w:szCs w:val="24"/>
                <w:lang w:eastAsia="en-US"/>
              </w:rPr>
              <w:t xml:space="preserve"> užduotis.</w:t>
            </w:r>
          </w:p>
        </w:tc>
      </w:tr>
      <w:tr w:rsidR="00CA79B8" w:rsidRPr="00CA79B8" w14:paraId="2FA444FB"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69FA2BD8"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3</w:t>
            </w:r>
          </w:p>
        </w:tc>
        <w:tc>
          <w:tcPr>
            <w:tcW w:w="7903" w:type="dxa"/>
            <w:tcBorders>
              <w:top w:val="single" w:sz="4" w:space="0" w:color="auto"/>
              <w:left w:val="single" w:sz="4" w:space="0" w:color="auto"/>
              <w:bottom w:val="single" w:sz="4" w:space="0" w:color="auto"/>
              <w:right w:val="single" w:sz="4" w:space="0" w:color="auto"/>
            </w:tcBorders>
            <w:hideMark/>
          </w:tcPr>
          <w:p w14:paraId="3D70E8EB"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Užduotis tik pradėta, neatlikta mokytojui konsultuojant.</w:t>
            </w:r>
          </w:p>
        </w:tc>
      </w:tr>
      <w:tr w:rsidR="00CA79B8" w:rsidRPr="00CA79B8" w14:paraId="3F1A92E9"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4BF72135"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4</w:t>
            </w:r>
          </w:p>
        </w:tc>
        <w:tc>
          <w:tcPr>
            <w:tcW w:w="7903" w:type="dxa"/>
            <w:tcBorders>
              <w:top w:val="single" w:sz="4" w:space="0" w:color="auto"/>
              <w:left w:val="single" w:sz="4" w:space="0" w:color="auto"/>
              <w:bottom w:val="single" w:sz="4" w:space="0" w:color="auto"/>
              <w:right w:val="single" w:sz="4" w:space="0" w:color="auto"/>
            </w:tcBorders>
            <w:hideMark/>
          </w:tcPr>
          <w:p w14:paraId="62C1C7CB"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Pusė užduoties atlikta su mokytojo pagalba, teisingai atlikta apie 20 proc. užduoties.</w:t>
            </w:r>
          </w:p>
        </w:tc>
      </w:tr>
      <w:tr w:rsidR="00CA79B8" w:rsidRPr="00CA79B8" w14:paraId="6C86F4D0"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7982B827"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5</w:t>
            </w:r>
          </w:p>
        </w:tc>
        <w:tc>
          <w:tcPr>
            <w:tcW w:w="7903" w:type="dxa"/>
            <w:tcBorders>
              <w:top w:val="single" w:sz="4" w:space="0" w:color="auto"/>
              <w:left w:val="single" w:sz="4" w:space="0" w:color="auto"/>
              <w:bottom w:val="single" w:sz="4" w:space="0" w:color="auto"/>
              <w:right w:val="single" w:sz="4" w:space="0" w:color="auto"/>
            </w:tcBorders>
            <w:hideMark/>
          </w:tcPr>
          <w:p w14:paraId="26DFA342"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Užduotis atlikta ne visa, teisingai atlikta apie 30 proc. užduoties.</w:t>
            </w:r>
          </w:p>
        </w:tc>
      </w:tr>
      <w:tr w:rsidR="00CA79B8" w:rsidRPr="00CA79B8" w14:paraId="785C0B6C"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106AC79A"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6</w:t>
            </w:r>
          </w:p>
        </w:tc>
        <w:tc>
          <w:tcPr>
            <w:tcW w:w="7903" w:type="dxa"/>
            <w:tcBorders>
              <w:top w:val="single" w:sz="4" w:space="0" w:color="auto"/>
              <w:left w:val="single" w:sz="4" w:space="0" w:color="auto"/>
              <w:bottom w:val="single" w:sz="4" w:space="0" w:color="auto"/>
              <w:right w:val="single" w:sz="4" w:space="0" w:color="auto"/>
            </w:tcBorders>
            <w:hideMark/>
          </w:tcPr>
          <w:p w14:paraId="6B78121E"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Užduotis nebaigta, teisingai atlikta apie 40 proc. užduoties.</w:t>
            </w:r>
          </w:p>
        </w:tc>
      </w:tr>
      <w:tr w:rsidR="00CA79B8" w:rsidRPr="00CA79B8" w14:paraId="12512320"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7E2F1841"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7</w:t>
            </w:r>
          </w:p>
        </w:tc>
        <w:tc>
          <w:tcPr>
            <w:tcW w:w="7903" w:type="dxa"/>
            <w:tcBorders>
              <w:top w:val="single" w:sz="4" w:space="0" w:color="auto"/>
              <w:left w:val="single" w:sz="4" w:space="0" w:color="auto"/>
              <w:bottom w:val="single" w:sz="4" w:space="0" w:color="auto"/>
              <w:right w:val="single" w:sz="4" w:space="0" w:color="auto"/>
            </w:tcBorders>
            <w:hideMark/>
          </w:tcPr>
          <w:p w14:paraId="6FC276B6"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Užduotis atlikta visa, bet yra klaidų, teisingai atlikta apie 60 proc. užduoties.</w:t>
            </w:r>
          </w:p>
        </w:tc>
      </w:tr>
      <w:tr w:rsidR="00CA79B8" w:rsidRPr="00CA79B8" w14:paraId="173A67DA"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4DBD319B"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8</w:t>
            </w:r>
          </w:p>
        </w:tc>
        <w:tc>
          <w:tcPr>
            <w:tcW w:w="7903" w:type="dxa"/>
            <w:tcBorders>
              <w:top w:val="single" w:sz="4" w:space="0" w:color="auto"/>
              <w:left w:val="single" w:sz="4" w:space="0" w:color="auto"/>
              <w:bottom w:val="single" w:sz="4" w:space="0" w:color="auto"/>
              <w:right w:val="single" w:sz="4" w:space="0" w:color="auto"/>
            </w:tcBorders>
            <w:hideMark/>
          </w:tcPr>
          <w:p w14:paraId="6E24DCE0"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Užduotis atlikta visa, tačiau mokytojui teikiant nedideles konsultacijas, teisingai atlikta apie 70 proc. užduoties.</w:t>
            </w:r>
          </w:p>
        </w:tc>
      </w:tr>
      <w:tr w:rsidR="00CA79B8" w:rsidRPr="00CA79B8" w14:paraId="1F3CDE95"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36AECE05"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9</w:t>
            </w:r>
          </w:p>
        </w:tc>
        <w:tc>
          <w:tcPr>
            <w:tcW w:w="7903" w:type="dxa"/>
            <w:tcBorders>
              <w:top w:val="single" w:sz="4" w:space="0" w:color="auto"/>
              <w:left w:val="single" w:sz="4" w:space="0" w:color="auto"/>
              <w:bottom w:val="single" w:sz="4" w:space="0" w:color="auto"/>
              <w:right w:val="single" w:sz="4" w:space="0" w:color="auto"/>
            </w:tcBorders>
            <w:hideMark/>
          </w:tcPr>
          <w:p w14:paraId="6B2255A7"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Atlikta visa užduotis savarankiškai, yra tik smulkios klaidos, apie 80 proc. užduoties teisinga.</w:t>
            </w:r>
          </w:p>
        </w:tc>
      </w:tr>
      <w:tr w:rsidR="00CA79B8" w:rsidRPr="00CA79B8" w14:paraId="6DA08BDA" w14:textId="77777777" w:rsidTr="00CA79B8">
        <w:tc>
          <w:tcPr>
            <w:tcW w:w="1591" w:type="dxa"/>
            <w:tcBorders>
              <w:top w:val="single" w:sz="4" w:space="0" w:color="auto"/>
              <w:left w:val="single" w:sz="4" w:space="0" w:color="auto"/>
              <w:bottom w:val="single" w:sz="4" w:space="0" w:color="auto"/>
              <w:right w:val="single" w:sz="4" w:space="0" w:color="auto"/>
            </w:tcBorders>
            <w:hideMark/>
          </w:tcPr>
          <w:p w14:paraId="7D33B7CB" w14:textId="77777777" w:rsidR="00CA79B8" w:rsidRPr="00354A7F" w:rsidRDefault="00CA79B8" w:rsidP="00CA79B8">
            <w:pPr>
              <w:numPr>
                <w:ilvl w:val="0"/>
                <w:numId w:val="117"/>
              </w:numPr>
              <w:ind w:left="0" w:firstLine="0"/>
              <w:jc w:val="center"/>
              <w:rPr>
                <w:rFonts w:ascii="Times New Roman" w:hAnsi="Times New Roman" w:cs="Times New Roman"/>
                <w:sz w:val="24"/>
                <w:szCs w:val="24"/>
                <w:lang w:eastAsia="en-US"/>
              </w:rPr>
            </w:pPr>
            <w:r w:rsidRPr="00354A7F">
              <w:rPr>
                <w:rFonts w:ascii="Times New Roman" w:hAnsi="Times New Roman" w:cs="Times New Roman"/>
                <w:sz w:val="24"/>
                <w:szCs w:val="24"/>
                <w:lang w:eastAsia="en-US"/>
              </w:rPr>
              <w:t>10</w:t>
            </w:r>
          </w:p>
        </w:tc>
        <w:tc>
          <w:tcPr>
            <w:tcW w:w="7903" w:type="dxa"/>
            <w:tcBorders>
              <w:top w:val="single" w:sz="4" w:space="0" w:color="auto"/>
              <w:left w:val="single" w:sz="4" w:space="0" w:color="auto"/>
              <w:bottom w:val="single" w:sz="4" w:space="0" w:color="auto"/>
              <w:right w:val="single" w:sz="4" w:space="0" w:color="auto"/>
            </w:tcBorders>
            <w:hideMark/>
          </w:tcPr>
          <w:p w14:paraId="441ED364" w14:textId="77777777" w:rsidR="00CA79B8" w:rsidRPr="00354A7F" w:rsidRDefault="00CA79B8" w:rsidP="00CA79B8">
            <w:pPr>
              <w:numPr>
                <w:ilvl w:val="0"/>
                <w:numId w:val="117"/>
              </w:numPr>
              <w:ind w:left="0" w:firstLine="0"/>
              <w:rPr>
                <w:rFonts w:ascii="Times New Roman" w:hAnsi="Times New Roman" w:cs="Times New Roman"/>
                <w:sz w:val="24"/>
                <w:szCs w:val="24"/>
                <w:lang w:eastAsia="en-US"/>
              </w:rPr>
            </w:pPr>
            <w:r w:rsidRPr="00354A7F">
              <w:rPr>
                <w:rFonts w:ascii="Times New Roman" w:hAnsi="Times New Roman" w:cs="Times New Roman"/>
                <w:sz w:val="24"/>
                <w:szCs w:val="24"/>
                <w:lang w:eastAsia="en-US"/>
              </w:rPr>
              <w:t>Užduotis atlikta visiškai ir laiku, yra tik smulkios klaidelės, mokinys ją atliko visiškai savarankiškai.</w:t>
            </w:r>
          </w:p>
        </w:tc>
      </w:tr>
    </w:tbl>
    <w:p w14:paraId="432212F2" w14:textId="77777777" w:rsidR="00CA79B8" w:rsidRPr="00CA79B8" w:rsidRDefault="00CA79B8" w:rsidP="00CA79B8">
      <w:pPr>
        <w:tabs>
          <w:tab w:val="left" w:pos="1134"/>
          <w:tab w:val="left" w:pos="1560"/>
        </w:tabs>
        <w:spacing w:line="360" w:lineRule="auto"/>
        <w:jc w:val="both"/>
        <w:rPr>
          <w:rFonts w:ascii="Times New Roman" w:eastAsia="Times New Roman" w:hAnsi="Times New Roman" w:cs="Times New Roman"/>
          <w:color w:val="auto"/>
          <w:sz w:val="24"/>
          <w:szCs w:val="24"/>
        </w:rPr>
      </w:pPr>
    </w:p>
    <w:p w14:paraId="0D3DA55C" w14:textId="77777777" w:rsidR="00CA79B8" w:rsidRDefault="00CA79B8" w:rsidP="00CA79B8">
      <w:pPr>
        <w:tabs>
          <w:tab w:val="left" w:pos="0"/>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CA79B8">
        <w:rPr>
          <w:rFonts w:ascii="Times New Roman" w:eastAsia="Times New Roman" w:hAnsi="Times New Roman" w:cs="Times New Roman"/>
          <w:sz w:val="24"/>
          <w:szCs w:val="24"/>
        </w:rPr>
        <w:t xml:space="preserve">Individuali mokinio pažangos stebėsena vykdoma </w:t>
      </w:r>
      <w:r w:rsidRPr="00354A7F">
        <w:rPr>
          <w:rFonts w:ascii="Times New Roman" w:eastAsia="Times New Roman" w:hAnsi="Times New Roman" w:cs="Times New Roman"/>
          <w:i/>
          <w:iCs/>
          <w:sz w:val="24"/>
          <w:szCs w:val="24"/>
        </w:rPr>
        <w:t>Teams</w:t>
      </w:r>
      <w:r w:rsidRPr="00CA79B8">
        <w:rPr>
          <w:rFonts w:ascii="Times New Roman" w:eastAsia="Times New Roman" w:hAnsi="Times New Roman" w:cs="Times New Roman"/>
          <w:sz w:val="24"/>
          <w:szCs w:val="24"/>
        </w:rPr>
        <w:t xml:space="preserve"> grupės aplinkoje. Stebima atliktų užduočių įvertinimo kaita. Mokinys savo pažangą stebi ir vertina individualiai, vertinimo užrašuose </w:t>
      </w:r>
      <w:r w:rsidRPr="00354A7F">
        <w:rPr>
          <w:rFonts w:ascii="Times New Roman" w:eastAsia="Times New Roman" w:hAnsi="Times New Roman" w:cs="Times New Roman"/>
          <w:i/>
          <w:iCs/>
          <w:sz w:val="24"/>
          <w:szCs w:val="24"/>
        </w:rPr>
        <w:t>Teams</w:t>
      </w:r>
      <w:r w:rsidRPr="00CA79B8">
        <w:rPr>
          <w:rFonts w:ascii="Times New Roman" w:eastAsia="Times New Roman" w:hAnsi="Times New Roman" w:cs="Times New Roman"/>
          <w:sz w:val="24"/>
          <w:szCs w:val="24"/>
        </w:rPr>
        <w:t xml:space="preserve"> aplinkoje.</w:t>
      </w:r>
    </w:p>
    <w:p w14:paraId="10FD6CED" w14:textId="77777777" w:rsidR="00CA79B8" w:rsidRPr="00CA79B8" w:rsidRDefault="00CA79B8" w:rsidP="00CA79B8">
      <w:pPr>
        <w:tabs>
          <w:tab w:val="left" w:pos="0"/>
          <w:tab w:val="left" w:pos="709"/>
          <w:tab w:val="left" w:pos="851"/>
          <w:tab w:val="left" w:pos="170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CA79B8">
        <w:rPr>
          <w:rFonts w:ascii="Times New Roman" w:eastAsia="Times New Roman" w:hAnsi="Times New Roman" w:cs="Times New Roman"/>
          <w:color w:val="auto"/>
          <w:sz w:val="24"/>
          <w:szCs w:val="24"/>
        </w:rPr>
        <w:t xml:space="preserve">Specialiųjų poreikių mokiniai vertinami pagal VGK nustatytą specialiųjų poreikių mokinių vertinimo metodiką. Mokytojas atsižvelgia į individualius mokinių skirtumus (psichologinius, suvokimo, atminties, dėmesio ir pan.). </w:t>
      </w:r>
    </w:p>
    <w:p w14:paraId="654883E8" w14:textId="77777777" w:rsidR="00CA79B8" w:rsidRDefault="00CA79B8" w:rsidP="00185790">
      <w:pPr>
        <w:pStyle w:val="anumeris2"/>
        <w:numPr>
          <w:ilvl w:val="0"/>
          <w:numId w:val="0"/>
        </w:numPr>
        <w:rPr>
          <w:szCs w:val="24"/>
        </w:rPr>
      </w:pPr>
    </w:p>
    <w:p w14:paraId="29F943E2" w14:textId="77777777" w:rsidR="00CA79B8" w:rsidRDefault="00CA79B8" w:rsidP="00185790">
      <w:pPr>
        <w:pStyle w:val="anumeris2"/>
        <w:numPr>
          <w:ilvl w:val="0"/>
          <w:numId w:val="0"/>
        </w:numPr>
        <w:rPr>
          <w:szCs w:val="24"/>
        </w:rPr>
      </w:pPr>
    </w:p>
    <w:p w14:paraId="5AADFE74" w14:textId="77777777" w:rsidR="00CA79B8" w:rsidRDefault="00CA79B8" w:rsidP="00185790">
      <w:pPr>
        <w:pStyle w:val="anumeris2"/>
        <w:numPr>
          <w:ilvl w:val="0"/>
          <w:numId w:val="0"/>
        </w:numPr>
        <w:rPr>
          <w:szCs w:val="24"/>
        </w:rPr>
      </w:pPr>
    </w:p>
    <w:p w14:paraId="6007A1AC" w14:textId="77777777" w:rsidR="00CA79B8" w:rsidRDefault="00CA79B8" w:rsidP="00185790">
      <w:pPr>
        <w:pStyle w:val="anumeris2"/>
        <w:numPr>
          <w:ilvl w:val="0"/>
          <w:numId w:val="0"/>
        </w:numPr>
        <w:rPr>
          <w:szCs w:val="24"/>
        </w:rPr>
      </w:pPr>
    </w:p>
    <w:p w14:paraId="1FD23527" w14:textId="77777777" w:rsidR="00CA79B8" w:rsidRDefault="00CA79B8" w:rsidP="00185790">
      <w:pPr>
        <w:pStyle w:val="anumeris2"/>
        <w:numPr>
          <w:ilvl w:val="0"/>
          <w:numId w:val="0"/>
        </w:numPr>
        <w:rPr>
          <w:szCs w:val="24"/>
        </w:rPr>
      </w:pPr>
    </w:p>
    <w:p w14:paraId="5E4DE1B2" w14:textId="77777777" w:rsidR="00CA79B8" w:rsidRDefault="00CA79B8" w:rsidP="00185790">
      <w:pPr>
        <w:pStyle w:val="anumeris2"/>
        <w:numPr>
          <w:ilvl w:val="0"/>
          <w:numId w:val="0"/>
        </w:numPr>
        <w:rPr>
          <w:szCs w:val="24"/>
        </w:rPr>
      </w:pPr>
    </w:p>
    <w:p w14:paraId="6CD86345" w14:textId="77777777" w:rsidR="00CA79B8" w:rsidRDefault="00CA79B8" w:rsidP="00185790">
      <w:pPr>
        <w:pStyle w:val="anumeris2"/>
        <w:numPr>
          <w:ilvl w:val="0"/>
          <w:numId w:val="0"/>
        </w:numPr>
        <w:rPr>
          <w:szCs w:val="24"/>
        </w:rPr>
      </w:pPr>
    </w:p>
    <w:p w14:paraId="446546B3" w14:textId="77777777" w:rsidR="00CA79B8" w:rsidRDefault="00CA79B8" w:rsidP="00185790">
      <w:pPr>
        <w:pStyle w:val="anumeris2"/>
        <w:numPr>
          <w:ilvl w:val="0"/>
          <w:numId w:val="0"/>
        </w:numPr>
        <w:rPr>
          <w:szCs w:val="24"/>
        </w:rPr>
      </w:pPr>
    </w:p>
    <w:p w14:paraId="7C562BF2" w14:textId="77777777" w:rsidR="00CA79B8" w:rsidRDefault="00CA79B8" w:rsidP="00185790">
      <w:pPr>
        <w:pStyle w:val="anumeris2"/>
        <w:numPr>
          <w:ilvl w:val="0"/>
          <w:numId w:val="0"/>
        </w:numPr>
        <w:rPr>
          <w:szCs w:val="24"/>
        </w:rPr>
      </w:pPr>
    </w:p>
    <w:p w14:paraId="10E0EAD6" w14:textId="77777777" w:rsidR="00CA79B8" w:rsidRDefault="00CA79B8" w:rsidP="00185790">
      <w:pPr>
        <w:pStyle w:val="anumeris2"/>
        <w:numPr>
          <w:ilvl w:val="0"/>
          <w:numId w:val="0"/>
        </w:numPr>
        <w:rPr>
          <w:szCs w:val="24"/>
        </w:rPr>
      </w:pPr>
    </w:p>
    <w:p w14:paraId="1F9DDA67" w14:textId="77777777" w:rsidR="00CA79B8" w:rsidRDefault="00CA79B8" w:rsidP="00185790">
      <w:pPr>
        <w:pStyle w:val="anumeris2"/>
        <w:numPr>
          <w:ilvl w:val="0"/>
          <w:numId w:val="0"/>
        </w:numPr>
        <w:rPr>
          <w:szCs w:val="24"/>
        </w:rPr>
      </w:pPr>
    </w:p>
    <w:p w14:paraId="05D05FE9" w14:textId="77777777" w:rsidR="00CA79B8" w:rsidRDefault="00CA79B8" w:rsidP="00185790">
      <w:pPr>
        <w:pStyle w:val="anumeris2"/>
        <w:numPr>
          <w:ilvl w:val="0"/>
          <w:numId w:val="0"/>
        </w:numPr>
        <w:rPr>
          <w:szCs w:val="24"/>
        </w:rPr>
      </w:pPr>
    </w:p>
    <w:p w14:paraId="25FC33DB" w14:textId="77777777" w:rsidR="00984281" w:rsidRDefault="007146C9" w:rsidP="0037359F">
      <w:pPr>
        <w:pStyle w:val="anumeris2"/>
        <w:numPr>
          <w:ilvl w:val="0"/>
          <w:numId w:val="0"/>
        </w:numPr>
        <w:spacing w:line="240" w:lineRule="auto"/>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575E139A" w14:textId="77777777" w:rsidR="001A0B90" w:rsidRPr="00A739FD" w:rsidRDefault="00984281" w:rsidP="0037359F">
      <w:pPr>
        <w:pStyle w:val="anumeris2"/>
        <w:numPr>
          <w:ilvl w:val="0"/>
          <w:numId w:val="0"/>
        </w:numPr>
        <w:spacing w:line="240" w:lineRule="auto"/>
        <w:rPr>
          <w:b w:val="0"/>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A0B90" w:rsidRPr="00A739FD">
        <w:rPr>
          <w:b w:val="0"/>
          <w:szCs w:val="24"/>
        </w:rPr>
        <w:t>Raseinių r. Ariogalos gimnazijos</w:t>
      </w:r>
    </w:p>
    <w:p w14:paraId="4F22D9E1" w14:textId="77777777" w:rsidR="007146C9" w:rsidRPr="00A739FD" w:rsidRDefault="001A0B90" w:rsidP="0037359F">
      <w:pPr>
        <w:pStyle w:val="anumeris2"/>
        <w:numPr>
          <w:ilvl w:val="0"/>
          <w:numId w:val="0"/>
        </w:numPr>
        <w:spacing w:line="240" w:lineRule="auto"/>
        <w:rPr>
          <w:rStyle w:val="anumerDiagrama"/>
          <w:rFonts w:eastAsia="Arial"/>
          <w:b w:val="0"/>
          <w:szCs w:val="24"/>
        </w:rPr>
      </w:pPr>
      <w:r w:rsidRPr="00A739FD">
        <w:rPr>
          <w:b w:val="0"/>
          <w:szCs w:val="24"/>
        </w:rPr>
        <w:tab/>
      </w:r>
      <w:r w:rsidRPr="00A739FD">
        <w:rPr>
          <w:b w:val="0"/>
          <w:szCs w:val="24"/>
        </w:rPr>
        <w:tab/>
      </w:r>
      <w:r w:rsidRPr="00A739FD">
        <w:rPr>
          <w:b w:val="0"/>
          <w:szCs w:val="24"/>
        </w:rPr>
        <w:tab/>
      </w:r>
      <w:r w:rsidR="007146C9" w:rsidRPr="00A739FD">
        <w:rPr>
          <w:b w:val="0"/>
          <w:szCs w:val="24"/>
        </w:rPr>
        <w:tab/>
      </w:r>
      <w:r w:rsidR="007146C9" w:rsidRPr="00A739FD">
        <w:rPr>
          <w:b w:val="0"/>
          <w:szCs w:val="24"/>
        </w:rPr>
        <w:tab/>
      </w:r>
      <w:r w:rsidR="007146C9" w:rsidRPr="00A739FD">
        <w:rPr>
          <w:b w:val="0"/>
          <w:szCs w:val="24"/>
        </w:rPr>
        <w:tab/>
      </w:r>
      <w:r w:rsidR="007146C9" w:rsidRPr="00A739FD">
        <w:rPr>
          <w:b w:val="0"/>
          <w:szCs w:val="24"/>
        </w:rPr>
        <w:tab/>
      </w:r>
      <w:r w:rsidR="007146C9" w:rsidRPr="00A739FD">
        <w:rPr>
          <w:b w:val="0"/>
          <w:szCs w:val="24"/>
        </w:rPr>
        <w:tab/>
      </w:r>
      <w:r w:rsidR="007146C9" w:rsidRPr="00A739FD">
        <w:rPr>
          <w:b w:val="0"/>
          <w:szCs w:val="24"/>
        </w:rPr>
        <w:tab/>
      </w:r>
      <w:r w:rsidR="007146C9" w:rsidRPr="00A739FD">
        <w:rPr>
          <w:b w:val="0"/>
          <w:szCs w:val="24"/>
        </w:rPr>
        <w:tab/>
      </w:r>
      <w:r w:rsidRPr="00A739FD">
        <w:rPr>
          <w:b w:val="0"/>
          <w:szCs w:val="24"/>
        </w:rPr>
        <w:t>m</w:t>
      </w:r>
      <w:r w:rsidRPr="00A739FD">
        <w:rPr>
          <w:rStyle w:val="anumerDiagrama"/>
          <w:rFonts w:eastAsia="Arial"/>
          <w:b w:val="0"/>
          <w:szCs w:val="24"/>
        </w:rPr>
        <w:t>okinių pažangos ir pasiekim</w:t>
      </w:r>
      <w:r w:rsidR="007146C9" w:rsidRPr="00A739FD">
        <w:rPr>
          <w:rStyle w:val="anumerDiagrama"/>
          <w:rFonts w:eastAsia="Arial"/>
          <w:b w:val="0"/>
          <w:szCs w:val="24"/>
        </w:rPr>
        <w:t>ų</w:t>
      </w:r>
    </w:p>
    <w:p w14:paraId="070D6BE7" w14:textId="77777777" w:rsidR="001A0B90" w:rsidRPr="00A739FD" w:rsidRDefault="001A0B90" w:rsidP="0037359F">
      <w:pPr>
        <w:pStyle w:val="anumeris2"/>
        <w:numPr>
          <w:ilvl w:val="0"/>
          <w:numId w:val="0"/>
        </w:numPr>
        <w:spacing w:line="240" w:lineRule="auto"/>
        <w:rPr>
          <w:rStyle w:val="anumerDiagrama"/>
          <w:b w:val="0"/>
          <w:szCs w:val="24"/>
        </w:rPr>
      </w:pPr>
      <w:r w:rsidRPr="00A739FD">
        <w:rPr>
          <w:rStyle w:val="anumerDiagrama"/>
          <w:rFonts w:eastAsia="Arial"/>
          <w:b w:val="0"/>
          <w:szCs w:val="24"/>
        </w:rPr>
        <w:t xml:space="preserve"> </w:t>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007146C9" w:rsidRPr="00A739FD">
        <w:rPr>
          <w:rStyle w:val="anumerDiagrama"/>
          <w:rFonts w:eastAsia="Arial"/>
          <w:b w:val="0"/>
          <w:szCs w:val="24"/>
        </w:rPr>
        <w:tab/>
      </w:r>
      <w:r w:rsidRPr="00A739FD">
        <w:rPr>
          <w:rStyle w:val="anumerDiagrama"/>
          <w:rFonts w:eastAsia="Arial"/>
          <w:b w:val="0"/>
          <w:szCs w:val="24"/>
        </w:rPr>
        <w:t>vertinimo tvarkos aprašo</w:t>
      </w:r>
    </w:p>
    <w:p w14:paraId="28F12442" w14:textId="77777777" w:rsidR="00F35F44" w:rsidRPr="00F35F44" w:rsidRDefault="001D372F" w:rsidP="00F35F44">
      <w:pPr>
        <w:spacing w:after="120" w:line="240" w:lineRule="auto"/>
        <w:ind w:left="4939" w:firstLine="1298"/>
        <w:rPr>
          <w:rFonts w:ascii="Times New Roman" w:hAnsi="Times New Roman" w:cs="Times New Roman"/>
          <w:color w:val="auto"/>
          <w:sz w:val="24"/>
          <w:szCs w:val="24"/>
        </w:rPr>
      </w:pPr>
      <w:r w:rsidRPr="00A739FD">
        <w:rPr>
          <w:rStyle w:val="anumerDiagrama"/>
          <w:rFonts w:eastAsia="Arial"/>
          <w:color w:val="auto"/>
          <w:szCs w:val="24"/>
        </w:rPr>
        <w:t>2</w:t>
      </w:r>
      <w:r w:rsidR="003C5338">
        <w:rPr>
          <w:rStyle w:val="anumerDiagrama"/>
          <w:rFonts w:eastAsia="Arial"/>
          <w:color w:val="auto"/>
          <w:szCs w:val="24"/>
        </w:rPr>
        <w:t>2</w:t>
      </w:r>
      <w:r w:rsidR="004E5C60" w:rsidRPr="00A739FD">
        <w:rPr>
          <w:rStyle w:val="anumerDiagrama"/>
          <w:rFonts w:eastAsia="Arial"/>
          <w:color w:val="auto"/>
          <w:szCs w:val="24"/>
        </w:rPr>
        <w:t xml:space="preserve"> </w:t>
      </w:r>
      <w:r w:rsidR="001A0B90" w:rsidRPr="00A739FD">
        <w:rPr>
          <w:rStyle w:val="anumerDiagrama"/>
          <w:rFonts w:eastAsia="Arial"/>
          <w:color w:val="auto"/>
          <w:szCs w:val="24"/>
        </w:rPr>
        <w:t xml:space="preserve">priedas </w:t>
      </w:r>
    </w:p>
    <w:p w14:paraId="4608B950" w14:textId="77777777" w:rsidR="00463A26" w:rsidRDefault="001A0B90" w:rsidP="00F35F44">
      <w:pPr>
        <w:spacing w:before="240" w:after="240" w:line="360" w:lineRule="auto"/>
        <w:jc w:val="center"/>
        <w:rPr>
          <w:rFonts w:ascii="Times New Roman" w:eastAsia="Calibri" w:hAnsi="Times New Roman" w:cs="Times New Roman"/>
          <w:sz w:val="24"/>
          <w:szCs w:val="24"/>
        </w:rPr>
      </w:pPr>
      <w:r w:rsidRPr="00056898">
        <w:rPr>
          <w:rFonts w:ascii="Times New Roman" w:eastAsia="Calibri" w:hAnsi="Times New Roman" w:cs="Times New Roman"/>
          <w:b/>
          <w:color w:val="000000" w:themeColor="text1"/>
          <w:sz w:val="24"/>
          <w:szCs w:val="24"/>
        </w:rPr>
        <w:t xml:space="preserve">SPECIALIŲJŲ UGDYMOSI POREIKIŲ TURINČIŲ </w:t>
      </w:r>
      <w:r w:rsidRPr="00056898">
        <w:rPr>
          <w:rFonts w:ascii="Times New Roman" w:hAnsi="Times New Roman"/>
          <w:b/>
          <w:color w:val="000000" w:themeColor="text1"/>
          <w:sz w:val="24"/>
          <w:szCs w:val="24"/>
        </w:rPr>
        <w:t>MOKINIŲ VERTINIMO METODIKA</w:t>
      </w:r>
      <w:r w:rsidR="00FC42FD" w:rsidRPr="00480BED">
        <w:rPr>
          <w:rFonts w:ascii="Times New Roman" w:eastAsia="Calibri" w:hAnsi="Times New Roman" w:cs="Times New Roman"/>
          <w:sz w:val="24"/>
          <w:szCs w:val="24"/>
        </w:rPr>
        <w:t xml:space="preserve"> </w:t>
      </w:r>
    </w:p>
    <w:p w14:paraId="57BA1AE3" w14:textId="121DA5A0" w:rsidR="00F35F44" w:rsidRDefault="00F35F44" w:rsidP="00F35F44">
      <w:pPr>
        <w:pStyle w:val="antr1"/>
        <w:numPr>
          <w:ilvl w:val="0"/>
          <w:numId w:val="0"/>
        </w:numPr>
        <w:spacing w:before="0" w:after="0"/>
        <w:ind w:firstLine="567"/>
        <w:jc w:val="both"/>
        <w:rPr>
          <w:b w:val="0"/>
          <w:bCs/>
          <w:szCs w:val="24"/>
        </w:rPr>
      </w:pPr>
      <w:r w:rsidRPr="00F35F44">
        <w:rPr>
          <w:b w:val="0"/>
          <w:bCs/>
          <w:szCs w:val="24"/>
        </w:rPr>
        <w:t xml:space="preserve">Specialiųjų ugdymosi poreikių turinčių (SUP) mokinių mokymosi ir pažangos pasiekimai vertinami, remiantis dokumentais: Pradinio, pagrindinio ir vidurinio ugdymo programų bendraisiais ugdymo planais, švietimo ir mokslo ministro 2005 m. balandžio 5 d. įsakymu Nr. ISAK-556 „Dėl Nuosekliojo mokymosi pagal bendrojo ugdymo programas tvarkos aprašo patvirtinimo“ ( redakcija 2023 m. liepos 19 d. Nr. V-982), Lietuvos </w:t>
      </w:r>
      <w:r w:rsidR="00383132">
        <w:rPr>
          <w:b w:val="0"/>
          <w:bCs/>
          <w:szCs w:val="24"/>
        </w:rPr>
        <w:t>R</w:t>
      </w:r>
      <w:r w:rsidRPr="00F35F44">
        <w:rPr>
          <w:b w:val="0"/>
          <w:bCs/>
          <w:szCs w:val="24"/>
        </w:rPr>
        <w:t>espublikos švietimo ir mokslo ministro įsakymu dėl pradinio, pagrindinio ir vidurinio ugdymo programų aprašo patvirtinimo 2015 m. gruodžio 21 d. Nr. V-1309 (redakcija</w:t>
      </w:r>
      <w:r w:rsidRPr="00F35F44">
        <w:rPr>
          <w:rFonts w:ascii="Calibri" w:eastAsia="Calibri" w:hAnsi="Calibri"/>
          <w:b w:val="0"/>
          <w:bCs/>
          <w:szCs w:val="22"/>
          <w:lang w:eastAsia="en-US"/>
        </w:rPr>
        <w:t xml:space="preserve"> </w:t>
      </w:r>
      <w:r w:rsidRPr="00F35F44">
        <w:rPr>
          <w:b w:val="0"/>
          <w:bCs/>
          <w:szCs w:val="24"/>
        </w:rPr>
        <w:t>2023 m. balandžio 20 d. Nr. V-570), gimnazijos VGK, Švietimo pagalbos tarnybos rekomendacijomis, Raseinių r. Ariogalos gimnazijos pagalbos teikimo specialiųjų poreikių turintiems mokiniams tvarkos aprašu, Ariogalos gimnazijos pagalbos mokiniui specialistų metodinės grupės rekomendacijomis, Ariogalos gimnazijos vertinimo tvarkos aprašu.</w:t>
      </w:r>
    </w:p>
    <w:p w14:paraId="19A654BA" w14:textId="0443573E" w:rsidR="00F35F44" w:rsidRDefault="00F35F44" w:rsidP="00F35F44">
      <w:pPr>
        <w:pStyle w:val="antr1"/>
        <w:numPr>
          <w:ilvl w:val="0"/>
          <w:numId w:val="0"/>
        </w:numPr>
        <w:spacing w:before="0" w:after="0"/>
        <w:ind w:firstLine="567"/>
        <w:jc w:val="both"/>
        <w:rPr>
          <w:b w:val="0"/>
          <w:bCs/>
          <w:szCs w:val="24"/>
        </w:rPr>
      </w:pPr>
      <w:r w:rsidRPr="00F35F44">
        <w:rPr>
          <w:b w:val="0"/>
          <w:bCs/>
          <w:szCs w:val="24"/>
        </w:rPr>
        <w:t xml:space="preserve">Mokinio, kuriam rekomenduota mokytis pagal pritaikytą Bendrojo ugdymo programą ir siekiančiam įgyti pradinį, pagrindinį ar vidurinį išsilavinimą, vertinimas atliekamas </w:t>
      </w:r>
      <w:r w:rsidR="00383132">
        <w:rPr>
          <w:b w:val="0"/>
          <w:bCs/>
          <w:szCs w:val="24"/>
        </w:rPr>
        <w:t xml:space="preserve">per </w:t>
      </w:r>
      <w:r w:rsidRPr="00F35F44">
        <w:rPr>
          <w:b w:val="0"/>
          <w:bCs/>
          <w:szCs w:val="24"/>
        </w:rPr>
        <w:t>mokslo met</w:t>
      </w:r>
      <w:r w:rsidR="00383132">
        <w:rPr>
          <w:b w:val="0"/>
          <w:bCs/>
          <w:szCs w:val="24"/>
        </w:rPr>
        <w:t>us</w:t>
      </w:r>
      <w:r w:rsidRPr="00F35F44">
        <w:rPr>
          <w:b w:val="0"/>
          <w:bCs/>
          <w:szCs w:val="24"/>
        </w:rPr>
        <w:t>, pusmečio pabaigoje, įvertinant mokinio padarytą pažangą, orientuojantis į Bendrojo ugdymo programoje aprašytus mokinių pasiekimų lygių požymius ir kompetencijas.</w:t>
      </w:r>
    </w:p>
    <w:p w14:paraId="1D0D2A61" w14:textId="77777777" w:rsidR="00F35F44" w:rsidRDefault="00F35F44" w:rsidP="00F35F44">
      <w:pPr>
        <w:pStyle w:val="antr1"/>
        <w:numPr>
          <w:ilvl w:val="0"/>
          <w:numId w:val="0"/>
        </w:numPr>
        <w:spacing w:before="0" w:after="0"/>
        <w:ind w:firstLine="567"/>
        <w:jc w:val="both"/>
        <w:rPr>
          <w:b w:val="0"/>
          <w:bCs/>
          <w:szCs w:val="24"/>
        </w:rPr>
      </w:pPr>
      <w:r w:rsidRPr="00F35F44">
        <w:rPr>
          <w:b w:val="0"/>
          <w:bCs/>
          <w:szCs w:val="24"/>
        </w:rPr>
        <w:t>Mokinių, mokomų pagal individualizuotas Bendrojo ugdymo programas, žinios, gebėjimai ir įgūdžiai yra žymiai žemesni ir nesiekia Bendrųjų ugdymo programų dviejų metų laikotarpiui būdingų patenkinamo lygio požymių, todėl pasiekimai turi būti vertinami pagal individualizuotoje programoje numatytus tikslus. Jei pagal individualizuotą programą mokomas mokinys gerai atliko jam skirtas užduotis, pasiekė jo programoje numatytus tikslus, jis turi teisę gauti dešimtuką kaip ir bet kuris kitas klasės mokinys. Šių mokinių metiniai įvertinimai turi būti patenkinami. Jeigu mokinys nuolat gauna labai gerus ar nepatenkinamus pažymius, programa turi būti peržiūrima.</w:t>
      </w:r>
    </w:p>
    <w:p w14:paraId="1D1F97AB" w14:textId="77777777" w:rsidR="00F35F44" w:rsidRPr="00F35F44" w:rsidRDefault="00F35F44" w:rsidP="00F35F44">
      <w:pPr>
        <w:pStyle w:val="antr1"/>
        <w:numPr>
          <w:ilvl w:val="0"/>
          <w:numId w:val="0"/>
        </w:numPr>
        <w:spacing w:before="0" w:after="0"/>
        <w:ind w:firstLine="567"/>
        <w:jc w:val="both"/>
        <w:rPr>
          <w:b w:val="0"/>
          <w:bCs/>
          <w:szCs w:val="24"/>
        </w:rPr>
      </w:pPr>
      <w:r w:rsidRPr="00F35F44">
        <w:rPr>
          <w:b w:val="0"/>
          <w:bCs/>
          <w:szCs w:val="24"/>
        </w:rPr>
        <w:t>Specialiųjų poreikių turinčiam mokiniui nepatenkinamas įvertinamas gali būti rašomas, jeigu jis turi potencinių galių, bet tyčia neatlieka jam skirtų užduočių, visiškai nededa pastangų joms atlikti.</w:t>
      </w:r>
    </w:p>
    <w:p w14:paraId="600A3916" w14:textId="17999AB0" w:rsid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1</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4 kl. </w:t>
      </w:r>
      <w:r w:rsidR="0055330E">
        <w:rPr>
          <w:rFonts w:ascii="Times New Roman" w:eastAsia="Times New Roman" w:hAnsi="Times New Roman" w:cs="Times New Roman"/>
          <w:sz w:val="24"/>
          <w:szCs w:val="24"/>
        </w:rPr>
        <w:t>m</w:t>
      </w:r>
      <w:r w:rsidRPr="00F35F44">
        <w:rPr>
          <w:rFonts w:ascii="Times New Roman" w:eastAsia="Times New Roman" w:hAnsi="Times New Roman" w:cs="Times New Roman"/>
          <w:sz w:val="24"/>
          <w:szCs w:val="24"/>
        </w:rPr>
        <w:t>okinio</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 mokomo pagal individualizuotą Bendrojo ugdymo programą</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 pusmečio pažanga vertinama įrašant ,,padarė pažangą“ ar ,,nepadarė pažangos“, ugdomo pagal pritaikytą Bendrąją ugdymo programą </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 įrašant mokinio pasiektą mokymosi lygį.</w:t>
      </w:r>
    </w:p>
    <w:p w14:paraId="033CE327" w14:textId="0679D38A" w:rsid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Logopedas pratybas lankančius 1</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4 kl. specialiųjų ugdymosi poreikių turinčius mokinius vertina aprašomuoju vertinimu („Raseinių r. Ariogalos gimnazijos pagalbos teikimo specialiųjų ugdymosi poreikių turintiems mokiniams tvarkos aprašo“ 13 priedas). Logopedin</w:t>
      </w:r>
      <w:r>
        <w:rPr>
          <w:rFonts w:ascii="Times New Roman" w:eastAsia="Times New Roman" w:hAnsi="Times New Roman" w:cs="Times New Roman"/>
          <w:sz w:val="24"/>
          <w:szCs w:val="24"/>
        </w:rPr>
        <w:t>ė</w:t>
      </w:r>
      <w:r w:rsidRPr="00F35F4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F35F44">
        <w:rPr>
          <w:rFonts w:ascii="Times New Roman" w:eastAsia="Times New Roman" w:hAnsi="Times New Roman" w:cs="Times New Roman"/>
          <w:sz w:val="24"/>
          <w:szCs w:val="24"/>
        </w:rPr>
        <w:t xml:space="preserve">pratybas </w:t>
      </w:r>
      <w:r w:rsidRPr="00F35F44">
        <w:rPr>
          <w:rFonts w:ascii="Times New Roman" w:eastAsia="Times New Roman" w:hAnsi="Times New Roman" w:cs="Times New Roman"/>
          <w:sz w:val="24"/>
          <w:szCs w:val="24"/>
        </w:rPr>
        <w:lastRenderedPageBreak/>
        <w:t>lankančius mokinius (5</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IV klasės) logopedas kartą per pusmetį vertina pažymiu, apie papildomą įvertinimą informuoja lietuvių kalbos ir literatūros dalyko mokytoją;</w:t>
      </w:r>
    </w:p>
    <w:p w14:paraId="51E300B2" w14:textId="32F59242" w:rsid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Specialiųjų ugdymosi poreikių turinčių mokinių, besimokančių pagal pagrindinio ir vidurinio ugdymo programas, pasiekimai vertinami taikant 10 balų vertinimo sistemą. Specialusis pedagogas specialiųjų ugdymosi poreikių turinčius (5</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IV kl. ) mokinius vertina ugdymo procese  1</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10 balų sistema (kaupimo būdu, vertinant kiekvieno užsiėmimo metu parodytas žinias, iniciatyvą, aktyvumą pamokoje, per pusmetį įrašant ne mažiau </w:t>
      </w:r>
      <w:r w:rsidRPr="00F35F44">
        <w:rPr>
          <w:rFonts w:ascii="Times New Roman" w:eastAsia="Times New Roman" w:hAnsi="Times New Roman" w:cs="Times New Roman"/>
          <w:color w:val="auto"/>
          <w:sz w:val="24"/>
          <w:szCs w:val="24"/>
        </w:rPr>
        <w:t>kaip 2 įvertinimus</w:t>
      </w:r>
      <w:r w:rsidRPr="00F35F44">
        <w:rPr>
          <w:rFonts w:ascii="Times New Roman" w:eastAsia="Times New Roman" w:hAnsi="Times New Roman" w:cs="Times New Roman"/>
          <w:sz w:val="24"/>
          <w:szCs w:val="24"/>
        </w:rPr>
        <w:t>). 1</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4 klasių SUP turinčių, pratybas lankančių mokinių pasiekimai aptariami su mokančiais mokytojai, specialistais, tėvais.</w:t>
      </w:r>
    </w:p>
    <w:p w14:paraId="0C9E88FB" w14:textId="77777777" w:rsid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Specialiųjų ugdymosi poreikių turinčių mokinių kompetencijos vertinamos remiantis „Ariogalos gimnazijos vertinimo tvarkos aprašu“.</w:t>
      </w:r>
    </w:p>
    <w:p w14:paraId="38F9C745" w14:textId="77777777" w:rsidR="00F35F44" w:rsidRP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Vertinami specialiųjų ugdymosi poreikių turinčio mokinio pasiekimai, o ne mokymosi sunkumai.</w:t>
      </w:r>
    </w:p>
    <w:p w14:paraId="615E83D9" w14:textId="77777777" w:rsidR="00F35F44" w:rsidRP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Esminiais vertinimo kriterijais turi būti mokinio bendrosios ir dalykinės kompetencijos.</w:t>
      </w:r>
    </w:p>
    <w:p w14:paraId="01F4F740" w14:textId="02DC82D1" w:rsidR="00F35F44" w:rsidRP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Pagalbiniai vertinimo kriterijai, už kuriuos mokinys gali gauti papildomus balus</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 </w:t>
      </w:r>
      <w:r w:rsidR="0055330E">
        <w:rPr>
          <w:rFonts w:ascii="Times New Roman" w:eastAsia="Times New Roman" w:hAnsi="Times New Roman" w:cs="Times New Roman"/>
          <w:sz w:val="24"/>
          <w:szCs w:val="24"/>
        </w:rPr>
        <w:t>–</w:t>
      </w:r>
      <w:r w:rsidRPr="00F35F44">
        <w:rPr>
          <w:rFonts w:ascii="Times New Roman" w:eastAsia="Times New Roman" w:hAnsi="Times New Roman" w:cs="Times New Roman"/>
          <w:sz w:val="24"/>
          <w:szCs w:val="24"/>
        </w:rPr>
        <w:t xml:space="preserve"> užduotis tinkamai atlieka be mokytojo pagalbos, užduotis atlieka, nesinaudodamas pavyzdžiais, taisyklėmis, vadovėliu, aktyvus pamokoje, dalyvauja frontalioje, grupinėje veikloje, pasirengęs pamokai (turi rašymo priemonę, vadovėlį, sąsiuvinį ir pan.); stengiasi atlikti daugiau užduočių, jas atlieka kruopščiai, sukaupia dėmesį ir pan.</w:t>
      </w:r>
    </w:p>
    <w:p w14:paraId="2DBDF671" w14:textId="77777777" w:rsidR="00F35F44" w:rsidRPr="00F35F44" w:rsidRDefault="00F35F44" w:rsidP="00F35F44">
      <w:pPr>
        <w:spacing w:line="360" w:lineRule="auto"/>
        <w:ind w:firstLine="567"/>
        <w:jc w:val="both"/>
        <w:rPr>
          <w:rFonts w:ascii="Times New Roman" w:eastAsia="Times New Roman" w:hAnsi="Times New Roman" w:cs="Times New Roman"/>
          <w:sz w:val="24"/>
          <w:szCs w:val="24"/>
        </w:rPr>
      </w:pPr>
      <w:r w:rsidRPr="00F35F44">
        <w:rPr>
          <w:rFonts w:ascii="Times New Roman" w:eastAsia="Times New Roman" w:hAnsi="Times New Roman" w:cs="Times New Roman"/>
          <w:sz w:val="24"/>
          <w:szCs w:val="24"/>
        </w:rPr>
        <w:t>Specialių ugdymosi poreikių turintys mokiniai vertinami formaliuoju (pažymiu) ir neformaliuoju būdu (pagyrimu žodžiu, raštu, komentaru, namų darbų neskyrimu, mokinį dominančių užduočių pateikimu ar pan.).</w:t>
      </w:r>
    </w:p>
    <w:p w14:paraId="6BA41CA0" w14:textId="77777777" w:rsidR="00F35F44" w:rsidRPr="00F35F44" w:rsidRDefault="00F35F44" w:rsidP="00F35F44">
      <w:pPr>
        <w:spacing w:line="360" w:lineRule="auto"/>
        <w:jc w:val="both"/>
        <w:rPr>
          <w:rFonts w:ascii="Times New Roman" w:eastAsia="Calibri" w:hAnsi="Times New Roman" w:cs="Times New Roman"/>
          <w:color w:val="auto"/>
          <w:sz w:val="24"/>
          <w:szCs w:val="24"/>
          <w:lang w:eastAsia="en-US"/>
        </w:rPr>
      </w:pPr>
    </w:p>
    <w:p w14:paraId="11EB1339" w14:textId="77777777" w:rsidR="002A3F3F" w:rsidRDefault="002A3F3F" w:rsidP="00F35F44">
      <w:pPr>
        <w:tabs>
          <w:tab w:val="left" w:pos="1304"/>
          <w:tab w:val="left" w:pos="1457"/>
          <w:tab w:val="left" w:pos="1604"/>
          <w:tab w:val="left" w:pos="1757"/>
        </w:tabs>
        <w:spacing w:line="240" w:lineRule="auto"/>
        <w:jc w:val="both"/>
        <w:rPr>
          <w:rFonts w:ascii="Times New Roman" w:eastAsia="Times New Roman" w:hAnsi="Times New Roman" w:cs="Times New Roman"/>
          <w:snapToGrid w:val="0"/>
          <w:sz w:val="20"/>
        </w:rPr>
      </w:pPr>
    </w:p>
    <w:p w14:paraId="024D372B" w14:textId="77777777" w:rsidR="00581545" w:rsidRDefault="00581545" w:rsidP="0014033C">
      <w:pPr>
        <w:jc w:val="center"/>
        <w:rPr>
          <w:rFonts w:ascii="Calibri" w:eastAsia="Calibri" w:hAnsi="Calibri" w:cs="Times New Roman"/>
        </w:rPr>
      </w:pPr>
    </w:p>
    <w:p w14:paraId="674A2EB5" w14:textId="77777777" w:rsidR="00581545" w:rsidRDefault="00581545" w:rsidP="0014033C">
      <w:pPr>
        <w:jc w:val="center"/>
        <w:rPr>
          <w:rFonts w:ascii="Calibri" w:eastAsia="Calibri" w:hAnsi="Calibri" w:cs="Times New Roman"/>
        </w:rPr>
      </w:pPr>
    </w:p>
    <w:p w14:paraId="23EEB78A" w14:textId="77777777" w:rsidR="00581545" w:rsidRPr="0014033C" w:rsidRDefault="00581545" w:rsidP="00581545">
      <w:pPr>
        <w:rPr>
          <w:rFonts w:ascii="Calibri" w:eastAsia="Calibri" w:hAnsi="Calibri" w:cs="Times New Roman"/>
        </w:rPr>
        <w:sectPr w:rsidR="00581545" w:rsidRPr="0014033C" w:rsidSect="0032390B">
          <w:headerReference w:type="default" r:id="rId10"/>
          <w:headerReference w:type="first" r:id="rId11"/>
          <w:pgSz w:w="11906" w:h="16838"/>
          <w:pgMar w:top="1134" w:right="567" w:bottom="1134" w:left="1701" w:header="567" w:footer="567" w:gutter="0"/>
          <w:cols w:space="1296"/>
          <w:titlePg/>
          <w:docGrid w:linePitch="360"/>
        </w:sectPr>
      </w:pPr>
    </w:p>
    <w:p w14:paraId="1803F530" w14:textId="77777777" w:rsidR="00D1478A" w:rsidRDefault="00D1478A" w:rsidP="00622FF3">
      <w:pPr>
        <w:spacing w:line="240" w:lineRule="auto"/>
        <w:ind w:left="7776" w:firstLine="1296"/>
        <w:rPr>
          <w:rFonts w:ascii="Times New Roman" w:hAnsi="Times New Roman" w:cs="Times New Roman"/>
          <w:color w:val="auto"/>
          <w:sz w:val="24"/>
          <w:szCs w:val="24"/>
        </w:rPr>
      </w:pPr>
    </w:p>
    <w:p w14:paraId="6AE1F3EC" w14:textId="77777777" w:rsidR="00D1478A" w:rsidRPr="00A739FD" w:rsidRDefault="0018592C" w:rsidP="00D1478A">
      <w:pPr>
        <w:spacing w:line="240" w:lineRule="auto"/>
        <w:ind w:left="7371" w:firstLine="567"/>
        <w:rPr>
          <w:rFonts w:ascii="Times New Roman" w:hAnsi="Times New Roman" w:cs="Times New Roman"/>
          <w:szCs w:val="22"/>
        </w:rPr>
      </w:pPr>
      <w:r>
        <w:rPr>
          <w:rFonts w:ascii="Times New Roman" w:eastAsia="Times New Roman" w:hAnsi="Times New Roman" w:cs="Times New Roman"/>
          <w:color w:val="auto"/>
          <w:sz w:val="24"/>
          <w:szCs w:val="24"/>
        </w:rPr>
        <w:t xml:space="preserve">      </w:t>
      </w:r>
      <w:r w:rsidR="00D1478A" w:rsidRPr="00A739FD">
        <w:rPr>
          <w:rFonts w:ascii="Times New Roman" w:eastAsia="Times New Roman" w:hAnsi="Times New Roman" w:cs="Times New Roman"/>
          <w:color w:val="auto"/>
          <w:szCs w:val="22"/>
        </w:rPr>
        <w:t>Raseinių r. Ariogalos gimnazijos m</w:t>
      </w:r>
      <w:r w:rsidR="00D1478A" w:rsidRPr="00A739FD">
        <w:rPr>
          <w:rFonts w:ascii="Times New Roman" w:hAnsi="Times New Roman" w:cs="Times New Roman"/>
          <w:color w:val="auto"/>
          <w:szCs w:val="22"/>
        </w:rPr>
        <w:t xml:space="preserve">okinių pažangos ir pasiekimų </w:t>
      </w:r>
    </w:p>
    <w:p w14:paraId="79579B7E" w14:textId="77777777" w:rsidR="00D1478A" w:rsidRPr="00A739FD" w:rsidRDefault="00D1478A" w:rsidP="00D1478A">
      <w:pPr>
        <w:tabs>
          <w:tab w:val="left" w:pos="1560"/>
        </w:tabs>
        <w:spacing w:line="240" w:lineRule="auto"/>
        <w:rPr>
          <w:rFonts w:ascii="Times New Roman" w:eastAsia="Times New Roman" w:hAnsi="Times New Roman" w:cs="Times New Roman"/>
          <w:color w:val="auto"/>
          <w:szCs w:val="22"/>
        </w:rPr>
      </w:pP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Pr="00A739FD">
        <w:rPr>
          <w:rFonts w:ascii="Times New Roman" w:hAnsi="Times New Roman" w:cs="Times New Roman"/>
          <w:color w:val="auto"/>
          <w:szCs w:val="22"/>
        </w:rPr>
        <w:tab/>
      </w:r>
      <w:r w:rsidR="0018592C" w:rsidRPr="00A739FD">
        <w:rPr>
          <w:rFonts w:ascii="Times New Roman" w:hAnsi="Times New Roman" w:cs="Times New Roman"/>
          <w:color w:val="auto"/>
          <w:szCs w:val="22"/>
        </w:rPr>
        <w:t xml:space="preserve">      </w:t>
      </w:r>
      <w:r w:rsidRPr="00A739FD">
        <w:rPr>
          <w:rFonts w:ascii="Times New Roman" w:hAnsi="Times New Roman" w:cs="Times New Roman"/>
          <w:color w:val="auto"/>
          <w:szCs w:val="22"/>
        </w:rPr>
        <w:t>vertinimo tvarkos aprašo</w:t>
      </w:r>
    </w:p>
    <w:p w14:paraId="30F52D3B" w14:textId="77777777" w:rsidR="00D1478A" w:rsidRPr="00A739FD" w:rsidRDefault="0018592C" w:rsidP="00D1478A">
      <w:pPr>
        <w:spacing w:line="240" w:lineRule="auto"/>
        <w:ind w:left="6642" w:firstLine="1296"/>
        <w:rPr>
          <w:rFonts w:ascii="Times New Roman" w:hAnsi="Times New Roman" w:cs="Times New Roman"/>
          <w:szCs w:val="22"/>
        </w:rPr>
      </w:pPr>
      <w:r w:rsidRPr="00A739FD">
        <w:rPr>
          <w:rFonts w:ascii="Times New Roman" w:hAnsi="Times New Roman" w:cs="Times New Roman"/>
          <w:szCs w:val="22"/>
        </w:rPr>
        <w:t xml:space="preserve">      </w:t>
      </w:r>
      <w:r w:rsidR="003C5338">
        <w:rPr>
          <w:rFonts w:ascii="Times New Roman" w:hAnsi="Times New Roman" w:cs="Times New Roman"/>
          <w:color w:val="auto"/>
          <w:szCs w:val="22"/>
        </w:rPr>
        <w:t>23</w:t>
      </w:r>
      <w:r w:rsidR="00D1478A" w:rsidRPr="00A739FD">
        <w:rPr>
          <w:rFonts w:ascii="Times New Roman" w:hAnsi="Times New Roman" w:cs="Times New Roman"/>
          <w:color w:val="auto"/>
          <w:szCs w:val="22"/>
        </w:rPr>
        <w:t xml:space="preserve"> priedas </w:t>
      </w:r>
    </w:p>
    <w:p w14:paraId="48D4FF08" w14:textId="77777777" w:rsidR="00D1478A" w:rsidRPr="00AA0CB0" w:rsidRDefault="00D1478A" w:rsidP="00D1478A">
      <w:pPr>
        <w:spacing w:after="160" w:line="259" w:lineRule="auto"/>
        <w:rPr>
          <w:rFonts w:ascii="Calibri" w:eastAsia="Calibri" w:hAnsi="Calibri" w:cs="Times New Roman"/>
          <w:color w:val="auto"/>
          <w:szCs w:val="22"/>
          <w:lang w:eastAsia="en-US"/>
        </w:rPr>
      </w:pPr>
    </w:p>
    <w:tbl>
      <w:tblPr>
        <w:tblStyle w:val="Lentelstinklelis14"/>
        <w:tblW w:w="15578" w:type="dxa"/>
        <w:tblInd w:w="-714" w:type="dxa"/>
        <w:tblLayout w:type="fixed"/>
        <w:tblLook w:val="04A0" w:firstRow="1" w:lastRow="0" w:firstColumn="1" w:lastColumn="0" w:noHBand="0" w:noVBand="1"/>
      </w:tblPr>
      <w:tblGrid>
        <w:gridCol w:w="567"/>
        <w:gridCol w:w="2269"/>
        <w:gridCol w:w="629"/>
        <w:gridCol w:w="309"/>
        <w:gridCol w:w="309"/>
        <w:gridCol w:w="309"/>
        <w:gridCol w:w="309"/>
        <w:gridCol w:w="309"/>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942"/>
        <w:gridCol w:w="685"/>
        <w:gridCol w:w="9"/>
      </w:tblGrid>
      <w:tr w:rsidR="00D1478A" w:rsidRPr="00AA0CB0" w14:paraId="13CAABD9" w14:textId="77777777" w:rsidTr="00A739FD">
        <w:tc>
          <w:tcPr>
            <w:tcW w:w="2836" w:type="dxa"/>
            <w:gridSpan w:val="2"/>
          </w:tcPr>
          <w:p w14:paraId="2E48C480" w14:textId="77777777" w:rsidR="00D1478A" w:rsidRPr="00AA0CB0" w:rsidRDefault="00D1478A" w:rsidP="00C461EF">
            <w:pPr>
              <w:rPr>
                <w:rFonts w:ascii="Times New Roman" w:eastAsia="Calibri" w:hAnsi="Times New Roman" w:cs="Times New Roman"/>
                <w:color w:val="auto"/>
                <w:szCs w:val="22"/>
                <w:lang w:eastAsia="en-US"/>
              </w:rPr>
            </w:pPr>
          </w:p>
        </w:tc>
        <w:tc>
          <w:tcPr>
            <w:tcW w:w="11106" w:type="dxa"/>
            <w:gridSpan w:val="35"/>
          </w:tcPr>
          <w:p w14:paraId="38A7403C" w14:textId="77777777" w:rsidR="00D1478A" w:rsidRPr="00AA0CB0" w:rsidRDefault="00D1478A" w:rsidP="00A739FD">
            <w:pPr>
              <w:tabs>
                <w:tab w:val="left" w:pos="3394"/>
              </w:tabs>
              <w:jc w:val="cente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KOMPETENCIJOS</w:t>
            </w:r>
          </w:p>
        </w:tc>
        <w:tc>
          <w:tcPr>
            <w:tcW w:w="942" w:type="dxa"/>
          </w:tcPr>
          <w:p w14:paraId="0358208E" w14:textId="77777777" w:rsidR="00D1478A" w:rsidRPr="00AA0CB0" w:rsidRDefault="00D1478A" w:rsidP="00C461EF">
            <w:pPr>
              <w:rPr>
                <w:rFonts w:ascii="Times New Roman" w:eastAsia="Calibri" w:hAnsi="Times New Roman" w:cs="Times New Roman"/>
                <w:color w:val="auto"/>
                <w:szCs w:val="22"/>
                <w:lang w:eastAsia="en-US"/>
              </w:rPr>
            </w:pPr>
          </w:p>
        </w:tc>
        <w:tc>
          <w:tcPr>
            <w:tcW w:w="694" w:type="dxa"/>
            <w:gridSpan w:val="2"/>
          </w:tcPr>
          <w:p w14:paraId="66E5AA7F" w14:textId="77777777" w:rsidR="00D1478A" w:rsidRPr="00AA0CB0" w:rsidRDefault="00D1478A" w:rsidP="00C461EF">
            <w:pPr>
              <w:rPr>
                <w:rFonts w:ascii="Times New Roman" w:eastAsia="Calibri" w:hAnsi="Times New Roman" w:cs="Times New Roman"/>
                <w:color w:val="auto"/>
                <w:szCs w:val="22"/>
                <w:lang w:eastAsia="en-US"/>
              </w:rPr>
            </w:pPr>
          </w:p>
        </w:tc>
      </w:tr>
      <w:tr w:rsidR="00D1478A" w:rsidRPr="00AA0CB0" w14:paraId="6E1B08A8" w14:textId="77777777" w:rsidTr="00A739FD">
        <w:trPr>
          <w:gridAfter w:val="1"/>
          <w:wAfter w:w="9" w:type="dxa"/>
        </w:trPr>
        <w:tc>
          <w:tcPr>
            <w:tcW w:w="567" w:type="dxa"/>
          </w:tcPr>
          <w:p w14:paraId="612F51E9" w14:textId="77777777" w:rsidR="00D1478A" w:rsidRPr="00A739FD" w:rsidRDefault="00A739FD" w:rsidP="00C461EF">
            <w:pPr>
              <w:rPr>
                <w:rFonts w:ascii="Times New Roman" w:eastAsia="Calibri" w:hAnsi="Times New Roman" w:cs="Times New Roman"/>
                <w:color w:val="auto"/>
                <w:sz w:val="18"/>
                <w:szCs w:val="18"/>
                <w:lang w:eastAsia="en-US"/>
              </w:rPr>
            </w:pPr>
            <w:r>
              <w:rPr>
                <w:rFonts w:ascii="Times New Roman" w:eastAsia="Calibri" w:hAnsi="Times New Roman" w:cs="Times New Roman"/>
                <w:color w:val="auto"/>
                <w:sz w:val="18"/>
                <w:szCs w:val="18"/>
                <w:lang w:eastAsia="en-US"/>
              </w:rPr>
              <w:t>Eil. nr.</w:t>
            </w:r>
          </w:p>
        </w:tc>
        <w:tc>
          <w:tcPr>
            <w:tcW w:w="2269" w:type="dxa"/>
          </w:tcPr>
          <w:p w14:paraId="6F664CAE" w14:textId="77777777" w:rsidR="00D1478A" w:rsidRPr="00AA0CB0" w:rsidRDefault="00D1478A" w:rsidP="00A739FD">
            <w:pPr>
              <w:jc w:val="cente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Vardas, pavardė</w:t>
            </w:r>
          </w:p>
        </w:tc>
        <w:tc>
          <w:tcPr>
            <w:tcW w:w="1865" w:type="dxa"/>
            <w:gridSpan w:val="5"/>
          </w:tcPr>
          <w:p w14:paraId="4298A4C6" w14:textId="77777777" w:rsidR="00D1478A" w:rsidRPr="00AA0CB0" w:rsidRDefault="00D1478A" w:rsidP="00C461EF">
            <w:pP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Pažinimo</w:t>
            </w:r>
          </w:p>
        </w:tc>
        <w:tc>
          <w:tcPr>
            <w:tcW w:w="1541" w:type="dxa"/>
            <w:gridSpan w:val="5"/>
          </w:tcPr>
          <w:p w14:paraId="74F6199E" w14:textId="77777777" w:rsidR="00D1478A" w:rsidRPr="00AA0CB0" w:rsidRDefault="00D1478A" w:rsidP="00C461EF">
            <w:pP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Pilietiškumo</w:t>
            </w:r>
          </w:p>
          <w:p w14:paraId="2041AC80" w14:textId="77777777" w:rsidR="00D1478A" w:rsidRPr="00AA0CB0" w:rsidRDefault="00D1478A" w:rsidP="00C461EF">
            <w:pPr>
              <w:rPr>
                <w:rFonts w:ascii="Times New Roman" w:eastAsia="Calibri" w:hAnsi="Times New Roman" w:cs="Times New Roman"/>
                <w:color w:val="auto"/>
                <w:szCs w:val="22"/>
                <w:lang w:eastAsia="en-US"/>
              </w:rPr>
            </w:pPr>
          </w:p>
        </w:tc>
        <w:tc>
          <w:tcPr>
            <w:tcW w:w="1540" w:type="dxa"/>
            <w:gridSpan w:val="5"/>
          </w:tcPr>
          <w:p w14:paraId="128365C5" w14:textId="77777777" w:rsidR="00D1478A" w:rsidRPr="00AA0CB0" w:rsidRDefault="00D1478A" w:rsidP="00C461EF">
            <w:pP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Kūrybiškumo</w:t>
            </w:r>
          </w:p>
        </w:tc>
        <w:tc>
          <w:tcPr>
            <w:tcW w:w="1540" w:type="dxa"/>
            <w:gridSpan w:val="5"/>
          </w:tcPr>
          <w:p w14:paraId="55E4040B" w14:textId="77777777" w:rsidR="00D1478A" w:rsidRPr="00AA0CB0" w:rsidRDefault="00D1478A" w:rsidP="00C461EF">
            <w:pP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Kultūrinė</w:t>
            </w:r>
          </w:p>
        </w:tc>
        <w:tc>
          <w:tcPr>
            <w:tcW w:w="1540" w:type="dxa"/>
            <w:gridSpan w:val="5"/>
          </w:tcPr>
          <w:p w14:paraId="277BECCB" w14:textId="77777777" w:rsidR="00D1478A" w:rsidRPr="00A739FD" w:rsidRDefault="00D1478A" w:rsidP="00C461EF">
            <w:pPr>
              <w:rPr>
                <w:rFonts w:ascii="Times New Roman" w:eastAsia="Calibri" w:hAnsi="Times New Roman" w:cs="Times New Roman"/>
                <w:color w:val="auto"/>
                <w:sz w:val="20"/>
                <w:lang w:eastAsia="en-US"/>
              </w:rPr>
            </w:pPr>
            <w:r w:rsidRPr="00A739FD">
              <w:rPr>
                <w:rFonts w:ascii="Times New Roman" w:eastAsia="Calibri" w:hAnsi="Times New Roman" w:cs="Times New Roman"/>
                <w:color w:val="auto"/>
                <w:sz w:val="20"/>
                <w:lang w:eastAsia="en-US"/>
              </w:rPr>
              <w:t>Komunikavi</w:t>
            </w:r>
            <w:r w:rsidR="00A739FD" w:rsidRPr="00A739FD">
              <w:rPr>
                <w:rFonts w:ascii="Times New Roman" w:eastAsia="Calibri" w:hAnsi="Times New Roman" w:cs="Times New Roman"/>
                <w:color w:val="auto"/>
                <w:sz w:val="20"/>
                <w:lang w:eastAsia="en-US"/>
              </w:rPr>
              <w:t>m</w:t>
            </w:r>
            <w:r w:rsidRPr="00A739FD">
              <w:rPr>
                <w:rFonts w:ascii="Times New Roman" w:eastAsia="Calibri" w:hAnsi="Times New Roman" w:cs="Times New Roman"/>
                <w:color w:val="auto"/>
                <w:sz w:val="20"/>
                <w:lang w:eastAsia="en-US"/>
              </w:rPr>
              <w:t>o</w:t>
            </w:r>
          </w:p>
        </w:tc>
        <w:tc>
          <w:tcPr>
            <w:tcW w:w="1540" w:type="dxa"/>
            <w:gridSpan w:val="5"/>
          </w:tcPr>
          <w:p w14:paraId="5837F692" w14:textId="77777777" w:rsidR="00D1478A" w:rsidRPr="00AA0CB0" w:rsidRDefault="00D1478A" w:rsidP="00C461EF">
            <w:pPr>
              <w:rPr>
                <w:rFonts w:ascii="Times New Roman" w:eastAsia="Calibri" w:hAnsi="Times New Roman" w:cs="Times New Roman"/>
                <w:color w:val="auto"/>
                <w:szCs w:val="22"/>
                <w:lang w:eastAsia="en-US"/>
              </w:rPr>
            </w:pPr>
            <w:r w:rsidRPr="00AA0CB0">
              <w:rPr>
                <w:rFonts w:ascii="Times New Roman" w:eastAsia="Calibri" w:hAnsi="Times New Roman" w:cs="Times New Roman"/>
                <w:color w:val="auto"/>
                <w:szCs w:val="22"/>
                <w:lang w:eastAsia="en-US"/>
              </w:rPr>
              <w:t>Skaitmeninė</w:t>
            </w:r>
          </w:p>
        </w:tc>
        <w:tc>
          <w:tcPr>
            <w:tcW w:w="1540" w:type="dxa"/>
            <w:gridSpan w:val="5"/>
          </w:tcPr>
          <w:p w14:paraId="75FB1C2C" w14:textId="77777777" w:rsidR="00D1478A" w:rsidRPr="00A739FD" w:rsidRDefault="00D1478A" w:rsidP="00C461EF">
            <w:pPr>
              <w:rPr>
                <w:rFonts w:ascii="Times New Roman" w:eastAsia="Calibri" w:hAnsi="Times New Roman" w:cs="Times New Roman"/>
                <w:color w:val="auto"/>
                <w:sz w:val="20"/>
                <w:lang w:eastAsia="en-US"/>
              </w:rPr>
            </w:pPr>
            <w:r w:rsidRPr="00A739FD">
              <w:rPr>
                <w:rFonts w:ascii="Times New Roman" w:eastAsia="Calibri" w:hAnsi="Times New Roman" w:cs="Times New Roman"/>
                <w:color w:val="auto"/>
                <w:sz w:val="20"/>
                <w:lang w:eastAsia="en-US"/>
              </w:rPr>
              <w:t>Socialinė, sveikos gyvensenos</w:t>
            </w:r>
          </w:p>
        </w:tc>
        <w:tc>
          <w:tcPr>
            <w:tcW w:w="942" w:type="dxa"/>
          </w:tcPr>
          <w:p w14:paraId="3D74BBB8" w14:textId="77777777" w:rsidR="00D1478A" w:rsidRPr="00A739FD" w:rsidRDefault="00D1478A" w:rsidP="00C461EF">
            <w:pPr>
              <w:rPr>
                <w:rFonts w:ascii="Times New Roman" w:eastAsia="Calibri" w:hAnsi="Times New Roman" w:cs="Times New Roman"/>
                <w:color w:val="auto"/>
                <w:sz w:val="18"/>
                <w:szCs w:val="18"/>
                <w:lang w:eastAsia="en-US"/>
              </w:rPr>
            </w:pPr>
            <w:r w:rsidRPr="00A739FD">
              <w:rPr>
                <w:rFonts w:ascii="Times New Roman" w:eastAsia="Calibri" w:hAnsi="Times New Roman" w:cs="Times New Roman"/>
                <w:color w:val="auto"/>
                <w:sz w:val="18"/>
                <w:szCs w:val="18"/>
                <w:lang w:eastAsia="en-US"/>
              </w:rPr>
              <w:t>Vidurkis</w:t>
            </w:r>
          </w:p>
        </w:tc>
        <w:tc>
          <w:tcPr>
            <w:tcW w:w="685" w:type="dxa"/>
          </w:tcPr>
          <w:p w14:paraId="425265E0" w14:textId="77777777" w:rsidR="00D1478A" w:rsidRPr="00A739FD" w:rsidRDefault="00D1478A" w:rsidP="00C461EF">
            <w:pPr>
              <w:rPr>
                <w:rFonts w:ascii="Times New Roman" w:eastAsia="Calibri" w:hAnsi="Times New Roman" w:cs="Times New Roman"/>
                <w:color w:val="auto"/>
                <w:sz w:val="16"/>
                <w:szCs w:val="16"/>
                <w:lang w:eastAsia="en-US"/>
              </w:rPr>
            </w:pPr>
            <w:r w:rsidRPr="00A739FD">
              <w:rPr>
                <w:rFonts w:ascii="Times New Roman" w:eastAsia="Calibri" w:hAnsi="Times New Roman" w:cs="Times New Roman"/>
                <w:color w:val="auto"/>
                <w:sz w:val="16"/>
                <w:szCs w:val="16"/>
                <w:lang w:eastAsia="en-US"/>
              </w:rPr>
              <w:t>Galutinis vertimas</w:t>
            </w:r>
          </w:p>
        </w:tc>
      </w:tr>
      <w:tr w:rsidR="00D1478A" w:rsidRPr="00AA0CB0" w14:paraId="3304B9B1" w14:textId="77777777" w:rsidTr="00A739FD">
        <w:trPr>
          <w:gridAfter w:val="1"/>
          <w:wAfter w:w="9" w:type="dxa"/>
        </w:trPr>
        <w:tc>
          <w:tcPr>
            <w:tcW w:w="567" w:type="dxa"/>
          </w:tcPr>
          <w:p w14:paraId="1E27FD69" w14:textId="77777777" w:rsidR="00D1478A" w:rsidRPr="00A739FD" w:rsidRDefault="00D1478A" w:rsidP="00C461EF">
            <w:pPr>
              <w:rPr>
                <w:rFonts w:ascii="Times New Roman" w:eastAsia="Calibri" w:hAnsi="Times New Roman" w:cs="Times New Roman"/>
                <w:color w:val="auto"/>
                <w:szCs w:val="22"/>
                <w:lang w:eastAsia="en-US"/>
              </w:rPr>
            </w:pPr>
            <w:r w:rsidRPr="00A739FD">
              <w:rPr>
                <w:rFonts w:ascii="Times New Roman" w:eastAsia="Calibri" w:hAnsi="Times New Roman" w:cs="Times New Roman"/>
                <w:color w:val="auto"/>
                <w:szCs w:val="22"/>
                <w:lang w:eastAsia="en-US"/>
              </w:rPr>
              <w:t>1.</w:t>
            </w:r>
          </w:p>
        </w:tc>
        <w:tc>
          <w:tcPr>
            <w:tcW w:w="2269" w:type="dxa"/>
          </w:tcPr>
          <w:p w14:paraId="7F3159AA" w14:textId="77777777" w:rsidR="00D1478A" w:rsidRPr="00AA0CB0" w:rsidRDefault="00D1478A" w:rsidP="00C461EF">
            <w:pPr>
              <w:rPr>
                <w:rFonts w:ascii="Calibri" w:eastAsia="Calibri" w:hAnsi="Calibri" w:cs="Times New Roman"/>
                <w:color w:val="auto"/>
                <w:szCs w:val="22"/>
                <w:lang w:eastAsia="en-US"/>
              </w:rPr>
            </w:pPr>
          </w:p>
          <w:p w14:paraId="2349DBA0" w14:textId="77777777" w:rsidR="00D1478A" w:rsidRPr="00AA0CB0" w:rsidRDefault="00D1478A" w:rsidP="00C461EF">
            <w:pPr>
              <w:rPr>
                <w:rFonts w:ascii="Calibri" w:eastAsia="Calibri" w:hAnsi="Calibri" w:cs="Times New Roman"/>
                <w:color w:val="auto"/>
                <w:szCs w:val="22"/>
                <w:lang w:eastAsia="en-US"/>
              </w:rPr>
            </w:pPr>
          </w:p>
        </w:tc>
        <w:tc>
          <w:tcPr>
            <w:tcW w:w="629" w:type="dxa"/>
          </w:tcPr>
          <w:p w14:paraId="637B4F2E" w14:textId="77777777" w:rsidR="00D1478A" w:rsidRPr="00AA0CB0" w:rsidRDefault="00D1478A" w:rsidP="00C461EF">
            <w:pPr>
              <w:rPr>
                <w:rFonts w:ascii="Calibri" w:eastAsia="Calibri" w:hAnsi="Calibri" w:cs="Times New Roman"/>
                <w:color w:val="auto"/>
                <w:szCs w:val="22"/>
                <w:lang w:eastAsia="en-US"/>
              </w:rPr>
            </w:pPr>
            <w:r w:rsidRPr="00AA0CB0">
              <w:rPr>
                <w:rFonts w:ascii="Calibri" w:eastAsia="Calibri" w:hAnsi="Calibri" w:cs="Times New Roman"/>
                <w:color w:val="auto"/>
                <w:szCs w:val="22"/>
                <w:lang w:eastAsia="en-US"/>
              </w:rPr>
              <w:t xml:space="preserve"> </w:t>
            </w:r>
          </w:p>
        </w:tc>
        <w:tc>
          <w:tcPr>
            <w:tcW w:w="309" w:type="dxa"/>
          </w:tcPr>
          <w:p w14:paraId="0C99918C"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7A7168AB"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6BC96CE4"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296361F0"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64B0F87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438197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7359ADC"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E82BF6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8F62904"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6903A5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61A3AA6"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748CA7E"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E8D3BF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B420D54"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0063BDD"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A3359C9"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F085F51"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F3D847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60F7B2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AF3A04B"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F592807"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A6152A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2ACE72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E2B8646"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6CB087D"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611942D"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B6E6A6C"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5F59689"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99CF5C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58E0F1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5E4B9FF"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2C035A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2D7A64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612E4BC" w14:textId="77777777" w:rsidR="00D1478A" w:rsidRPr="00AA0CB0" w:rsidRDefault="00D1478A" w:rsidP="00C461EF">
            <w:pPr>
              <w:rPr>
                <w:rFonts w:ascii="Calibri" w:eastAsia="Calibri" w:hAnsi="Calibri" w:cs="Times New Roman"/>
                <w:color w:val="auto"/>
                <w:szCs w:val="22"/>
                <w:lang w:eastAsia="en-US"/>
              </w:rPr>
            </w:pPr>
          </w:p>
        </w:tc>
        <w:tc>
          <w:tcPr>
            <w:tcW w:w="942" w:type="dxa"/>
          </w:tcPr>
          <w:p w14:paraId="6DDDCC32" w14:textId="77777777" w:rsidR="00D1478A" w:rsidRPr="00AA0CB0" w:rsidRDefault="00D1478A" w:rsidP="00C461EF">
            <w:pPr>
              <w:rPr>
                <w:rFonts w:ascii="Calibri" w:eastAsia="Calibri" w:hAnsi="Calibri" w:cs="Times New Roman"/>
                <w:color w:val="auto"/>
                <w:szCs w:val="22"/>
                <w:lang w:eastAsia="en-US"/>
              </w:rPr>
            </w:pPr>
          </w:p>
        </w:tc>
        <w:tc>
          <w:tcPr>
            <w:tcW w:w="685" w:type="dxa"/>
          </w:tcPr>
          <w:p w14:paraId="70EF9A70" w14:textId="77777777" w:rsidR="00D1478A" w:rsidRPr="00AA0CB0" w:rsidRDefault="00D1478A" w:rsidP="00C461EF">
            <w:pPr>
              <w:rPr>
                <w:rFonts w:ascii="Calibri" w:eastAsia="Calibri" w:hAnsi="Calibri" w:cs="Times New Roman"/>
                <w:color w:val="auto"/>
                <w:szCs w:val="22"/>
                <w:lang w:eastAsia="en-US"/>
              </w:rPr>
            </w:pPr>
          </w:p>
        </w:tc>
      </w:tr>
      <w:tr w:rsidR="00D1478A" w:rsidRPr="00AA0CB0" w14:paraId="57125480" w14:textId="77777777" w:rsidTr="00A739FD">
        <w:trPr>
          <w:gridAfter w:val="1"/>
          <w:wAfter w:w="9" w:type="dxa"/>
        </w:trPr>
        <w:tc>
          <w:tcPr>
            <w:tcW w:w="567" w:type="dxa"/>
          </w:tcPr>
          <w:p w14:paraId="575490A5" w14:textId="77777777" w:rsidR="00D1478A" w:rsidRPr="00A739FD" w:rsidRDefault="00D1478A" w:rsidP="00C461EF">
            <w:pPr>
              <w:rPr>
                <w:rFonts w:ascii="Times New Roman" w:eastAsia="Calibri" w:hAnsi="Times New Roman" w:cs="Times New Roman"/>
                <w:color w:val="auto"/>
                <w:szCs w:val="22"/>
                <w:lang w:eastAsia="en-US"/>
              </w:rPr>
            </w:pPr>
            <w:r w:rsidRPr="00A739FD">
              <w:rPr>
                <w:rFonts w:ascii="Times New Roman" w:eastAsia="Calibri" w:hAnsi="Times New Roman" w:cs="Times New Roman"/>
                <w:color w:val="auto"/>
                <w:szCs w:val="22"/>
                <w:lang w:eastAsia="en-US"/>
              </w:rPr>
              <w:t>2.</w:t>
            </w:r>
          </w:p>
        </w:tc>
        <w:tc>
          <w:tcPr>
            <w:tcW w:w="2269" w:type="dxa"/>
          </w:tcPr>
          <w:p w14:paraId="623DDF82" w14:textId="77777777" w:rsidR="00D1478A" w:rsidRPr="00AA0CB0" w:rsidRDefault="00D1478A" w:rsidP="00C461EF">
            <w:pPr>
              <w:rPr>
                <w:rFonts w:ascii="Calibri" w:eastAsia="Calibri" w:hAnsi="Calibri" w:cs="Times New Roman"/>
                <w:color w:val="auto"/>
                <w:szCs w:val="22"/>
                <w:lang w:eastAsia="en-US"/>
              </w:rPr>
            </w:pPr>
          </w:p>
          <w:p w14:paraId="7AB468B2" w14:textId="77777777" w:rsidR="00D1478A" w:rsidRPr="00AA0CB0" w:rsidRDefault="00D1478A" w:rsidP="00C461EF">
            <w:pPr>
              <w:rPr>
                <w:rFonts w:ascii="Calibri" w:eastAsia="Calibri" w:hAnsi="Calibri" w:cs="Times New Roman"/>
                <w:color w:val="auto"/>
                <w:szCs w:val="22"/>
                <w:lang w:eastAsia="en-US"/>
              </w:rPr>
            </w:pPr>
          </w:p>
        </w:tc>
        <w:tc>
          <w:tcPr>
            <w:tcW w:w="629" w:type="dxa"/>
          </w:tcPr>
          <w:p w14:paraId="76217922"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7D3112F2"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5EB0C905"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3F1CAF71"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4A8347BC"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2963CE4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4EDC24C"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043E08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708C1A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5FA092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43CC1DB"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9E5AF0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B774E9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B0DFA06"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23DA0D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150C1E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22ACA26"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E9A05D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5DF1AD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B158F1C"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51FF95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6AC719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08E8D89"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7D8BF4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12DC51B"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3EF61E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18B53CC"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91AAF7F"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FCB74AD"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B47ED0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15C4F9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D6693AB"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33C0754"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0F1CCE7"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74E73E9" w14:textId="77777777" w:rsidR="00D1478A" w:rsidRPr="00AA0CB0" w:rsidRDefault="00D1478A" w:rsidP="00C461EF">
            <w:pPr>
              <w:rPr>
                <w:rFonts w:ascii="Calibri" w:eastAsia="Calibri" w:hAnsi="Calibri" w:cs="Times New Roman"/>
                <w:color w:val="auto"/>
                <w:szCs w:val="22"/>
                <w:lang w:eastAsia="en-US"/>
              </w:rPr>
            </w:pPr>
          </w:p>
        </w:tc>
        <w:tc>
          <w:tcPr>
            <w:tcW w:w="942" w:type="dxa"/>
          </w:tcPr>
          <w:p w14:paraId="77C1A21C" w14:textId="77777777" w:rsidR="00D1478A" w:rsidRPr="00AA0CB0" w:rsidRDefault="00D1478A" w:rsidP="00C461EF">
            <w:pPr>
              <w:rPr>
                <w:rFonts w:ascii="Calibri" w:eastAsia="Calibri" w:hAnsi="Calibri" w:cs="Times New Roman"/>
                <w:color w:val="auto"/>
                <w:szCs w:val="22"/>
                <w:lang w:eastAsia="en-US"/>
              </w:rPr>
            </w:pPr>
          </w:p>
        </w:tc>
        <w:tc>
          <w:tcPr>
            <w:tcW w:w="685" w:type="dxa"/>
          </w:tcPr>
          <w:p w14:paraId="5A750A20" w14:textId="77777777" w:rsidR="00D1478A" w:rsidRPr="00AA0CB0" w:rsidRDefault="00D1478A" w:rsidP="00C461EF">
            <w:pPr>
              <w:rPr>
                <w:rFonts w:ascii="Calibri" w:eastAsia="Calibri" w:hAnsi="Calibri" w:cs="Times New Roman"/>
                <w:color w:val="auto"/>
                <w:szCs w:val="22"/>
                <w:lang w:eastAsia="en-US"/>
              </w:rPr>
            </w:pPr>
          </w:p>
        </w:tc>
      </w:tr>
      <w:tr w:rsidR="00D1478A" w:rsidRPr="00AA0CB0" w14:paraId="7DAD9672" w14:textId="77777777" w:rsidTr="00A739FD">
        <w:trPr>
          <w:gridAfter w:val="1"/>
          <w:wAfter w:w="9" w:type="dxa"/>
        </w:trPr>
        <w:tc>
          <w:tcPr>
            <w:tcW w:w="567" w:type="dxa"/>
          </w:tcPr>
          <w:p w14:paraId="75409B66" w14:textId="77777777" w:rsidR="00D1478A" w:rsidRPr="00A739FD" w:rsidRDefault="00D1478A" w:rsidP="00C461EF">
            <w:pPr>
              <w:rPr>
                <w:rFonts w:ascii="Times New Roman" w:eastAsia="Calibri" w:hAnsi="Times New Roman" w:cs="Times New Roman"/>
                <w:color w:val="auto"/>
                <w:szCs w:val="22"/>
                <w:lang w:eastAsia="en-US"/>
              </w:rPr>
            </w:pPr>
            <w:r w:rsidRPr="00A739FD">
              <w:rPr>
                <w:rFonts w:ascii="Times New Roman" w:eastAsia="Calibri" w:hAnsi="Times New Roman" w:cs="Times New Roman"/>
                <w:color w:val="auto"/>
                <w:szCs w:val="22"/>
                <w:lang w:eastAsia="en-US"/>
              </w:rPr>
              <w:t>...</w:t>
            </w:r>
          </w:p>
        </w:tc>
        <w:tc>
          <w:tcPr>
            <w:tcW w:w="2269" w:type="dxa"/>
          </w:tcPr>
          <w:p w14:paraId="4A967D48" w14:textId="77777777" w:rsidR="00D1478A" w:rsidRPr="00AA0CB0" w:rsidRDefault="00D1478A" w:rsidP="00C461EF">
            <w:pPr>
              <w:rPr>
                <w:rFonts w:ascii="Calibri" w:eastAsia="Calibri" w:hAnsi="Calibri" w:cs="Times New Roman"/>
                <w:color w:val="auto"/>
                <w:szCs w:val="22"/>
                <w:lang w:eastAsia="en-US"/>
              </w:rPr>
            </w:pPr>
          </w:p>
          <w:p w14:paraId="0A511C49" w14:textId="77777777" w:rsidR="00D1478A" w:rsidRPr="00AA0CB0" w:rsidRDefault="00D1478A" w:rsidP="00C461EF">
            <w:pPr>
              <w:rPr>
                <w:rFonts w:ascii="Calibri" w:eastAsia="Calibri" w:hAnsi="Calibri" w:cs="Times New Roman"/>
                <w:color w:val="auto"/>
                <w:szCs w:val="22"/>
                <w:lang w:eastAsia="en-US"/>
              </w:rPr>
            </w:pPr>
          </w:p>
        </w:tc>
        <w:tc>
          <w:tcPr>
            <w:tcW w:w="629" w:type="dxa"/>
          </w:tcPr>
          <w:p w14:paraId="64B6C9ED"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536D65C8"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26E69DF2"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78462327"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35BF91FE" w14:textId="77777777" w:rsidR="00D1478A" w:rsidRPr="00AA0CB0" w:rsidRDefault="00D1478A" w:rsidP="00C461EF">
            <w:pPr>
              <w:rPr>
                <w:rFonts w:ascii="Calibri" w:eastAsia="Calibri" w:hAnsi="Calibri" w:cs="Times New Roman"/>
                <w:color w:val="auto"/>
                <w:szCs w:val="22"/>
                <w:lang w:eastAsia="en-US"/>
              </w:rPr>
            </w:pPr>
          </w:p>
        </w:tc>
        <w:tc>
          <w:tcPr>
            <w:tcW w:w="309" w:type="dxa"/>
          </w:tcPr>
          <w:p w14:paraId="11509CCF"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C9C7B6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A360B5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65DA69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1CC486B"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50303BE"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FB365D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055DBF1"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8E37E4D"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6A7109F7"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D983934"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3D725A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FCC667D"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F8495B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C6F575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6761BE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1C19B727"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1941029"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483CC93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EFF1D8A"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C1D0E92"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1C4F645"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C287906"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37B7D1B8"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1F55809"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5C3F2317"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D3210AE"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04B6CF90"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74456D99" w14:textId="77777777" w:rsidR="00D1478A" w:rsidRPr="00AA0CB0" w:rsidRDefault="00D1478A" w:rsidP="00C461EF">
            <w:pPr>
              <w:rPr>
                <w:rFonts w:ascii="Calibri" w:eastAsia="Calibri" w:hAnsi="Calibri" w:cs="Times New Roman"/>
                <w:color w:val="auto"/>
                <w:szCs w:val="22"/>
                <w:lang w:eastAsia="en-US"/>
              </w:rPr>
            </w:pPr>
          </w:p>
        </w:tc>
        <w:tc>
          <w:tcPr>
            <w:tcW w:w="308" w:type="dxa"/>
          </w:tcPr>
          <w:p w14:paraId="268A7FD1" w14:textId="77777777" w:rsidR="00D1478A" w:rsidRPr="00AA0CB0" w:rsidRDefault="00D1478A" w:rsidP="00C461EF">
            <w:pPr>
              <w:rPr>
                <w:rFonts w:ascii="Calibri" w:eastAsia="Calibri" w:hAnsi="Calibri" w:cs="Times New Roman"/>
                <w:color w:val="auto"/>
                <w:szCs w:val="22"/>
                <w:lang w:eastAsia="en-US"/>
              </w:rPr>
            </w:pPr>
          </w:p>
        </w:tc>
        <w:tc>
          <w:tcPr>
            <w:tcW w:w="942" w:type="dxa"/>
          </w:tcPr>
          <w:p w14:paraId="2A564ADF" w14:textId="77777777" w:rsidR="00D1478A" w:rsidRPr="00AA0CB0" w:rsidRDefault="00D1478A" w:rsidP="00C461EF">
            <w:pPr>
              <w:rPr>
                <w:rFonts w:ascii="Calibri" w:eastAsia="Calibri" w:hAnsi="Calibri" w:cs="Times New Roman"/>
                <w:color w:val="auto"/>
                <w:szCs w:val="22"/>
                <w:lang w:eastAsia="en-US"/>
              </w:rPr>
            </w:pPr>
          </w:p>
        </w:tc>
        <w:tc>
          <w:tcPr>
            <w:tcW w:w="685" w:type="dxa"/>
          </w:tcPr>
          <w:p w14:paraId="4B830D99" w14:textId="77777777" w:rsidR="00D1478A" w:rsidRPr="00AA0CB0" w:rsidRDefault="00D1478A" w:rsidP="00C461EF">
            <w:pPr>
              <w:rPr>
                <w:rFonts w:ascii="Calibri" w:eastAsia="Calibri" w:hAnsi="Calibri" w:cs="Times New Roman"/>
                <w:color w:val="auto"/>
                <w:szCs w:val="22"/>
                <w:lang w:eastAsia="en-US"/>
              </w:rPr>
            </w:pPr>
          </w:p>
        </w:tc>
      </w:tr>
    </w:tbl>
    <w:p w14:paraId="07719AE3" w14:textId="77777777" w:rsidR="00D1478A" w:rsidRDefault="00D1478A" w:rsidP="00D1478A">
      <w:pPr>
        <w:spacing w:line="259" w:lineRule="auto"/>
        <w:rPr>
          <w:rFonts w:ascii="Times New Roman" w:eastAsia="Calibri" w:hAnsi="Times New Roman" w:cs="Times New Roman"/>
          <w:color w:val="auto"/>
          <w:sz w:val="24"/>
          <w:szCs w:val="24"/>
          <w:lang w:eastAsia="en-US"/>
        </w:rPr>
      </w:pPr>
    </w:p>
    <w:p w14:paraId="2C4FB987" w14:textId="0325DE6F" w:rsidR="00D1478A" w:rsidRPr="00AA0CB0" w:rsidRDefault="00D1478A" w:rsidP="00D1478A">
      <w:pPr>
        <w:spacing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Kompetencijų vertinimo* lapas – vienam pusmečiui. Vertinami visi mokiniai, besimokantys 5</w:t>
      </w:r>
      <w:r w:rsidR="008F6F25">
        <w:rPr>
          <w:rFonts w:ascii="Times New Roman" w:eastAsia="Calibri" w:hAnsi="Times New Roman" w:cs="Times New Roman"/>
          <w:color w:val="auto"/>
          <w:sz w:val="24"/>
          <w:szCs w:val="24"/>
          <w:lang w:eastAsia="en-US"/>
        </w:rPr>
        <w:t>–</w:t>
      </w:r>
      <w:r w:rsidRPr="00AA0CB0">
        <w:rPr>
          <w:rFonts w:ascii="Times New Roman" w:eastAsia="Calibri" w:hAnsi="Times New Roman" w:cs="Times New Roman"/>
          <w:color w:val="auto"/>
          <w:sz w:val="24"/>
          <w:szCs w:val="24"/>
          <w:lang w:eastAsia="en-US"/>
        </w:rPr>
        <w:t>8, I</w:t>
      </w:r>
      <w:r w:rsidR="008F6F25">
        <w:rPr>
          <w:rFonts w:ascii="Times New Roman" w:eastAsia="Calibri" w:hAnsi="Times New Roman" w:cs="Times New Roman"/>
          <w:color w:val="auto"/>
          <w:sz w:val="24"/>
          <w:szCs w:val="24"/>
          <w:lang w:eastAsia="en-US"/>
        </w:rPr>
        <w:t>–</w:t>
      </w:r>
      <w:r w:rsidRPr="00AA0CB0">
        <w:rPr>
          <w:rFonts w:ascii="Times New Roman" w:eastAsia="Calibri" w:hAnsi="Times New Roman" w:cs="Times New Roman"/>
          <w:color w:val="auto"/>
          <w:sz w:val="24"/>
          <w:szCs w:val="24"/>
          <w:lang w:eastAsia="en-US"/>
        </w:rPr>
        <w:t>IV klasėse.</w:t>
      </w:r>
    </w:p>
    <w:p w14:paraId="098D3954" w14:textId="60070E27" w:rsidR="00D1478A" w:rsidRPr="00AA0CB0" w:rsidRDefault="00D1478A" w:rsidP="00D1478A">
      <w:pPr>
        <w:spacing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Kiekviena kompetencija vertinama  3–5  kartus per pusmetį. Kompetencijų vertinimai sudedami ir vedamas aritmetinis vidurkis. Specialiųjų poreikių turinčių mokinių kompetencijas vertina dalyko mokytojas ir specialistas. Dalykų mokytojų ir specialistų vertinimai yra sudedami ir vedamas aritmetinis vidurkis.</w:t>
      </w:r>
    </w:p>
    <w:p w14:paraId="09DCF15C" w14:textId="77777777"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Kompetencijų įvertinimo lapus dalykų mokytojai ir specialistai saugo dvejus mokslo metus.</w:t>
      </w:r>
    </w:p>
    <w:p w14:paraId="7C23FF7B" w14:textId="77DBDADB"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*1</w:t>
      </w:r>
      <w:r w:rsidR="008F6F25">
        <w:rPr>
          <w:rFonts w:ascii="Times New Roman" w:eastAsia="Calibri" w:hAnsi="Times New Roman" w:cs="Times New Roman"/>
          <w:color w:val="auto"/>
          <w:sz w:val="24"/>
          <w:szCs w:val="24"/>
          <w:lang w:eastAsia="en-US"/>
        </w:rPr>
        <w:t>–</w:t>
      </w:r>
      <w:r w:rsidRPr="00AA0CB0">
        <w:rPr>
          <w:rFonts w:ascii="Times New Roman" w:eastAsia="Calibri" w:hAnsi="Times New Roman" w:cs="Times New Roman"/>
          <w:color w:val="auto"/>
          <w:sz w:val="24"/>
          <w:szCs w:val="24"/>
          <w:lang w:eastAsia="en-US"/>
        </w:rPr>
        <w:t>3 (nedaro, nedalyvauja, neatitinka net minimalių kompetencijos raidos reikalavimų)</w:t>
      </w:r>
      <w:r w:rsidR="008F6F25">
        <w:rPr>
          <w:rFonts w:ascii="Times New Roman" w:eastAsia="Calibri" w:hAnsi="Times New Roman" w:cs="Times New Roman"/>
          <w:color w:val="auto"/>
          <w:sz w:val="24"/>
          <w:szCs w:val="24"/>
          <w:lang w:eastAsia="en-US"/>
        </w:rPr>
        <w:t>;</w:t>
      </w:r>
    </w:p>
    <w:p w14:paraId="0C0D0035" w14:textId="48680316"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 xml:space="preserve">  4 (tik minimaliai atitinka kompetencijos raidos reikalavimus)</w:t>
      </w:r>
      <w:r w:rsidR="008F6F25">
        <w:rPr>
          <w:rFonts w:ascii="Times New Roman" w:eastAsia="Calibri" w:hAnsi="Times New Roman" w:cs="Times New Roman"/>
          <w:color w:val="auto"/>
          <w:sz w:val="24"/>
          <w:szCs w:val="24"/>
          <w:lang w:eastAsia="en-US"/>
        </w:rPr>
        <w:t>;</w:t>
      </w:r>
    </w:p>
    <w:p w14:paraId="69CDA1BB" w14:textId="7FBCA85D"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 xml:space="preserve">  5</w:t>
      </w:r>
      <w:r w:rsidR="008F6F25">
        <w:rPr>
          <w:rFonts w:ascii="Times New Roman" w:eastAsia="Calibri" w:hAnsi="Times New Roman" w:cs="Times New Roman"/>
          <w:color w:val="auto"/>
          <w:sz w:val="24"/>
          <w:szCs w:val="24"/>
          <w:lang w:eastAsia="en-US"/>
        </w:rPr>
        <w:t>–</w:t>
      </w:r>
      <w:r w:rsidRPr="00AA0CB0">
        <w:rPr>
          <w:rFonts w:ascii="Times New Roman" w:eastAsia="Calibri" w:hAnsi="Times New Roman" w:cs="Times New Roman"/>
          <w:color w:val="auto"/>
          <w:sz w:val="24"/>
          <w:szCs w:val="24"/>
          <w:lang w:eastAsia="en-US"/>
        </w:rPr>
        <w:t>6 (iš dalies atitinka kompetencijos raidos reikalavimus)</w:t>
      </w:r>
      <w:r w:rsidR="008F6F25">
        <w:rPr>
          <w:rFonts w:ascii="Times New Roman" w:eastAsia="Calibri" w:hAnsi="Times New Roman" w:cs="Times New Roman"/>
          <w:color w:val="auto"/>
          <w:sz w:val="24"/>
          <w:szCs w:val="24"/>
          <w:lang w:eastAsia="en-US"/>
        </w:rPr>
        <w:t>;</w:t>
      </w:r>
    </w:p>
    <w:p w14:paraId="10C270C8" w14:textId="566A9AB6"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 xml:space="preserve">  7</w:t>
      </w:r>
      <w:r w:rsidR="008F6F25">
        <w:rPr>
          <w:rFonts w:ascii="Times New Roman" w:eastAsia="Calibri" w:hAnsi="Times New Roman" w:cs="Times New Roman"/>
          <w:color w:val="auto"/>
          <w:sz w:val="24"/>
          <w:szCs w:val="24"/>
          <w:lang w:eastAsia="en-US"/>
        </w:rPr>
        <w:t>–</w:t>
      </w:r>
      <w:r w:rsidRPr="00AA0CB0">
        <w:rPr>
          <w:rFonts w:ascii="Times New Roman" w:eastAsia="Calibri" w:hAnsi="Times New Roman" w:cs="Times New Roman"/>
          <w:color w:val="auto"/>
          <w:sz w:val="24"/>
          <w:szCs w:val="24"/>
          <w:lang w:eastAsia="en-US"/>
        </w:rPr>
        <w:t>8 (atitinka didesnę dalį kompetencijos raidos reikalavimų)</w:t>
      </w:r>
      <w:r w:rsidR="008F6F25">
        <w:rPr>
          <w:rFonts w:ascii="Times New Roman" w:eastAsia="Calibri" w:hAnsi="Times New Roman" w:cs="Times New Roman"/>
          <w:color w:val="auto"/>
          <w:sz w:val="24"/>
          <w:szCs w:val="24"/>
          <w:lang w:eastAsia="en-US"/>
        </w:rPr>
        <w:t>;</w:t>
      </w:r>
    </w:p>
    <w:p w14:paraId="0E6D6713" w14:textId="1FC48E36"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 xml:space="preserve">  9</w:t>
      </w:r>
      <w:r w:rsidR="008F6F25">
        <w:rPr>
          <w:rFonts w:ascii="Times New Roman" w:eastAsia="Calibri" w:hAnsi="Times New Roman" w:cs="Times New Roman"/>
          <w:color w:val="auto"/>
          <w:sz w:val="24"/>
          <w:szCs w:val="24"/>
          <w:lang w:eastAsia="en-US"/>
        </w:rPr>
        <w:t>–</w:t>
      </w:r>
      <w:r w:rsidRPr="00AA0CB0">
        <w:rPr>
          <w:rFonts w:ascii="Times New Roman" w:eastAsia="Calibri" w:hAnsi="Times New Roman" w:cs="Times New Roman"/>
          <w:color w:val="auto"/>
          <w:sz w:val="24"/>
          <w:szCs w:val="24"/>
          <w:lang w:eastAsia="en-US"/>
        </w:rPr>
        <w:t>10 (visiškai atitinka arba lenkia kompetencijos raidos reikalavimus savo koncentre)</w:t>
      </w:r>
      <w:r w:rsidR="008F6F25">
        <w:rPr>
          <w:rFonts w:ascii="Times New Roman" w:eastAsia="Calibri" w:hAnsi="Times New Roman" w:cs="Times New Roman"/>
          <w:color w:val="auto"/>
          <w:sz w:val="24"/>
          <w:szCs w:val="24"/>
          <w:lang w:eastAsia="en-US"/>
        </w:rPr>
        <w:t>;</w:t>
      </w:r>
    </w:p>
    <w:p w14:paraId="16180325" w14:textId="77777777" w:rsidR="00D1478A" w:rsidRPr="00AA0CB0" w:rsidRDefault="00D1478A" w:rsidP="00D1478A">
      <w:pPr>
        <w:spacing w:after="160" w:line="259" w:lineRule="auto"/>
        <w:rPr>
          <w:rFonts w:ascii="Times New Roman" w:eastAsia="Calibri" w:hAnsi="Times New Roman" w:cs="Times New Roman"/>
          <w:color w:val="auto"/>
          <w:sz w:val="24"/>
          <w:szCs w:val="24"/>
          <w:lang w:eastAsia="en-US"/>
        </w:rPr>
      </w:pPr>
      <w:r w:rsidRPr="00AA0CB0">
        <w:rPr>
          <w:rFonts w:ascii="Times New Roman" w:eastAsia="Calibri" w:hAnsi="Times New Roman" w:cs="Times New Roman"/>
          <w:color w:val="auto"/>
          <w:sz w:val="24"/>
          <w:szCs w:val="24"/>
          <w:lang w:eastAsia="en-US"/>
        </w:rPr>
        <w:t>Kompetencijų aprašai, sandai, pasiekimai klasių koncentruose:</w:t>
      </w:r>
      <w:r w:rsidRPr="00AA0CB0">
        <w:rPr>
          <w:rFonts w:ascii="Calibri" w:eastAsia="Calibri" w:hAnsi="Calibri" w:cs="Times New Roman"/>
          <w:color w:val="auto"/>
          <w:szCs w:val="22"/>
          <w:lang w:eastAsia="en-US"/>
        </w:rPr>
        <w:t xml:space="preserve"> </w:t>
      </w:r>
      <w:hyperlink r:id="rId12" w:history="1">
        <w:r w:rsidRPr="008F6F25">
          <w:rPr>
            <w:rFonts w:ascii="Times New Roman" w:eastAsia="Calibri" w:hAnsi="Times New Roman" w:cs="Times New Roman"/>
            <w:color w:val="0563C1"/>
            <w:sz w:val="24"/>
            <w:szCs w:val="24"/>
            <w:u w:val="single"/>
            <w:lang w:eastAsia="en-US"/>
          </w:rPr>
          <w:t>https://www.emokykla.lt/bendrosios-programos/kompetencijos</w:t>
        </w:r>
      </w:hyperlink>
    </w:p>
    <w:p w14:paraId="323D619B" w14:textId="77777777" w:rsidR="00DA4F44" w:rsidRDefault="0018592C" w:rsidP="00BF7C83">
      <w:pPr>
        <w:spacing w:line="240" w:lineRule="auto"/>
        <w:ind w:left="7371" w:firstLine="56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34A3E54" w14:textId="77777777" w:rsidR="008F6F25" w:rsidRDefault="0018592C" w:rsidP="00DA4F44">
      <w:pPr>
        <w:spacing w:line="240" w:lineRule="auto"/>
        <w:ind w:left="850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7D655DD" w14:textId="38EDBBCB" w:rsidR="00BF7C83" w:rsidRPr="00DA4F44" w:rsidRDefault="00BF7C83" w:rsidP="00DA4F44">
      <w:pPr>
        <w:spacing w:line="240" w:lineRule="auto"/>
        <w:ind w:left="8505"/>
        <w:rPr>
          <w:rFonts w:ascii="Times New Roman" w:hAnsi="Times New Roman" w:cs="Times New Roman"/>
          <w:color w:val="auto"/>
          <w:szCs w:val="22"/>
        </w:rPr>
      </w:pPr>
      <w:r w:rsidRPr="00DA4F44">
        <w:rPr>
          <w:rFonts w:ascii="Times New Roman" w:eastAsia="Times New Roman" w:hAnsi="Times New Roman" w:cs="Times New Roman"/>
          <w:color w:val="auto"/>
          <w:szCs w:val="22"/>
        </w:rPr>
        <w:lastRenderedPageBreak/>
        <w:t>Raseinių r. Ariogalos gimnazijos m</w:t>
      </w:r>
      <w:r w:rsidRPr="00DA4F44">
        <w:rPr>
          <w:rFonts w:ascii="Times New Roman" w:hAnsi="Times New Roman" w:cs="Times New Roman"/>
          <w:color w:val="auto"/>
          <w:szCs w:val="22"/>
        </w:rPr>
        <w:t xml:space="preserve">okinių pažangos ir pasiekimų </w:t>
      </w:r>
    </w:p>
    <w:p w14:paraId="74A90853" w14:textId="77777777" w:rsidR="00BF7C83" w:rsidRPr="00DA4F44" w:rsidRDefault="00BF7C83" w:rsidP="00BF7C83">
      <w:pPr>
        <w:tabs>
          <w:tab w:val="left" w:pos="1560"/>
        </w:tabs>
        <w:spacing w:line="240" w:lineRule="auto"/>
        <w:rPr>
          <w:rFonts w:ascii="Times New Roman" w:eastAsia="Times New Roman" w:hAnsi="Times New Roman" w:cs="Times New Roman"/>
          <w:color w:val="auto"/>
          <w:szCs w:val="22"/>
        </w:rPr>
      </w:pP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Pr="00DA4F44">
        <w:rPr>
          <w:rFonts w:ascii="Times New Roman" w:hAnsi="Times New Roman" w:cs="Times New Roman"/>
          <w:color w:val="auto"/>
          <w:szCs w:val="22"/>
        </w:rPr>
        <w:tab/>
      </w:r>
      <w:r w:rsidR="0018592C" w:rsidRPr="00DA4F44">
        <w:rPr>
          <w:rFonts w:ascii="Times New Roman" w:hAnsi="Times New Roman" w:cs="Times New Roman"/>
          <w:color w:val="auto"/>
          <w:szCs w:val="22"/>
        </w:rPr>
        <w:t xml:space="preserve">      </w:t>
      </w:r>
      <w:r w:rsidR="00DA4F44">
        <w:rPr>
          <w:rFonts w:ascii="Times New Roman" w:hAnsi="Times New Roman" w:cs="Times New Roman"/>
          <w:color w:val="auto"/>
          <w:szCs w:val="22"/>
        </w:rPr>
        <w:tab/>
        <w:t xml:space="preserve"> v</w:t>
      </w:r>
      <w:r w:rsidRPr="00DA4F44">
        <w:rPr>
          <w:rFonts w:ascii="Times New Roman" w:hAnsi="Times New Roman" w:cs="Times New Roman"/>
          <w:color w:val="auto"/>
          <w:szCs w:val="22"/>
        </w:rPr>
        <w:t>ertinimo tvarkos aprašo</w:t>
      </w:r>
    </w:p>
    <w:p w14:paraId="13B160E6" w14:textId="77777777" w:rsidR="00BF7C83" w:rsidRPr="00AA0CB0" w:rsidRDefault="0018592C" w:rsidP="00BF7C83">
      <w:pPr>
        <w:spacing w:line="240" w:lineRule="auto"/>
        <w:ind w:left="6642" w:firstLine="1296"/>
        <w:rPr>
          <w:rFonts w:ascii="Times New Roman" w:hAnsi="Times New Roman" w:cs="Times New Roman"/>
          <w:sz w:val="24"/>
        </w:rPr>
      </w:pPr>
      <w:r w:rsidRPr="00DA4F44">
        <w:rPr>
          <w:rFonts w:ascii="Times New Roman" w:hAnsi="Times New Roman" w:cs="Times New Roman"/>
          <w:color w:val="auto"/>
          <w:szCs w:val="22"/>
        </w:rPr>
        <w:t xml:space="preserve">      </w:t>
      </w:r>
      <w:r w:rsidR="00DA4F44">
        <w:rPr>
          <w:rFonts w:ascii="Times New Roman" w:hAnsi="Times New Roman" w:cs="Times New Roman"/>
          <w:color w:val="auto"/>
          <w:szCs w:val="22"/>
        </w:rPr>
        <w:tab/>
        <w:t xml:space="preserve"> </w:t>
      </w:r>
      <w:r w:rsidR="00BF7C83" w:rsidRPr="00DA4F44">
        <w:rPr>
          <w:rFonts w:ascii="Times New Roman" w:hAnsi="Times New Roman" w:cs="Times New Roman"/>
          <w:color w:val="auto"/>
          <w:szCs w:val="22"/>
        </w:rPr>
        <w:t>2</w:t>
      </w:r>
      <w:r w:rsidR="003C5338">
        <w:rPr>
          <w:rFonts w:ascii="Times New Roman" w:hAnsi="Times New Roman" w:cs="Times New Roman"/>
          <w:color w:val="auto"/>
          <w:szCs w:val="22"/>
        </w:rPr>
        <w:t>4</w:t>
      </w:r>
      <w:r w:rsidR="00BF7C83" w:rsidRPr="00DA4F44">
        <w:rPr>
          <w:rFonts w:ascii="Times New Roman" w:hAnsi="Times New Roman" w:cs="Times New Roman"/>
          <w:color w:val="auto"/>
          <w:szCs w:val="22"/>
        </w:rPr>
        <w:t xml:space="preserve"> priedas</w:t>
      </w:r>
      <w:r w:rsidR="00BF7C83" w:rsidRPr="00DA4F44">
        <w:rPr>
          <w:rFonts w:ascii="Times New Roman" w:hAnsi="Times New Roman" w:cs="Times New Roman"/>
          <w:color w:val="auto"/>
          <w:sz w:val="24"/>
        </w:rPr>
        <w:t xml:space="preserve"> </w:t>
      </w:r>
    </w:p>
    <w:p w14:paraId="16DF1E11" w14:textId="77777777" w:rsidR="00D1478A" w:rsidRDefault="00D1478A" w:rsidP="002C3BA2">
      <w:pPr>
        <w:spacing w:line="240" w:lineRule="auto"/>
        <w:rPr>
          <w:rFonts w:ascii="Times New Roman" w:hAnsi="Times New Roman" w:cs="Times New Roman"/>
          <w:color w:val="auto"/>
          <w:sz w:val="24"/>
          <w:szCs w:val="24"/>
        </w:rPr>
      </w:pPr>
    </w:p>
    <w:p w14:paraId="089122BC" w14:textId="77777777" w:rsidR="00BF7C83" w:rsidRPr="00BF7C83" w:rsidRDefault="00BF7C83" w:rsidP="00BF7C83">
      <w:pPr>
        <w:jc w:val="center"/>
        <w:rPr>
          <w:rFonts w:ascii="Times New Roman" w:eastAsia="Times New Roman" w:hAnsi="Times New Roman" w:cs="Times New Roman"/>
          <w:color w:val="auto"/>
          <w:sz w:val="24"/>
          <w:szCs w:val="24"/>
          <w:lang w:eastAsia="en-US"/>
        </w:rPr>
      </w:pPr>
      <w:r w:rsidRPr="00BF7C83">
        <w:rPr>
          <w:rFonts w:ascii="Times New Roman" w:eastAsia="Times New Roman" w:hAnsi="Times New Roman" w:cs="Times New Roman"/>
          <w:color w:val="auto"/>
          <w:sz w:val="24"/>
          <w:szCs w:val="24"/>
          <w:lang w:eastAsia="en-US"/>
        </w:rPr>
        <w:t xml:space="preserve">Raseinių r. Ariogalos gimnazija </w:t>
      </w:r>
    </w:p>
    <w:p w14:paraId="42EE2E62" w14:textId="77777777" w:rsidR="00BF7C83" w:rsidRPr="00BF7C83" w:rsidRDefault="00BF7C83" w:rsidP="00BF7C83">
      <w:pPr>
        <w:jc w:val="center"/>
        <w:rPr>
          <w:rFonts w:ascii="Times New Roman" w:eastAsia="Times New Roman" w:hAnsi="Times New Roman" w:cs="Times New Roman"/>
          <w:i/>
          <w:sz w:val="24"/>
          <w:szCs w:val="24"/>
          <w:lang w:eastAsia="en-US"/>
        </w:rPr>
      </w:pPr>
    </w:p>
    <w:p w14:paraId="46764642" w14:textId="77777777" w:rsidR="00BF7C83" w:rsidRPr="00BF7C83" w:rsidRDefault="00BF7C83" w:rsidP="00BF7C83">
      <w:pPr>
        <w:tabs>
          <w:tab w:val="left" w:pos="14317"/>
        </w:tabs>
        <w:ind w:left="-709"/>
        <w:jc w:val="center"/>
        <w:rPr>
          <w:rFonts w:ascii="Times New Roman" w:eastAsia="Times New Roman" w:hAnsi="Times New Roman" w:cs="Times New Roman"/>
          <w:color w:val="auto"/>
          <w:sz w:val="24"/>
          <w:szCs w:val="24"/>
          <w:lang w:eastAsia="en-US"/>
        </w:rPr>
      </w:pPr>
      <w:r w:rsidRPr="00BF7C83">
        <w:rPr>
          <w:rFonts w:ascii="Times New Roman" w:eastAsia="Times New Roman" w:hAnsi="Times New Roman" w:cs="Times New Roman"/>
          <w:color w:val="auto"/>
          <w:sz w:val="24"/>
          <w:szCs w:val="24"/>
          <w:lang w:eastAsia="en-US"/>
        </w:rPr>
        <w:t>_____ klasės   mokinio(-ės) _________________________________ individualios ugdymosi</w:t>
      </w:r>
    </w:p>
    <w:p w14:paraId="427237F4" w14:textId="77777777" w:rsidR="00BF7C83" w:rsidRPr="00BF7C83" w:rsidRDefault="00BF7C83" w:rsidP="00BF7C83">
      <w:pPr>
        <w:tabs>
          <w:tab w:val="left" w:pos="14317"/>
        </w:tabs>
        <w:ind w:left="-709"/>
        <w:jc w:val="center"/>
        <w:rPr>
          <w:rFonts w:ascii="Times New Roman" w:eastAsia="Times New Roman" w:hAnsi="Times New Roman" w:cs="Times New Roman"/>
          <w:color w:val="auto"/>
          <w:sz w:val="24"/>
          <w:szCs w:val="24"/>
          <w:lang w:eastAsia="en-US"/>
        </w:rPr>
      </w:pPr>
      <w:r w:rsidRPr="00BF7C83">
        <w:rPr>
          <w:rFonts w:ascii="Times New Roman" w:eastAsia="Times New Roman" w:hAnsi="Times New Roman" w:cs="Times New Roman"/>
          <w:color w:val="auto"/>
          <w:sz w:val="24"/>
          <w:szCs w:val="24"/>
          <w:lang w:eastAsia="en-US"/>
        </w:rPr>
        <w:t xml:space="preserve"> pažangos rezultatai ________ m. m. </w:t>
      </w:r>
    </w:p>
    <w:p w14:paraId="32D96DA6" w14:textId="77777777" w:rsidR="00BF7C83" w:rsidRPr="00DE1FA8" w:rsidRDefault="00BF7C83" w:rsidP="00BF7C83">
      <w:pPr>
        <w:spacing w:after="120"/>
        <w:rPr>
          <w:rFonts w:ascii="Calibri" w:eastAsia="Times New Roman" w:hAnsi="Calibri" w:cs="Times New Roman"/>
          <w:color w:val="FF0000"/>
          <w:sz w:val="28"/>
          <w:szCs w:val="28"/>
          <w:lang w:eastAsia="en-US"/>
        </w:rPr>
      </w:pPr>
    </w:p>
    <w:tbl>
      <w:tblPr>
        <w:tblStyle w:val="Lentelstinklelis13"/>
        <w:tblW w:w="14737" w:type="dxa"/>
        <w:tblLook w:val="04A0" w:firstRow="1" w:lastRow="0" w:firstColumn="1" w:lastColumn="0" w:noHBand="0" w:noVBand="1"/>
      </w:tblPr>
      <w:tblGrid>
        <w:gridCol w:w="2187"/>
        <w:gridCol w:w="2771"/>
        <w:gridCol w:w="552"/>
        <w:gridCol w:w="552"/>
        <w:gridCol w:w="552"/>
        <w:gridCol w:w="552"/>
        <w:gridCol w:w="552"/>
        <w:gridCol w:w="669"/>
        <w:gridCol w:w="668"/>
        <w:gridCol w:w="669"/>
        <w:gridCol w:w="644"/>
        <w:gridCol w:w="599"/>
        <w:gridCol w:w="599"/>
        <w:gridCol w:w="599"/>
        <w:gridCol w:w="599"/>
        <w:gridCol w:w="599"/>
        <w:gridCol w:w="599"/>
        <w:gridCol w:w="775"/>
      </w:tblGrid>
      <w:tr w:rsidR="00BF7C83" w:rsidRPr="000A09F9" w14:paraId="7682AC58" w14:textId="77777777" w:rsidTr="00C6335E">
        <w:trPr>
          <w:trHeight w:val="2705"/>
        </w:trPr>
        <w:tc>
          <w:tcPr>
            <w:tcW w:w="2187" w:type="dxa"/>
            <w:vMerge w:val="restart"/>
          </w:tcPr>
          <w:p w14:paraId="5A504342"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54311F88"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7B93751A"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Mokytojas</w:t>
            </w:r>
          </w:p>
          <w:p w14:paraId="63005856"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(v., pavardė)</w:t>
            </w:r>
          </w:p>
          <w:p w14:paraId="1F49B8AE"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tc>
        <w:tc>
          <w:tcPr>
            <w:tcW w:w="2771" w:type="dxa"/>
            <w:vMerge w:val="restart"/>
          </w:tcPr>
          <w:p w14:paraId="6A3EB217"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0243161E"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62B436BE"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Dalykas</w:t>
            </w:r>
          </w:p>
        </w:tc>
        <w:tc>
          <w:tcPr>
            <w:tcW w:w="2760" w:type="dxa"/>
            <w:gridSpan w:val="5"/>
          </w:tcPr>
          <w:p w14:paraId="36A4F98F"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7206A7F5"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04664703"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Pasiekimų lygis</w:t>
            </w:r>
          </w:p>
          <w:p w14:paraId="62BEEBDF"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w:t>
            </w:r>
          </w:p>
        </w:tc>
        <w:tc>
          <w:tcPr>
            <w:tcW w:w="669" w:type="dxa"/>
            <w:vMerge w:val="restart"/>
            <w:textDirection w:val="btLr"/>
          </w:tcPr>
          <w:p w14:paraId="516BA32D" w14:textId="25C506B3"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Namų darbų užduočių atlikimas  (1</w:t>
            </w:r>
            <w:r w:rsidR="008F6F25">
              <w:rPr>
                <w:rFonts w:ascii="Times New Roman" w:eastAsia="Times New Roman" w:hAnsi="Times New Roman" w:cs="Times New Roman"/>
                <w:color w:val="auto"/>
                <w:sz w:val="22"/>
                <w:szCs w:val="22"/>
                <w:lang w:val="lt-LT" w:eastAsia="en-US"/>
              </w:rPr>
              <w:t>–</w:t>
            </w:r>
            <w:r w:rsidRPr="00ED1E45">
              <w:rPr>
                <w:rFonts w:ascii="Times New Roman" w:eastAsia="Times New Roman" w:hAnsi="Times New Roman" w:cs="Times New Roman"/>
                <w:color w:val="auto"/>
                <w:sz w:val="22"/>
                <w:szCs w:val="22"/>
                <w:lang w:val="lt-LT" w:eastAsia="en-US"/>
              </w:rPr>
              <w:t>10 balai)</w:t>
            </w:r>
          </w:p>
        </w:tc>
        <w:tc>
          <w:tcPr>
            <w:tcW w:w="668" w:type="dxa"/>
            <w:vMerge w:val="restart"/>
            <w:textDirection w:val="btLr"/>
          </w:tcPr>
          <w:p w14:paraId="295FD508"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Pasiruošimas pamokai  (taip / ne/ kartais)</w:t>
            </w:r>
          </w:p>
        </w:tc>
        <w:tc>
          <w:tcPr>
            <w:tcW w:w="669" w:type="dxa"/>
            <w:vMerge w:val="restart"/>
            <w:textDirection w:val="btLr"/>
          </w:tcPr>
          <w:p w14:paraId="5C7C6C05"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Ar naudojasi teikiama mokymosi pagal(taip / ne / kartais)</w:t>
            </w:r>
          </w:p>
        </w:tc>
        <w:tc>
          <w:tcPr>
            <w:tcW w:w="644" w:type="dxa"/>
            <w:vMerge w:val="restart"/>
            <w:textDirection w:val="btLr"/>
          </w:tcPr>
          <w:p w14:paraId="2C48ED09"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Elgesys (labai geras, geras, patenkinamas, blogas)</w:t>
            </w:r>
          </w:p>
        </w:tc>
        <w:tc>
          <w:tcPr>
            <w:tcW w:w="4369" w:type="dxa"/>
            <w:gridSpan w:val="7"/>
          </w:tcPr>
          <w:p w14:paraId="04BA375B"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76EA63AA"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p>
          <w:p w14:paraId="18FE6726" w14:textId="77777777"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Kompetencijos</w:t>
            </w:r>
          </w:p>
          <w:p w14:paraId="72C7CFFA" w14:textId="6D965A6E" w:rsidR="00BF7C83" w:rsidRPr="00ED1E45" w:rsidRDefault="00BF7C83" w:rsidP="00C461EF">
            <w:pPr>
              <w:jc w:val="center"/>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(1</w:t>
            </w:r>
            <w:r w:rsidR="008F6F25">
              <w:rPr>
                <w:rFonts w:ascii="Times New Roman" w:eastAsia="Times New Roman" w:hAnsi="Times New Roman" w:cs="Times New Roman"/>
                <w:color w:val="auto"/>
                <w:sz w:val="22"/>
                <w:szCs w:val="22"/>
                <w:lang w:val="lt-LT" w:eastAsia="en-US"/>
              </w:rPr>
              <w:t>–</w:t>
            </w:r>
            <w:r w:rsidRPr="00ED1E45">
              <w:rPr>
                <w:rFonts w:ascii="Times New Roman" w:eastAsia="Times New Roman" w:hAnsi="Times New Roman" w:cs="Times New Roman"/>
                <w:color w:val="auto"/>
                <w:sz w:val="22"/>
                <w:szCs w:val="22"/>
                <w:lang w:val="lt-LT" w:eastAsia="en-US"/>
              </w:rPr>
              <w:t>10)</w:t>
            </w:r>
          </w:p>
        </w:tc>
      </w:tr>
      <w:tr w:rsidR="00BF7C83" w:rsidRPr="000A09F9" w14:paraId="587751A0" w14:textId="77777777" w:rsidTr="00C6335E">
        <w:trPr>
          <w:cantSplit/>
          <w:trHeight w:val="3239"/>
        </w:trPr>
        <w:tc>
          <w:tcPr>
            <w:tcW w:w="2187" w:type="dxa"/>
            <w:vMerge/>
          </w:tcPr>
          <w:p w14:paraId="0E1A95F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vMerge/>
          </w:tcPr>
          <w:p w14:paraId="2CF90C0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extDirection w:val="btLr"/>
          </w:tcPr>
          <w:p w14:paraId="694EA7A7" w14:textId="067EF548"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Nepasiektas slenkstinis (1</w:t>
            </w:r>
            <w:r w:rsidR="008F6F25">
              <w:rPr>
                <w:rFonts w:ascii="Times New Roman" w:eastAsia="Times New Roman" w:hAnsi="Times New Roman" w:cs="Times New Roman"/>
                <w:color w:val="auto"/>
                <w:sz w:val="22"/>
                <w:szCs w:val="22"/>
                <w:lang w:val="lt-LT" w:eastAsia="en-US"/>
              </w:rPr>
              <w:t>–</w:t>
            </w:r>
            <w:r w:rsidRPr="00ED1E45">
              <w:rPr>
                <w:rFonts w:ascii="Times New Roman" w:eastAsia="Times New Roman" w:hAnsi="Times New Roman" w:cs="Times New Roman"/>
                <w:color w:val="auto"/>
                <w:sz w:val="22"/>
                <w:szCs w:val="22"/>
                <w:lang w:val="lt-LT" w:eastAsia="en-US"/>
              </w:rPr>
              <w:t>3)</w:t>
            </w:r>
          </w:p>
          <w:p w14:paraId="0982A656"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p>
        </w:tc>
        <w:tc>
          <w:tcPr>
            <w:tcW w:w="552" w:type="dxa"/>
            <w:textDirection w:val="btLr"/>
          </w:tcPr>
          <w:p w14:paraId="7433DD99"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Slenkstinis (4)</w:t>
            </w:r>
          </w:p>
        </w:tc>
        <w:tc>
          <w:tcPr>
            <w:tcW w:w="552" w:type="dxa"/>
            <w:textDirection w:val="btLr"/>
          </w:tcPr>
          <w:p w14:paraId="04C924CE" w14:textId="0FD072C2"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Patenkinamas  (5</w:t>
            </w:r>
            <w:r w:rsidR="008F6F25">
              <w:rPr>
                <w:rFonts w:ascii="Times New Roman" w:eastAsia="Times New Roman" w:hAnsi="Times New Roman" w:cs="Times New Roman"/>
                <w:color w:val="auto"/>
                <w:sz w:val="22"/>
                <w:szCs w:val="22"/>
                <w:lang w:val="lt-LT" w:eastAsia="en-US"/>
              </w:rPr>
              <w:t>–</w:t>
            </w:r>
            <w:r w:rsidRPr="00ED1E45">
              <w:rPr>
                <w:rFonts w:ascii="Times New Roman" w:eastAsia="Times New Roman" w:hAnsi="Times New Roman" w:cs="Times New Roman"/>
                <w:color w:val="auto"/>
                <w:sz w:val="22"/>
                <w:szCs w:val="22"/>
                <w:lang w:val="lt-LT" w:eastAsia="en-US"/>
              </w:rPr>
              <w:t>6)</w:t>
            </w:r>
          </w:p>
        </w:tc>
        <w:tc>
          <w:tcPr>
            <w:tcW w:w="552" w:type="dxa"/>
            <w:textDirection w:val="btLr"/>
          </w:tcPr>
          <w:p w14:paraId="3395ADCE" w14:textId="0AA8C738"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Pagrindinis  (7</w:t>
            </w:r>
            <w:r w:rsidR="008F6F25">
              <w:rPr>
                <w:rFonts w:ascii="Times New Roman" w:eastAsia="Times New Roman" w:hAnsi="Times New Roman" w:cs="Times New Roman"/>
                <w:color w:val="auto"/>
                <w:sz w:val="22"/>
                <w:szCs w:val="22"/>
                <w:lang w:val="lt-LT" w:eastAsia="en-US"/>
              </w:rPr>
              <w:t>–</w:t>
            </w:r>
            <w:r w:rsidRPr="00ED1E45">
              <w:rPr>
                <w:rFonts w:ascii="Times New Roman" w:eastAsia="Times New Roman" w:hAnsi="Times New Roman" w:cs="Times New Roman"/>
                <w:color w:val="auto"/>
                <w:sz w:val="22"/>
                <w:szCs w:val="22"/>
                <w:lang w:val="lt-LT" w:eastAsia="en-US"/>
              </w:rPr>
              <w:t>8)</w:t>
            </w:r>
          </w:p>
        </w:tc>
        <w:tc>
          <w:tcPr>
            <w:tcW w:w="552" w:type="dxa"/>
            <w:textDirection w:val="btLr"/>
          </w:tcPr>
          <w:p w14:paraId="10398FCE" w14:textId="0749F179"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Aukštesnysis  (9</w:t>
            </w:r>
            <w:r w:rsidR="008F6F25">
              <w:rPr>
                <w:rFonts w:ascii="Times New Roman" w:eastAsia="Times New Roman" w:hAnsi="Times New Roman" w:cs="Times New Roman"/>
                <w:color w:val="auto"/>
                <w:sz w:val="22"/>
                <w:szCs w:val="22"/>
                <w:lang w:val="lt-LT" w:eastAsia="en-US"/>
              </w:rPr>
              <w:t>–</w:t>
            </w:r>
            <w:r w:rsidRPr="00ED1E45">
              <w:rPr>
                <w:rFonts w:ascii="Times New Roman" w:eastAsia="Times New Roman" w:hAnsi="Times New Roman" w:cs="Times New Roman"/>
                <w:color w:val="auto"/>
                <w:sz w:val="22"/>
                <w:szCs w:val="22"/>
                <w:lang w:val="lt-LT" w:eastAsia="en-US"/>
              </w:rPr>
              <w:t>10)</w:t>
            </w:r>
          </w:p>
        </w:tc>
        <w:tc>
          <w:tcPr>
            <w:tcW w:w="669" w:type="dxa"/>
            <w:vMerge/>
          </w:tcPr>
          <w:p w14:paraId="0B4E8EC2" w14:textId="77777777" w:rsidR="00BF7C83" w:rsidRPr="00ED1E45" w:rsidRDefault="00BF7C83" w:rsidP="00C461EF">
            <w:pPr>
              <w:rPr>
                <w:rFonts w:ascii="Times New Roman" w:eastAsia="Times New Roman" w:hAnsi="Times New Roman" w:cs="Times New Roman"/>
                <w:color w:val="auto"/>
                <w:sz w:val="22"/>
                <w:szCs w:val="22"/>
                <w:lang w:val="lt-LT" w:eastAsia="en-US"/>
              </w:rPr>
            </w:pPr>
          </w:p>
        </w:tc>
        <w:tc>
          <w:tcPr>
            <w:tcW w:w="668" w:type="dxa"/>
            <w:vMerge/>
          </w:tcPr>
          <w:p w14:paraId="5FC74F70" w14:textId="77777777" w:rsidR="00BF7C83" w:rsidRPr="00ED1E45" w:rsidRDefault="00BF7C83" w:rsidP="00C461EF">
            <w:pPr>
              <w:rPr>
                <w:rFonts w:ascii="Times New Roman" w:eastAsia="Times New Roman" w:hAnsi="Times New Roman" w:cs="Times New Roman"/>
                <w:color w:val="auto"/>
                <w:sz w:val="22"/>
                <w:szCs w:val="22"/>
                <w:lang w:val="lt-LT" w:eastAsia="en-US"/>
              </w:rPr>
            </w:pPr>
          </w:p>
        </w:tc>
        <w:tc>
          <w:tcPr>
            <w:tcW w:w="669" w:type="dxa"/>
            <w:vMerge/>
          </w:tcPr>
          <w:p w14:paraId="7C3F66E8" w14:textId="77777777" w:rsidR="00BF7C83" w:rsidRPr="00ED1E45" w:rsidRDefault="00BF7C83" w:rsidP="00C461EF">
            <w:pPr>
              <w:rPr>
                <w:rFonts w:ascii="Times New Roman" w:eastAsia="Times New Roman" w:hAnsi="Times New Roman" w:cs="Times New Roman"/>
                <w:color w:val="auto"/>
                <w:sz w:val="22"/>
                <w:szCs w:val="22"/>
                <w:lang w:val="lt-LT" w:eastAsia="en-US"/>
              </w:rPr>
            </w:pPr>
          </w:p>
        </w:tc>
        <w:tc>
          <w:tcPr>
            <w:tcW w:w="644" w:type="dxa"/>
            <w:vMerge/>
          </w:tcPr>
          <w:p w14:paraId="275BCFB7" w14:textId="77777777" w:rsidR="00BF7C83" w:rsidRPr="00ED1E45" w:rsidRDefault="00BF7C83" w:rsidP="00C461EF">
            <w:pPr>
              <w:rPr>
                <w:rFonts w:ascii="Times New Roman" w:eastAsia="Times New Roman" w:hAnsi="Times New Roman" w:cs="Times New Roman"/>
                <w:color w:val="auto"/>
                <w:sz w:val="22"/>
                <w:szCs w:val="22"/>
                <w:lang w:val="lt-LT" w:eastAsia="en-US"/>
              </w:rPr>
            </w:pPr>
          </w:p>
        </w:tc>
        <w:tc>
          <w:tcPr>
            <w:tcW w:w="599" w:type="dxa"/>
            <w:textDirection w:val="btLr"/>
          </w:tcPr>
          <w:p w14:paraId="083C55A8"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Pažinimo</w:t>
            </w:r>
          </w:p>
        </w:tc>
        <w:tc>
          <w:tcPr>
            <w:tcW w:w="599" w:type="dxa"/>
            <w:textDirection w:val="btLr"/>
          </w:tcPr>
          <w:p w14:paraId="0DAECE06"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Komunikavimo</w:t>
            </w:r>
          </w:p>
        </w:tc>
        <w:tc>
          <w:tcPr>
            <w:tcW w:w="599" w:type="dxa"/>
            <w:textDirection w:val="btLr"/>
          </w:tcPr>
          <w:p w14:paraId="0622744E"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Skaitmeninė</w:t>
            </w:r>
          </w:p>
        </w:tc>
        <w:tc>
          <w:tcPr>
            <w:tcW w:w="599" w:type="dxa"/>
            <w:textDirection w:val="btLr"/>
          </w:tcPr>
          <w:p w14:paraId="72D489AF"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Kultūrinė</w:t>
            </w:r>
          </w:p>
        </w:tc>
        <w:tc>
          <w:tcPr>
            <w:tcW w:w="599" w:type="dxa"/>
            <w:textDirection w:val="btLr"/>
          </w:tcPr>
          <w:p w14:paraId="5EB2E500"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Kūrybiškumo</w:t>
            </w:r>
          </w:p>
        </w:tc>
        <w:tc>
          <w:tcPr>
            <w:tcW w:w="599" w:type="dxa"/>
            <w:textDirection w:val="btLr"/>
          </w:tcPr>
          <w:p w14:paraId="10081688"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Pilietiškumo</w:t>
            </w:r>
          </w:p>
        </w:tc>
        <w:tc>
          <w:tcPr>
            <w:tcW w:w="775" w:type="dxa"/>
            <w:textDirection w:val="btLr"/>
          </w:tcPr>
          <w:p w14:paraId="2155179B" w14:textId="77777777" w:rsidR="00BF7C83" w:rsidRPr="00ED1E45" w:rsidRDefault="00BF7C83" w:rsidP="00C461EF">
            <w:pPr>
              <w:ind w:left="113" w:right="113"/>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Socialinė, emocinė ir sveikos gyvensenos</w:t>
            </w:r>
          </w:p>
        </w:tc>
      </w:tr>
      <w:tr w:rsidR="00BF7C83" w:rsidRPr="000A09F9" w14:paraId="0A28DF03" w14:textId="77777777" w:rsidTr="00C6335E">
        <w:tc>
          <w:tcPr>
            <w:tcW w:w="2187" w:type="dxa"/>
          </w:tcPr>
          <w:p w14:paraId="7483496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6BA4E6C9" w14:textId="77777777" w:rsidR="00BF7C83" w:rsidRPr="00ED1E45" w:rsidRDefault="00BF7C83" w:rsidP="00C461EF">
            <w:pPr>
              <w:tabs>
                <w:tab w:val="left" w:pos="9315"/>
              </w:tabs>
              <w:spacing w:line="276" w:lineRule="auto"/>
              <w:rPr>
                <w:rFonts w:ascii="Calibri" w:eastAsia="Times New Roman" w:hAnsi="Calibri"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Dorinis ugdymas (etika/tikyba)</w:t>
            </w:r>
          </w:p>
        </w:tc>
        <w:tc>
          <w:tcPr>
            <w:tcW w:w="552" w:type="dxa"/>
          </w:tcPr>
          <w:p w14:paraId="3036A78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BC5BF4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C4813C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42CC03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3D6096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6533294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76C279F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1DCE641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11E241A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FFCD30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1393C1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BC40CA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B2781D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5AD275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ECC0A3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54B04A8D"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4E8B0967" w14:textId="77777777" w:rsidTr="00C6335E">
        <w:tc>
          <w:tcPr>
            <w:tcW w:w="2187" w:type="dxa"/>
          </w:tcPr>
          <w:p w14:paraId="5D003D1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6D35AF97" w14:textId="77777777" w:rsidR="00BF7C83" w:rsidRPr="00ED1E45" w:rsidRDefault="00BF7C83" w:rsidP="00C461EF">
            <w:pPr>
              <w:tabs>
                <w:tab w:val="left" w:pos="9315"/>
              </w:tabs>
              <w:spacing w:line="276" w:lineRule="auto"/>
              <w:rPr>
                <w:rFonts w:ascii="Calibri" w:eastAsia="Times New Roman" w:hAnsi="Calibri"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Lietuvių kalba ir literatūra</w:t>
            </w:r>
          </w:p>
        </w:tc>
        <w:tc>
          <w:tcPr>
            <w:tcW w:w="552" w:type="dxa"/>
          </w:tcPr>
          <w:p w14:paraId="3F9E322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2F8188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2D0E82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365F69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9B2703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1D8730D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6669798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769011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125AEA2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4D4BEB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0A469D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E7C1E6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AA797C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A76B43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6ED672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0C9BC2C0"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7DDC1C09" w14:textId="77777777" w:rsidTr="00C6335E">
        <w:tc>
          <w:tcPr>
            <w:tcW w:w="2187" w:type="dxa"/>
          </w:tcPr>
          <w:p w14:paraId="46F4A37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322FC70D"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Matematika</w:t>
            </w:r>
          </w:p>
        </w:tc>
        <w:tc>
          <w:tcPr>
            <w:tcW w:w="552" w:type="dxa"/>
          </w:tcPr>
          <w:p w14:paraId="6DF407C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5DA3C4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047161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226F68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BCB624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486B04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4E24CC1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4B6485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10026EC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8617AA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EAC0E4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9AC5B9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442604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173AAD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D6E561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0CE9BBF3"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496CAD06" w14:textId="77777777" w:rsidTr="00C6335E">
        <w:tc>
          <w:tcPr>
            <w:tcW w:w="2187" w:type="dxa"/>
          </w:tcPr>
          <w:p w14:paraId="002C7F6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46206F41"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Užsienio kalba (anglų)</w:t>
            </w:r>
          </w:p>
        </w:tc>
        <w:tc>
          <w:tcPr>
            <w:tcW w:w="552" w:type="dxa"/>
          </w:tcPr>
          <w:p w14:paraId="6558EC7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F74E0B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1DD582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38C505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8F3414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671CC7B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56269FC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22CC8F8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1CAA052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194995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CCB4ED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E9D26D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DE8B72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3C6A52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6BB01D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2F4371AC"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7AC691FF" w14:textId="77777777" w:rsidTr="00C6335E">
        <w:tc>
          <w:tcPr>
            <w:tcW w:w="2187" w:type="dxa"/>
          </w:tcPr>
          <w:p w14:paraId="69369B5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6EF2427A"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 xml:space="preserve">Užsienio kalba (rusų/vokiečių) </w:t>
            </w:r>
          </w:p>
        </w:tc>
        <w:tc>
          <w:tcPr>
            <w:tcW w:w="552" w:type="dxa"/>
          </w:tcPr>
          <w:p w14:paraId="5EED356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D26D6F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612533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80F64B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1984E8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3B09366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6B7A0C4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4436C6D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0477942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A7B78C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DD5579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C8EFC7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478911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062DEB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C08127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2CBA1BBB"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745AED90" w14:textId="77777777" w:rsidTr="00C6335E">
        <w:tc>
          <w:tcPr>
            <w:tcW w:w="2187" w:type="dxa"/>
          </w:tcPr>
          <w:p w14:paraId="2EDBE54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44F71E78" w14:textId="77777777" w:rsidR="00BF7C83" w:rsidRPr="00ED1E45" w:rsidRDefault="00BF7C83" w:rsidP="00C461EF">
            <w:pPr>
              <w:tabs>
                <w:tab w:val="left" w:pos="9315"/>
              </w:tabs>
              <w:spacing w:line="276" w:lineRule="auto"/>
              <w:rPr>
                <w:rFonts w:ascii="Calibri" w:eastAsia="Times New Roman" w:hAnsi="Calibri" w:cs="Times New Roman"/>
                <w:color w:val="7030A0"/>
                <w:sz w:val="22"/>
                <w:szCs w:val="22"/>
                <w:lang w:val="lt-LT" w:eastAsia="en-US"/>
              </w:rPr>
            </w:pPr>
            <w:r w:rsidRPr="00ED1E45">
              <w:rPr>
                <w:rFonts w:ascii="Times New Roman" w:eastAsia="Times New Roman" w:hAnsi="Times New Roman" w:cs="Times New Roman"/>
                <w:color w:val="auto"/>
                <w:sz w:val="22"/>
                <w:szCs w:val="22"/>
                <w:lang w:val="lt-LT" w:eastAsia="en-US"/>
              </w:rPr>
              <w:t>Informacinės  technologijos/ informatika</w:t>
            </w:r>
          </w:p>
        </w:tc>
        <w:tc>
          <w:tcPr>
            <w:tcW w:w="552" w:type="dxa"/>
          </w:tcPr>
          <w:p w14:paraId="5758C75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3E46E7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D6D6EA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A3A6D0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E74C11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01F6CC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009C488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0697859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7DEBBE5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7F179C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5D8EEF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E53DA8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1F48A9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D74EF1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A04F5F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1B5DB0F8"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494D0FEB" w14:textId="77777777" w:rsidTr="00C6335E">
        <w:tc>
          <w:tcPr>
            <w:tcW w:w="2187" w:type="dxa"/>
          </w:tcPr>
          <w:p w14:paraId="5F58947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64455DE5"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Fizika</w:t>
            </w:r>
          </w:p>
        </w:tc>
        <w:tc>
          <w:tcPr>
            <w:tcW w:w="552" w:type="dxa"/>
          </w:tcPr>
          <w:p w14:paraId="542FF5E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EF9855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57D666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6CF14D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15EC97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C63491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07F720E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2EB58D4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05FA2E2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9C9083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04E4BA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6BA102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B0B708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0E7DCC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A0CB46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54728B0B"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335BEBDF" w14:textId="77777777" w:rsidTr="00C6335E">
        <w:tc>
          <w:tcPr>
            <w:tcW w:w="2187" w:type="dxa"/>
          </w:tcPr>
          <w:p w14:paraId="2C688BE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41CCEFF8"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Chemija</w:t>
            </w:r>
          </w:p>
        </w:tc>
        <w:tc>
          <w:tcPr>
            <w:tcW w:w="552" w:type="dxa"/>
          </w:tcPr>
          <w:p w14:paraId="6E1ED40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FB8458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B509FD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F11CE3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9218B5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36EA933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601DA6C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6C94E4C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271AA6F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4848D4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C2CA91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85EEDE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CDAADD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C4CA81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3D8513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2CB192DD"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207201DB" w14:textId="77777777" w:rsidTr="00C6335E">
        <w:tc>
          <w:tcPr>
            <w:tcW w:w="2187" w:type="dxa"/>
          </w:tcPr>
          <w:p w14:paraId="68749DB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5CD2FE78"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Istorija</w:t>
            </w:r>
          </w:p>
        </w:tc>
        <w:tc>
          <w:tcPr>
            <w:tcW w:w="552" w:type="dxa"/>
          </w:tcPr>
          <w:p w14:paraId="25793A0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6B30E3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E35CD6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1164F7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FF49BD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360C809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18AE251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6BD2472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7CFFEAB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0DD83E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D1AA2D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1E4FA9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86EC09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BDFF24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95E137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791E74C1"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16E65518" w14:textId="77777777" w:rsidTr="00C6335E">
        <w:tc>
          <w:tcPr>
            <w:tcW w:w="2187" w:type="dxa"/>
          </w:tcPr>
          <w:p w14:paraId="50BDFE3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23CE1451"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Gamta ir žmogus/biologija/ gamtos mokslai</w:t>
            </w:r>
          </w:p>
        </w:tc>
        <w:tc>
          <w:tcPr>
            <w:tcW w:w="552" w:type="dxa"/>
          </w:tcPr>
          <w:p w14:paraId="33EE31D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3FA7A0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4B27C9C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075182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72CA53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46CA7A3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60C0081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42025DD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6FD645D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A4208F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25DFC7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AAB1ED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1CA43F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79E473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E1F568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13469C49"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73431B3E" w14:textId="77777777" w:rsidTr="00C6335E">
        <w:tc>
          <w:tcPr>
            <w:tcW w:w="2187" w:type="dxa"/>
          </w:tcPr>
          <w:p w14:paraId="1D5B328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4EADBFA7"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Geografija</w:t>
            </w:r>
          </w:p>
        </w:tc>
        <w:tc>
          <w:tcPr>
            <w:tcW w:w="552" w:type="dxa"/>
          </w:tcPr>
          <w:p w14:paraId="7A9E515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6A46BF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CCF0DC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E50F28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274C6F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502965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5F4DD3C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47C18FA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67B0826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988BFD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E340A4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D79F1D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A3EE47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9CEDDA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01938C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22A3716D"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587C54A4" w14:textId="77777777" w:rsidTr="00C6335E">
        <w:tc>
          <w:tcPr>
            <w:tcW w:w="2187" w:type="dxa"/>
          </w:tcPr>
          <w:p w14:paraId="7078FFA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6CF47352"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Dailė</w:t>
            </w:r>
          </w:p>
        </w:tc>
        <w:tc>
          <w:tcPr>
            <w:tcW w:w="552" w:type="dxa"/>
          </w:tcPr>
          <w:p w14:paraId="78F8FFE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37E4F8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FBCFB2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FFCDC1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2944A0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DE8C90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4676081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3921F4D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66BA875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CE6E70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139C9E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102FB3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A6BEFC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9D98E3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A32984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42086E4D"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67B81625" w14:textId="77777777" w:rsidTr="00C6335E">
        <w:tc>
          <w:tcPr>
            <w:tcW w:w="2187" w:type="dxa"/>
          </w:tcPr>
          <w:p w14:paraId="34C7FB2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76FB16BA"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Technologijos</w:t>
            </w:r>
          </w:p>
        </w:tc>
        <w:tc>
          <w:tcPr>
            <w:tcW w:w="552" w:type="dxa"/>
          </w:tcPr>
          <w:p w14:paraId="19A3DEA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EA2452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242B1E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3AF6CC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BED700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EF0876D"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4C883F3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21EEA41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5B1997D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FE1ECC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944EBC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41508C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5FEA6F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5572D9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C7BC81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33B95329"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6C001DF3" w14:textId="77777777" w:rsidTr="00C6335E">
        <w:tc>
          <w:tcPr>
            <w:tcW w:w="2187" w:type="dxa"/>
          </w:tcPr>
          <w:p w14:paraId="1C3689D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7353F039"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Fizinis ugdymas</w:t>
            </w:r>
          </w:p>
        </w:tc>
        <w:tc>
          <w:tcPr>
            <w:tcW w:w="552" w:type="dxa"/>
          </w:tcPr>
          <w:p w14:paraId="7633AE1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37AAC46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D3E979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54A375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B3A33B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22DEB9E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558F15F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6D4A2A9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515029A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B5C082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4B1710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649B72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503B04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98D6EB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1DDA97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7FBC0B08"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4E455E5D" w14:textId="77777777" w:rsidTr="00C6335E">
        <w:tc>
          <w:tcPr>
            <w:tcW w:w="2187" w:type="dxa"/>
          </w:tcPr>
          <w:p w14:paraId="5B89F0C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55E70C16"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Žmogaus sauga</w:t>
            </w:r>
          </w:p>
        </w:tc>
        <w:tc>
          <w:tcPr>
            <w:tcW w:w="552" w:type="dxa"/>
          </w:tcPr>
          <w:p w14:paraId="1BC7834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003379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6789A0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BBA209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2E81FC9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4BC48A9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4E04C8B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2895383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7F99D1F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B180D7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4C8DB3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88E3F5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420EAB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5DD9167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6C40B97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0A17CDF8"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37D51073" w14:textId="77777777" w:rsidTr="00C6335E">
        <w:tc>
          <w:tcPr>
            <w:tcW w:w="2187" w:type="dxa"/>
          </w:tcPr>
          <w:p w14:paraId="5641E34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38B85423"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Muzika</w:t>
            </w:r>
          </w:p>
        </w:tc>
        <w:tc>
          <w:tcPr>
            <w:tcW w:w="552" w:type="dxa"/>
          </w:tcPr>
          <w:p w14:paraId="1280918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95C384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1E78071"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9372C9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4B5956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530C13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4A715B6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9CC8B5B"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370B157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F42AC2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BD22F2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968AC3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FA4606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0120FE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7FF8E04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09C07855"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0DF45C24" w14:textId="77777777" w:rsidTr="00C6335E">
        <w:tc>
          <w:tcPr>
            <w:tcW w:w="2187" w:type="dxa"/>
          </w:tcPr>
          <w:p w14:paraId="03E4CEC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7BDCF783"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Gyvenimo įgūdžių ugdymas</w:t>
            </w:r>
          </w:p>
        </w:tc>
        <w:tc>
          <w:tcPr>
            <w:tcW w:w="552" w:type="dxa"/>
          </w:tcPr>
          <w:p w14:paraId="6710534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85799D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53B5BF25"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E72D9F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720A54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A7293C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789B149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072285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66828E0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990CA6A"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2B20CB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39F8C6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1AD9E17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3AAD2AF"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B614CF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1ED28992" w14:textId="77777777" w:rsidR="00BF7C83" w:rsidRPr="00BF7C83" w:rsidRDefault="00BF7C83" w:rsidP="00C461EF">
            <w:pPr>
              <w:rPr>
                <w:rFonts w:ascii="Times New Roman" w:eastAsia="Times New Roman" w:hAnsi="Times New Roman" w:cs="Times New Roman"/>
                <w:color w:val="auto"/>
                <w:sz w:val="22"/>
                <w:szCs w:val="22"/>
                <w:lang w:eastAsia="en-US"/>
              </w:rPr>
            </w:pPr>
          </w:p>
        </w:tc>
      </w:tr>
      <w:tr w:rsidR="00BF7C83" w:rsidRPr="000A09F9" w14:paraId="09EAD025" w14:textId="77777777" w:rsidTr="00C6335E">
        <w:tc>
          <w:tcPr>
            <w:tcW w:w="2187" w:type="dxa"/>
          </w:tcPr>
          <w:p w14:paraId="727F8A1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2771" w:type="dxa"/>
          </w:tcPr>
          <w:p w14:paraId="21E1C3B1" w14:textId="77777777" w:rsidR="00BF7C83" w:rsidRPr="00ED1E45" w:rsidRDefault="00BF7C83" w:rsidP="00C461EF">
            <w:pPr>
              <w:tabs>
                <w:tab w:val="left" w:pos="9315"/>
              </w:tabs>
              <w:spacing w:line="276" w:lineRule="auto"/>
              <w:rPr>
                <w:rFonts w:ascii="Times New Roman" w:eastAsia="Times New Roman" w:hAnsi="Times New Roman" w:cs="Times New Roman"/>
                <w:color w:val="auto"/>
                <w:sz w:val="22"/>
                <w:szCs w:val="22"/>
                <w:lang w:val="lt-LT" w:eastAsia="en-US"/>
              </w:rPr>
            </w:pPr>
            <w:r w:rsidRPr="00ED1E45">
              <w:rPr>
                <w:rFonts w:ascii="Times New Roman" w:eastAsia="Times New Roman" w:hAnsi="Times New Roman" w:cs="Times New Roman"/>
                <w:color w:val="auto"/>
                <w:sz w:val="22"/>
                <w:szCs w:val="22"/>
                <w:lang w:val="lt-LT" w:eastAsia="en-US"/>
              </w:rPr>
              <w:t>Klasės vadovė</w:t>
            </w:r>
          </w:p>
        </w:tc>
        <w:tc>
          <w:tcPr>
            <w:tcW w:w="552" w:type="dxa"/>
          </w:tcPr>
          <w:p w14:paraId="6D1D124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0F52F162"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7C02EA14"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16DB0B4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52" w:type="dxa"/>
          </w:tcPr>
          <w:p w14:paraId="6C4CB979"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56743B83"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8" w:type="dxa"/>
          </w:tcPr>
          <w:p w14:paraId="441BE170"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69" w:type="dxa"/>
          </w:tcPr>
          <w:p w14:paraId="7CA45F2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644" w:type="dxa"/>
          </w:tcPr>
          <w:p w14:paraId="48E3305C"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EC3277E"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FCEE01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2E77D1F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45BE8AA8"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39DA2307"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599" w:type="dxa"/>
          </w:tcPr>
          <w:p w14:paraId="007E8EC6" w14:textId="77777777" w:rsidR="00BF7C83" w:rsidRPr="00BF7C83" w:rsidRDefault="00BF7C83" w:rsidP="00C461EF">
            <w:pPr>
              <w:rPr>
                <w:rFonts w:ascii="Times New Roman" w:eastAsia="Times New Roman" w:hAnsi="Times New Roman" w:cs="Times New Roman"/>
                <w:color w:val="auto"/>
                <w:sz w:val="22"/>
                <w:szCs w:val="22"/>
                <w:lang w:eastAsia="en-US"/>
              </w:rPr>
            </w:pPr>
          </w:p>
        </w:tc>
        <w:tc>
          <w:tcPr>
            <w:tcW w:w="775" w:type="dxa"/>
          </w:tcPr>
          <w:p w14:paraId="1238037F" w14:textId="77777777" w:rsidR="00BF7C83" w:rsidRPr="00BF7C83" w:rsidRDefault="00BF7C83" w:rsidP="00C461EF">
            <w:pPr>
              <w:rPr>
                <w:rFonts w:ascii="Times New Roman" w:eastAsia="Times New Roman" w:hAnsi="Times New Roman" w:cs="Times New Roman"/>
                <w:color w:val="auto"/>
                <w:sz w:val="22"/>
                <w:szCs w:val="22"/>
                <w:lang w:eastAsia="en-US"/>
              </w:rPr>
            </w:pPr>
          </w:p>
        </w:tc>
      </w:tr>
    </w:tbl>
    <w:p w14:paraId="103FD27B" w14:textId="77777777" w:rsidR="00BF7C83" w:rsidRPr="000A09F9" w:rsidRDefault="00BF7C83" w:rsidP="00BF7C83">
      <w:pPr>
        <w:spacing w:after="120" w:line="264" w:lineRule="auto"/>
        <w:rPr>
          <w:rFonts w:ascii="Calibri" w:eastAsia="Times New Roman" w:hAnsi="Calibri" w:cs="Times New Roman"/>
          <w:color w:val="FF0000"/>
          <w:sz w:val="24"/>
          <w:szCs w:val="24"/>
          <w:lang w:val="en-US" w:eastAsia="en-US"/>
        </w:rPr>
      </w:pPr>
    </w:p>
    <w:p w14:paraId="7B7A68E6" w14:textId="77777777" w:rsidR="00BF7C83" w:rsidRPr="002C3BA2" w:rsidRDefault="00BF7C83" w:rsidP="00BF7C83">
      <w:pPr>
        <w:tabs>
          <w:tab w:val="left" w:pos="9315"/>
        </w:tabs>
        <w:spacing w:line="240" w:lineRule="auto"/>
        <w:rPr>
          <w:rFonts w:ascii="Times New Roman" w:eastAsia="Calibri" w:hAnsi="Times New Roman" w:cs="Times New Roman"/>
          <w:sz w:val="24"/>
          <w:szCs w:val="24"/>
        </w:rPr>
      </w:pPr>
      <w:r w:rsidRPr="002C3BA2">
        <w:rPr>
          <w:rFonts w:ascii="Times New Roman" w:eastAsia="Calibri" w:hAnsi="Times New Roman" w:cs="Times New Roman"/>
          <w:sz w:val="24"/>
          <w:szCs w:val="24"/>
        </w:rPr>
        <w:t xml:space="preserve">  Klasės vadovo, dalyko mokytojo siūloma pagalba:</w:t>
      </w:r>
    </w:p>
    <w:p w14:paraId="22172832" w14:textId="77777777" w:rsidR="00BF7C83" w:rsidRPr="002C3BA2" w:rsidRDefault="00BF7C83" w:rsidP="00BF7C83">
      <w:pPr>
        <w:tabs>
          <w:tab w:val="left" w:pos="9315"/>
        </w:tabs>
        <w:spacing w:line="360" w:lineRule="auto"/>
        <w:rPr>
          <w:rFonts w:ascii="Times New Roman" w:eastAsia="Calibri" w:hAnsi="Times New Roman" w:cs="Times New Roman"/>
          <w:sz w:val="24"/>
          <w:szCs w:val="24"/>
        </w:rPr>
      </w:pP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r>
      <w:r w:rsidRPr="002C3BA2">
        <w:rPr>
          <w:rFonts w:ascii="Times New Roman" w:eastAsia="Calibri" w:hAnsi="Times New Roman" w:cs="Times New Roman"/>
          <w:sz w:val="24"/>
          <w:szCs w:val="24"/>
        </w:rPr>
        <w:softHyphen/>
        <w:t>_________________________________________________________________________________________________________________</w:t>
      </w:r>
    </w:p>
    <w:p w14:paraId="6D6DBFEE" w14:textId="77777777" w:rsidR="00BF7C83" w:rsidRPr="002C3BA2" w:rsidRDefault="00BF7C83" w:rsidP="002C3BA2">
      <w:pPr>
        <w:tabs>
          <w:tab w:val="left" w:pos="9315"/>
        </w:tabs>
        <w:spacing w:line="240" w:lineRule="auto"/>
        <w:rPr>
          <w:rFonts w:ascii="Times New Roman" w:eastAsia="Calibri" w:hAnsi="Times New Roman" w:cs="Times New Roman"/>
          <w:sz w:val="24"/>
          <w:szCs w:val="24"/>
        </w:rPr>
      </w:pPr>
      <w:r w:rsidRPr="002C3BA2">
        <w:rPr>
          <w:rFonts w:ascii="Times New Roman" w:eastAsia="Calibri" w:hAnsi="Times New Roman" w:cs="Times New Roman"/>
          <w:sz w:val="24"/>
          <w:szCs w:val="24"/>
        </w:rPr>
        <w:t>Su individualios pažangos rezultatais susipažinau ____________________________________________________________________</w:t>
      </w:r>
      <w:r w:rsidR="00ED1E45">
        <w:rPr>
          <w:rFonts w:ascii="Times New Roman" w:eastAsia="Calibri" w:hAnsi="Times New Roman" w:cs="Times New Roman"/>
          <w:sz w:val="24"/>
          <w:szCs w:val="24"/>
        </w:rPr>
        <w:t>____</w:t>
      </w:r>
      <w:r w:rsidRPr="002C3BA2">
        <w:rPr>
          <w:rFonts w:ascii="Times New Roman" w:eastAsia="Calibri" w:hAnsi="Times New Roman" w:cs="Times New Roman"/>
          <w:sz w:val="24"/>
          <w:szCs w:val="24"/>
        </w:rPr>
        <w:t>_</w:t>
      </w:r>
    </w:p>
    <w:p w14:paraId="26690F63" w14:textId="77777777" w:rsidR="00BF7C83" w:rsidRPr="000A09F9" w:rsidRDefault="00BF7C83" w:rsidP="00ED1E45">
      <w:pPr>
        <w:tabs>
          <w:tab w:val="left" w:pos="9315"/>
        </w:tabs>
        <w:spacing w:line="240" w:lineRule="auto"/>
        <w:rPr>
          <w:rFonts w:ascii="Times New Roman" w:eastAsia="Calibri" w:hAnsi="Times New Roman" w:cs="Times New Roman"/>
          <w:sz w:val="24"/>
          <w:szCs w:val="24"/>
        </w:rPr>
      </w:pPr>
      <w:r w:rsidRPr="002C3BA2">
        <w:rPr>
          <w:rFonts w:ascii="Times New Roman" w:eastAsia="Calibri" w:hAnsi="Times New Roman" w:cs="Times New Roman"/>
          <w:sz w:val="24"/>
          <w:szCs w:val="24"/>
        </w:rPr>
        <w:t xml:space="preserve">                                                                                                                           </w:t>
      </w:r>
      <w:r w:rsidRPr="002C3BA2">
        <w:rPr>
          <w:rFonts w:ascii="Times New Roman" w:eastAsia="Calibri" w:hAnsi="Times New Roman" w:cs="Times New Roman"/>
          <w:sz w:val="20"/>
        </w:rPr>
        <w:t>(</w:t>
      </w:r>
      <w:r w:rsidR="00ED1E45" w:rsidRPr="00ED1E45">
        <w:rPr>
          <w:rFonts w:ascii="Times New Roman" w:eastAsia="Calibri" w:hAnsi="Times New Roman" w:cs="Times New Roman"/>
          <w:sz w:val="20"/>
        </w:rPr>
        <w:t>Tėvų (globėjų, rūpintojų) vardas, pavardė, parašas</w:t>
      </w:r>
      <w:r w:rsidR="002C3BA2">
        <w:rPr>
          <w:rFonts w:ascii="Times New Roman" w:eastAsia="Calibri" w:hAnsi="Times New Roman" w:cs="Times New Roman"/>
          <w:sz w:val="24"/>
          <w:szCs w:val="24"/>
        </w:rPr>
        <w:t>)</w:t>
      </w:r>
    </w:p>
    <w:p w14:paraId="2780219B" w14:textId="77777777" w:rsidR="00ED1E45" w:rsidRDefault="00BF7C83" w:rsidP="00ED1E45">
      <w:pPr>
        <w:tabs>
          <w:tab w:val="left" w:pos="9315"/>
        </w:tabs>
        <w:spacing w:line="360" w:lineRule="auto"/>
        <w:ind w:firstLine="119"/>
        <w:rPr>
          <w:rFonts w:ascii="Times New Roman" w:eastAsia="Calibri" w:hAnsi="Times New Roman" w:cs="Times New Roman"/>
          <w:sz w:val="24"/>
          <w:szCs w:val="24"/>
        </w:rPr>
      </w:pPr>
      <w:r w:rsidRPr="002C3BA2">
        <w:rPr>
          <w:rFonts w:ascii="Times New Roman" w:eastAsia="Calibri" w:hAnsi="Times New Roman" w:cs="Times New Roman"/>
          <w:sz w:val="24"/>
          <w:szCs w:val="24"/>
        </w:rPr>
        <w:t xml:space="preserve">Data _________               </w:t>
      </w:r>
      <w:r w:rsidR="00ED1E45">
        <w:rPr>
          <w:rFonts w:ascii="Times New Roman" w:eastAsia="Calibri" w:hAnsi="Times New Roman" w:cs="Times New Roman"/>
          <w:sz w:val="24"/>
          <w:szCs w:val="24"/>
        </w:rPr>
        <w:t xml:space="preserve">                                   </w:t>
      </w:r>
      <w:r w:rsidRPr="002C3BA2">
        <w:rPr>
          <w:rFonts w:ascii="Times New Roman" w:eastAsia="Calibri" w:hAnsi="Times New Roman" w:cs="Times New Roman"/>
          <w:sz w:val="24"/>
          <w:szCs w:val="24"/>
        </w:rPr>
        <w:t xml:space="preserve">  _______________________________________________</w:t>
      </w:r>
      <w:r w:rsidR="00ED1E45">
        <w:rPr>
          <w:rFonts w:ascii="Times New Roman" w:eastAsia="Calibri" w:hAnsi="Times New Roman" w:cs="Times New Roman"/>
          <w:sz w:val="24"/>
          <w:szCs w:val="24"/>
        </w:rPr>
        <w:t>__________________________</w:t>
      </w:r>
    </w:p>
    <w:p w14:paraId="79960C93" w14:textId="77777777" w:rsidR="00BF7C83" w:rsidRPr="00ED1E45" w:rsidRDefault="00ED1E45" w:rsidP="00ED1E45">
      <w:pPr>
        <w:tabs>
          <w:tab w:val="left" w:pos="9315"/>
        </w:tabs>
        <w:spacing w:line="360" w:lineRule="auto"/>
        <w:ind w:firstLine="119"/>
        <w:rPr>
          <w:rFonts w:ascii="Times New Roman" w:eastAsia="Calibri" w:hAnsi="Times New Roman" w:cs="Times New Roman"/>
          <w:sz w:val="20"/>
        </w:rPr>
      </w:pPr>
      <w:r>
        <w:rPr>
          <w:rFonts w:ascii="Times New Roman" w:eastAsia="Calibri" w:hAnsi="Times New Roman" w:cs="Times New Roman"/>
          <w:sz w:val="20"/>
        </w:rPr>
        <w:t xml:space="preserve">                                                                                                                                                  (</w:t>
      </w:r>
      <w:r w:rsidRPr="002C3BA2">
        <w:rPr>
          <w:rFonts w:ascii="Times New Roman" w:eastAsia="Calibri" w:hAnsi="Times New Roman" w:cs="Times New Roman"/>
          <w:sz w:val="20"/>
        </w:rPr>
        <w:t>mokinio vardas, pavardė, parašas</w:t>
      </w:r>
      <w:r>
        <w:rPr>
          <w:rFonts w:ascii="Times New Roman" w:eastAsia="Calibri" w:hAnsi="Times New Roman" w:cs="Times New Roman"/>
          <w:sz w:val="20"/>
        </w:rPr>
        <w:t>)</w:t>
      </w:r>
    </w:p>
    <w:p w14:paraId="0C6D585E"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0A09F9">
        <w:rPr>
          <w:rFonts w:ascii="Times New Roman" w:eastAsia="Times New Roman" w:hAnsi="Times New Roman" w:cs="Times New Roman"/>
          <w:b/>
          <w:bCs/>
          <w:color w:val="333333"/>
          <w:sz w:val="24"/>
          <w:szCs w:val="24"/>
        </w:rPr>
        <w:t xml:space="preserve">Pažinimo kompetencija. </w:t>
      </w:r>
      <w:r w:rsidRPr="00C6335E">
        <w:rPr>
          <w:rFonts w:ascii="Times New Roman" w:eastAsia="Times New Roman" w:hAnsi="Times New Roman" w:cs="Times New Roman"/>
          <w:color w:val="auto"/>
          <w:sz w:val="24"/>
          <w:szCs w:val="24"/>
          <w:shd w:val="clear" w:color="auto" w:fill="FFFFFF"/>
          <w:lang w:eastAsia="en-US"/>
        </w:rPr>
        <w:t>Motyvacija ir gebėjimas pažinti save ir pasaulį, įgyjami suvokiant (perimant) žmonijos kultūrinę patirtį. Ši kompetencija apima dalyko žinias ir gebėjimus, kritinio mąstymo, problemų sprendimo, mokėjimo mokytis gebėjimus.</w:t>
      </w:r>
    </w:p>
    <w:p w14:paraId="59E3D674"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C6335E">
        <w:rPr>
          <w:rFonts w:ascii="Times New Roman" w:eastAsia="Times New Roman" w:hAnsi="Times New Roman" w:cs="Times New Roman"/>
          <w:b/>
          <w:bCs/>
          <w:color w:val="auto"/>
          <w:sz w:val="24"/>
          <w:szCs w:val="24"/>
        </w:rPr>
        <w:lastRenderedPageBreak/>
        <w:t xml:space="preserve">Komunikavimo kompetencija. </w:t>
      </w:r>
      <w:r w:rsidRPr="00C6335E">
        <w:rPr>
          <w:rFonts w:ascii="Times New Roman" w:eastAsia="Times New Roman" w:hAnsi="Times New Roman" w:cs="Times New Roman"/>
          <w:color w:val="auto"/>
          <w:sz w:val="24"/>
          <w:szCs w:val="24"/>
          <w:shd w:val="clear" w:color="auto" w:fill="FFFFFF"/>
          <w:lang w:eastAsia="en-US"/>
        </w:rPr>
        <w:t>Gebėjimas kurti, perduoti ir suprasti žinias (faktus, požiūrius ar asmenines nuostatas), etiškai naudotis verbalinėmis ir neverbalinėmis komunikavimo priemonėmis ir technologijomis.</w:t>
      </w:r>
    </w:p>
    <w:p w14:paraId="14A704D9"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C6335E">
        <w:rPr>
          <w:rFonts w:ascii="Times New Roman" w:eastAsia="Times New Roman" w:hAnsi="Times New Roman" w:cs="Times New Roman"/>
          <w:b/>
          <w:bCs/>
          <w:color w:val="auto"/>
          <w:sz w:val="24"/>
          <w:szCs w:val="24"/>
        </w:rPr>
        <w:t xml:space="preserve">Skaitmeninė kompetencija. </w:t>
      </w:r>
      <w:r w:rsidRPr="00C6335E">
        <w:rPr>
          <w:rFonts w:ascii="Times New Roman" w:eastAsia="Times New Roman" w:hAnsi="Times New Roman" w:cs="Times New Roman"/>
          <w:color w:val="auto"/>
          <w:sz w:val="24"/>
          <w:szCs w:val="24"/>
          <w:shd w:val="clear" w:color="auto" w:fill="FFFFFF"/>
          <w:lang w:eastAsia="en-US"/>
        </w:rPr>
        <w:t>Motyvacija ir gebėjimas naudotis skaitmeninėmis technologijomis užduotims atlikti, mokytis, problemoms spręsti, dirbti, bendrauti ir bendradarbiauti, valdyti informacija?, efektyviai, tinkamai, saugiai, kritiškai, savarankiškai ir etiškai kurti ir dalytis skaitmeniniu turiniu.</w:t>
      </w:r>
    </w:p>
    <w:p w14:paraId="6671B11A"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C6335E">
        <w:rPr>
          <w:rFonts w:ascii="Times New Roman" w:eastAsia="Times New Roman" w:hAnsi="Times New Roman" w:cs="Times New Roman"/>
          <w:b/>
          <w:bCs/>
          <w:color w:val="auto"/>
          <w:sz w:val="24"/>
          <w:szCs w:val="24"/>
        </w:rPr>
        <w:t xml:space="preserve">Kultūrinė kompetencija. </w:t>
      </w:r>
      <w:r w:rsidRPr="00C6335E">
        <w:rPr>
          <w:rFonts w:ascii="Times New Roman" w:eastAsia="Times New Roman" w:hAnsi="Times New Roman" w:cs="Times New Roman"/>
          <w:color w:val="auto"/>
          <w:sz w:val="24"/>
          <w:szCs w:val="24"/>
          <w:shd w:val="clear" w:color="auto" w:fill="FFFFFF"/>
          <w:lang w:eastAsia="en-US"/>
        </w:rPr>
        <w:t>Kultūrinė savimonė, grįsta žiniomis, aktyvia kultūrine raiška ir kultūriniu sąmoningumu.</w:t>
      </w:r>
    </w:p>
    <w:p w14:paraId="32A41C18"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C6335E">
        <w:rPr>
          <w:rFonts w:ascii="Times New Roman" w:eastAsia="Times New Roman" w:hAnsi="Times New Roman" w:cs="Times New Roman"/>
          <w:b/>
          <w:bCs/>
          <w:color w:val="auto"/>
          <w:sz w:val="24"/>
          <w:szCs w:val="24"/>
        </w:rPr>
        <w:t>Kūrybiškumo kompetencija. S</w:t>
      </w:r>
      <w:r w:rsidRPr="00C6335E">
        <w:rPr>
          <w:rFonts w:ascii="Times New Roman" w:eastAsia="Times New Roman" w:hAnsi="Times New Roman" w:cs="Times New Roman"/>
          <w:color w:val="auto"/>
          <w:sz w:val="24"/>
          <w:szCs w:val="24"/>
          <w:shd w:val="clear" w:color="auto" w:fill="FFFFFF"/>
          <w:lang w:eastAsia="en-US"/>
        </w:rPr>
        <w:t>au ir kitiems reikšmingų kūrybinių idėjų, produktų, problemų sprendimų tyrinėjimas, generavimas, kūrimas, vertinimas, išlaikant darnų santykį su savimi ir aplinka.</w:t>
      </w:r>
    </w:p>
    <w:p w14:paraId="5CD6A2E7"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0A09F9">
        <w:rPr>
          <w:rFonts w:ascii="Times New Roman" w:eastAsia="Times New Roman" w:hAnsi="Times New Roman" w:cs="Times New Roman"/>
          <w:b/>
          <w:bCs/>
          <w:color w:val="333333"/>
          <w:sz w:val="24"/>
          <w:szCs w:val="24"/>
        </w:rPr>
        <w:t xml:space="preserve">Pilietiškumo kompetencija. </w:t>
      </w:r>
      <w:r w:rsidRPr="00C6335E">
        <w:rPr>
          <w:rFonts w:ascii="Times New Roman" w:eastAsia="Times New Roman" w:hAnsi="Times New Roman" w:cs="Times New Roman"/>
          <w:color w:val="auto"/>
          <w:sz w:val="24"/>
          <w:szCs w:val="24"/>
          <w:shd w:val="clear" w:color="auto" w:fill="FFFFFF"/>
          <w:lang w:eastAsia="en-US"/>
        </w:rPr>
        <w:t>Pilietinis tapatumas ir pilietinė galia, grįsta vertybėmis, nuostatomis, žiniomis ir praktinio veikimo gebėjimais, įgalinančiais kartu su kitais atsakingai kurti demokratišką visuomenę, stiprinti Lietuvos valstybingumą.</w:t>
      </w:r>
    </w:p>
    <w:p w14:paraId="31345E1F" w14:textId="77777777" w:rsidR="00BF7C83" w:rsidRPr="00C6335E" w:rsidRDefault="00BF7C83" w:rsidP="00BF7C83">
      <w:pPr>
        <w:shd w:val="clear" w:color="auto" w:fill="FFFFFF"/>
        <w:spacing w:after="100" w:afterAutospacing="1" w:line="240" w:lineRule="auto"/>
        <w:outlineLvl w:val="1"/>
        <w:rPr>
          <w:rFonts w:ascii="Times New Roman" w:eastAsia="Times New Roman" w:hAnsi="Times New Roman" w:cs="Times New Roman"/>
          <w:b/>
          <w:bCs/>
          <w:color w:val="auto"/>
          <w:sz w:val="24"/>
          <w:szCs w:val="24"/>
        </w:rPr>
      </w:pPr>
      <w:r w:rsidRPr="00C6335E">
        <w:rPr>
          <w:rFonts w:ascii="Times New Roman" w:eastAsia="Times New Roman" w:hAnsi="Times New Roman" w:cs="Times New Roman"/>
          <w:b/>
          <w:bCs/>
          <w:color w:val="auto"/>
          <w:sz w:val="24"/>
          <w:szCs w:val="24"/>
        </w:rPr>
        <w:t xml:space="preserve">Socialinė, emocinė ir sveikos gyvensenos kompetencija. </w:t>
      </w:r>
      <w:r w:rsidRPr="00C6335E">
        <w:rPr>
          <w:rFonts w:ascii="Times New Roman" w:eastAsia="Times New Roman" w:hAnsi="Times New Roman" w:cs="Times New Roman"/>
          <w:color w:val="auto"/>
          <w:sz w:val="24"/>
          <w:szCs w:val="24"/>
          <w:shd w:val="clear" w:color="auto" w:fill="FFFFFF"/>
          <w:lang w:eastAsia="en-US"/>
        </w:rPr>
        <w:t>Asmens savimonė ir savitvarda, socialinis sąmoningumas, tarpusavio santykių kūrimo gebėjimai, atsakingas sprendimų priėmimas ir asmens rūpinimasis fizine ir psichine sveikata.</w:t>
      </w:r>
    </w:p>
    <w:p w14:paraId="410B9BCF" w14:textId="77777777" w:rsidR="00BF7C83" w:rsidRPr="00DE1FA8" w:rsidRDefault="00BF7C83" w:rsidP="00BF7C83">
      <w:pPr>
        <w:tabs>
          <w:tab w:val="left" w:pos="9315"/>
        </w:tabs>
        <w:spacing w:line="360" w:lineRule="auto"/>
        <w:ind w:firstLine="119"/>
        <w:rPr>
          <w:rFonts w:ascii="Times New Roman" w:eastAsia="Calibri" w:hAnsi="Times New Roman" w:cs="Times New Roman"/>
          <w:sz w:val="24"/>
          <w:szCs w:val="24"/>
        </w:rPr>
      </w:pPr>
    </w:p>
    <w:p w14:paraId="75653827" w14:textId="77777777" w:rsidR="00BF7C83" w:rsidRPr="00DE1FA8" w:rsidRDefault="00BF7C83" w:rsidP="00BF7C83">
      <w:pPr>
        <w:spacing w:line="240" w:lineRule="auto"/>
        <w:ind w:right="1559"/>
        <w:rPr>
          <w:rFonts w:ascii="Times New Roman" w:hAnsi="Times New Roman" w:cs="Times New Roman"/>
          <w:color w:val="auto"/>
          <w:sz w:val="20"/>
        </w:rPr>
      </w:pPr>
    </w:p>
    <w:p w14:paraId="472815D8" w14:textId="77777777" w:rsidR="00BF7C83" w:rsidRDefault="00BF7C83" w:rsidP="00BF7C83">
      <w:pPr>
        <w:spacing w:line="240" w:lineRule="auto"/>
        <w:ind w:right="1559"/>
        <w:rPr>
          <w:rFonts w:ascii="Times New Roman" w:hAnsi="Times New Roman" w:cs="Times New Roman"/>
          <w:color w:val="auto"/>
          <w:sz w:val="20"/>
        </w:rPr>
      </w:pPr>
    </w:p>
    <w:p w14:paraId="67DAEC0A" w14:textId="77777777" w:rsidR="00BF7C83" w:rsidRDefault="00BF7C83" w:rsidP="00BF7C83">
      <w:pPr>
        <w:spacing w:line="240" w:lineRule="auto"/>
        <w:ind w:right="1559"/>
        <w:rPr>
          <w:rFonts w:ascii="Times New Roman" w:hAnsi="Times New Roman" w:cs="Times New Roman"/>
          <w:color w:val="auto"/>
          <w:sz w:val="20"/>
        </w:rPr>
      </w:pPr>
    </w:p>
    <w:p w14:paraId="549E1D0A" w14:textId="77777777" w:rsidR="00BF7C83" w:rsidRDefault="00BF7C83" w:rsidP="00BF7C83">
      <w:pPr>
        <w:spacing w:line="240" w:lineRule="auto"/>
        <w:ind w:right="1559"/>
        <w:rPr>
          <w:rFonts w:ascii="Times New Roman" w:hAnsi="Times New Roman" w:cs="Times New Roman"/>
          <w:color w:val="auto"/>
          <w:sz w:val="20"/>
        </w:rPr>
      </w:pPr>
    </w:p>
    <w:p w14:paraId="50CCE791" w14:textId="77777777" w:rsidR="00BF7C83" w:rsidRDefault="00BF7C83" w:rsidP="00BF7C83">
      <w:pPr>
        <w:spacing w:line="240" w:lineRule="auto"/>
        <w:ind w:right="1559"/>
        <w:rPr>
          <w:rFonts w:ascii="Times New Roman" w:hAnsi="Times New Roman" w:cs="Times New Roman"/>
          <w:color w:val="auto"/>
          <w:sz w:val="20"/>
        </w:rPr>
      </w:pPr>
    </w:p>
    <w:p w14:paraId="5FDC84D5" w14:textId="77777777" w:rsidR="00BF7C83" w:rsidRDefault="00BF7C83" w:rsidP="00BF7C83">
      <w:pPr>
        <w:spacing w:line="240" w:lineRule="auto"/>
        <w:ind w:right="1559"/>
        <w:rPr>
          <w:rFonts w:ascii="Times New Roman" w:hAnsi="Times New Roman" w:cs="Times New Roman"/>
          <w:color w:val="auto"/>
          <w:sz w:val="20"/>
        </w:rPr>
      </w:pPr>
    </w:p>
    <w:p w14:paraId="29E0D372" w14:textId="77777777" w:rsidR="00D1478A" w:rsidRDefault="00D1478A" w:rsidP="00622FF3">
      <w:pPr>
        <w:spacing w:line="240" w:lineRule="auto"/>
        <w:ind w:left="7776" w:firstLine="1296"/>
        <w:rPr>
          <w:rFonts w:ascii="Times New Roman" w:hAnsi="Times New Roman" w:cs="Times New Roman"/>
          <w:color w:val="auto"/>
          <w:sz w:val="24"/>
          <w:szCs w:val="24"/>
        </w:rPr>
      </w:pPr>
    </w:p>
    <w:p w14:paraId="311C7DC1" w14:textId="77777777" w:rsidR="00D1478A" w:rsidRDefault="00D1478A" w:rsidP="00622FF3">
      <w:pPr>
        <w:spacing w:line="240" w:lineRule="auto"/>
        <w:ind w:left="7776" w:firstLine="1296"/>
        <w:rPr>
          <w:rFonts w:ascii="Times New Roman" w:hAnsi="Times New Roman" w:cs="Times New Roman"/>
          <w:color w:val="auto"/>
          <w:sz w:val="24"/>
          <w:szCs w:val="24"/>
        </w:rPr>
      </w:pPr>
    </w:p>
    <w:p w14:paraId="2D111793" w14:textId="77777777" w:rsidR="00D1478A" w:rsidRDefault="00D1478A" w:rsidP="00622FF3">
      <w:pPr>
        <w:spacing w:line="240" w:lineRule="auto"/>
        <w:ind w:left="7776" w:firstLine="1296"/>
        <w:rPr>
          <w:rFonts w:ascii="Times New Roman" w:hAnsi="Times New Roman" w:cs="Times New Roman"/>
          <w:color w:val="auto"/>
          <w:sz w:val="24"/>
          <w:szCs w:val="24"/>
        </w:rPr>
      </w:pPr>
    </w:p>
    <w:p w14:paraId="03C240AB" w14:textId="77777777" w:rsidR="00D1478A" w:rsidRDefault="00D1478A" w:rsidP="00622FF3">
      <w:pPr>
        <w:spacing w:line="240" w:lineRule="auto"/>
        <w:ind w:left="7776" w:firstLine="1296"/>
        <w:rPr>
          <w:rFonts w:ascii="Times New Roman" w:hAnsi="Times New Roman" w:cs="Times New Roman"/>
          <w:color w:val="auto"/>
          <w:sz w:val="24"/>
          <w:szCs w:val="24"/>
        </w:rPr>
      </w:pPr>
    </w:p>
    <w:p w14:paraId="4E378091" w14:textId="77777777" w:rsidR="00960B4C" w:rsidRDefault="00960B4C" w:rsidP="00622FF3">
      <w:pPr>
        <w:spacing w:line="240" w:lineRule="auto"/>
        <w:ind w:left="7776" w:firstLine="1296"/>
        <w:rPr>
          <w:rFonts w:ascii="Times New Roman" w:hAnsi="Times New Roman" w:cs="Times New Roman"/>
          <w:color w:val="auto"/>
          <w:sz w:val="24"/>
          <w:szCs w:val="24"/>
        </w:rPr>
      </w:pPr>
    </w:p>
    <w:p w14:paraId="424C071A" w14:textId="77777777" w:rsidR="00960B4C" w:rsidRDefault="00960B4C" w:rsidP="00622FF3">
      <w:pPr>
        <w:spacing w:line="240" w:lineRule="auto"/>
        <w:ind w:left="7776" w:firstLine="1296"/>
        <w:rPr>
          <w:rFonts w:ascii="Times New Roman" w:hAnsi="Times New Roman" w:cs="Times New Roman"/>
          <w:color w:val="auto"/>
          <w:sz w:val="24"/>
          <w:szCs w:val="24"/>
        </w:rPr>
      </w:pPr>
    </w:p>
    <w:p w14:paraId="79B954C5" w14:textId="77777777" w:rsidR="00960B4C" w:rsidRDefault="00960B4C" w:rsidP="00622FF3">
      <w:pPr>
        <w:spacing w:line="240" w:lineRule="auto"/>
        <w:ind w:left="7776" w:firstLine="1296"/>
        <w:rPr>
          <w:rFonts w:ascii="Times New Roman" w:hAnsi="Times New Roman" w:cs="Times New Roman"/>
          <w:color w:val="auto"/>
          <w:sz w:val="24"/>
          <w:szCs w:val="24"/>
        </w:rPr>
      </w:pPr>
    </w:p>
    <w:p w14:paraId="55F61216" w14:textId="77777777" w:rsidR="00960B4C" w:rsidRDefault="00960B4C" w:rsidP="00622FF3">
      <w:pPr>
        <w:spacing w:line="240" w:lineRule="auto"/>
        <w:ind w:left="7776" w:firstLine="1296"/>
        <w:rPr>
          <w:rFonts w:ascii="Times New Roman" w:hAnsi="Times New Roman" w:cs="Times New Roman"/>
          <w:color w:val="auto"/>
          <w:sz w:val="24"/>
          <w:szCs w:val="24"/>
        </w:rPr>
      </w:pPr>
    </w:p>
    <w:p w14:paraId="5C20AE08" w14:textId="77777777" w:rsidR="00960B4C" w:rsidRDefault="00960B4C" w:rsidP="00622FF3">
      <w:pPr>
        <w:spacing w:line="240" w:lineRule="auto"/>
        <w:ind w:left="7776" w:firstLine="1296"/>
        <w:rPr>
          <w:rFonts w:ascii="Times New Roman" w:hAnsi="Times New Roman" w:cs="Times New Roman"/>
          <w:color w:val="auto"/>
          <w:sz w:val="24"/>
          <w:szCs w:val="24"/>
        </w:rPr>
      </w:pPr>
    </w:p>
    <w:p w14:paraId="6CC15327" w14:textId="77777777" w:rsidR="00960B4C" w:rsidRDefault="00960B4C" w:rsidP="00622FF3">
      <w:pPr>
        <w:spacing w:line="240" w:lineRule="auto"/>
        <w:ind w:left="7776" w:firstLine="1296"/>
        <w:rPr>
          <w:rFonts w:ascii="Times New Roman" w:hAnsi="Times New Roman" w:cs="Times New Roman"/>
          <w:color w:val="auto"/>
          <w:sz w:val="24"/>
          <w:szCs w:val="24"/>
        </w:rPr>
      </w:pPr>
    </w:p>
    <w:p w14:paraId="4F9FEEBC" w14:textId="77777777" w:rsidR="00960B4C" w:rsidRDefault="00960B4C" w:rsidP="00622FF3">
      <w:pPr>
        <w:spacing w:line="240" w:lineRule="auto"/>
        <w:ind w:left="7776" w:firstLine="1296"/>
        <w:rPr>
          <w:rFonts w:ascii="Times New Roman" w:hAnsi="Times New Roman" w:cs="Times New Roman"/>
          <w:color w:val="auto"/>
          <w:sz w:val="24"/>
          <w:szCs w:val="24"/>
        </w:rPr>
      </w:pPr>
    </w:p>
    <w:p w14:paraId="45968DF8" w14:textId="77777777" w:rsidR="00960B4C" w:rsidRDefault="00960B4C" w:rsidP="00622FF3">
      <w:pPr>
        <w:spacing w:line="240" w:lineRule="auto"/>
        <w:ind w:left="7776" w:firstLine="1296"/>
        <w:rPr>
          <w:rFonts w:ascii="Times New Roman" w:hAnsi="Times New Roman" w:cs="Times New Roman"/>
          <w:color w:val="auto"/>
          <w:sz w:val="24"/>
          <w:szCs w:val="24"/>
        </w:rPr>
      </w:pPr>
    </w:p>
    <w:p w14:paraId="3BD13D9C" w14:textId="77777777" w:rsidR="00C461EF" w:rsidRDefault="00C461EF" w:rsidP="002C3BA2">
      <w:pPr>
        <w:spacing w:line="240" w:lineRule="auto"/>
        <w:ind w:left="8505" w:firstLine="567"/>
        <w:rPr>
          <w:rFonts w:ascii="Times New Roman" w:hAnsi="Times New Roman" w:cs="Times New Roman"/>
          <w:color w:val="auto"/>
          <w:sz w:val="24"/>
          <w:szCs w:val="24"/>
        </w:rPr>
      </w:pPr>
    </w:p>
    <w:p w14:paraId="65354D55" w14:textId="77777777" w:rsidR="00C6335E" w:rsidRDefault="0018592C" w:rsidP="0018592C">
      <w:pPr>
        <w:spacing w:line="240" w:lineRule="auto"/>
        <w:ind w:left="7371" w:firstLine="567"/>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48E4908B" w14:textId="77777777" w:rsidR="0018592C" w:rsidRPr="00C6335E" w:rsidRDefault="0018592C" w:rsidP="00C6335E">
      <w:pPr>
        <w:spacing w:line="240" w:lineRule="auto"/>
        <w:ind w:left="8505"/>
        <w:rPr>
          <w:rStyle w:val="anumerDiagrama"/>
          <w:rFonts w:eastAsia="Arial"/>
          <w:color w:val="auto"/>
          <w:sz w:val="22"/>
          <w:szCs w:val="22"/>
        </w:rPr>
      </w:pPr>
      <w:r>
        <w:rPr>
          <w:rFonts w:ascii="Times New Roman" w:hAnsi="Times New Roman" w:cs="Times New Roman"/>
          <w:color w:val="auto"/>
          <w:sz w:val="24"/>
          <w:szCs w:val="24"/>
        </w:rPr>
        <w:t xml:space="preserve"> </w:t>
      </w:r>
      <w:r w:rsidR="00C461EF" w:rsidRPr="00C6335E">
        <w:rPr>
          <w:rFonts w:ascii="Times New Roman" w:hAnsi="Times New Roman" w:cs="Times New Roman"/>
          <w:color w:val="auto"/>
          <w:szCs w:val="22"/>
        </w:rPr>
        <w:t xml:space="preserve">Raseinių r. Ariogalos gimnazijos </w:t>
      </w:r>
      <w:r w:rsidR="00C461EF" w:rsidRPr="00C6335E">
        <w:rPr>
          <w:rStyle w:val="anumerDiagrama"/>
          <w:rFonts w:eastAsia="Arial"/>
          <w:color w:val="auto"/>
          <w:sz w:val="22"/>
          <w:szCs w:val="22"/>
        </w:rPr>
        <w:t xml:space="preserve">mokinių pažangos ir pasiekimų </w:t>
      </w:r>
    </w:p>
    <w:p w14:paraId="0389F619" w14:textId="77777777" w:rsidR="00C461EF" w:rsidRPr="00C6335E" w:rsidRDefault="0018592C" w:rsidP="0018592C">
      <w:pPr>
        <w:spacing w:line="240" w:lineRule="auto"/>
        <w:ind w:left="7371" w:firstLine="567"/>
        <w:rPr>
          <w:rStyle w:val="anumerDiagrama"/>
          <w:rFonts w:eastAsia="Arial"/>
          <w:color w:val="auto"/>
          <w:sz w:val="22"/>
          <w:szCs w:val="22"/>
        </w:rPr>
      </w:pPr>
      <w:r w:rsidRPr="00C6335E">
        <w:rPr>
          <w:rStyle w:val="anumerDiagrama"/>
          <w:rFonts w:eastAsia="Arial"/>
          <w:color w:val="auto"/>
          <w:sz w:val="22"/>
          <w:szCs w:val="22"/>
        </w:rPr>
        <w:t xml:space="preserve">      </w:t>
      </w:r>
      <w:r w:rsidR="00C6335E">
        <w:rPr>
          <w:rStyle w:val="anumerDiagrama"/>
          <w:rFonts w:eastAsia="Arial"/>
          <w:color w:val="auto"/>
          <w:sz w:val="22"/>
          <w:szCs w:val="22"/>
        </w:rPr>
        <w:tab/>
        <w:t xml:space="preserve"> </w:t>
      </w:r>
      <w:r w:rsidR="00C461EF" w:rsidRPr="00C6335E">
        <w:rPr>
          <w:rStyle w:val="anumerDiagrama"/>
          <w:rFonts w:eastAsia="Arial"/>
          <w:color w:val="auto"/>
          <w:sz w:val="22"/>
          <w:szCs w:val="22"/>
        </w:rPr>
        <w:t>vertinimo tvarkos aprašo</w:t>
      </w:r>
    </w:p>
    <w:p w14:paraId="5EB2C923" w14:textId="77777777" w:rsidR="00C461EF" w:rsidRPr="00C6335E" w:rsidRDefault="0018592C" w:rsidP="0018592C">
      <w:pPr>
        <w:spacing w:line="240" w:lineRule="auto"/>
        <w:ind w:left="7371" w:firstLine="567"/>
        <w:rPr>
          <w:rStyle w:val="anumerDiagrama"/>
          <w:rFonts w:eastAsia="Arial"/>
          <w:color w:val="auto"/>
          <w:sz w:val="22"/>
          <w:szCs w:val="22"/>
        </w:rPr>
      </w:pPr>
      <w:r w:rsidRPr="00C6335E">
        <w:rPr>
          <w:rStyle w:val="anumerDiagrama"/>
          <w:rFonts w:eastAsia="Arial"/>
          <w:color w:val="auto"/>
          <w:sz w:val="22"/>
          <w:szCs w:val="22"/>
        </w:rPr>
        <w:t xml:space="preserve">      </w:t>
      </w:r>
      <w:r w:rsidR="00C6335E">
        <w:rPr>
          <w:rStyle w:val="anumerDiagrama"/>
          <w:rFonts w:eastAsia="Arial"/>
          <w:color w:val="auto"/>
          <w:sz w:val="22"/>
          <w:szCs w:val="22"/>
        </w:rPr>
        <w:t xml:space="preserve">     </w:t>
      </w:r>
      <w:r w:rsidR="00C461EF" w:rsidRPr="00C6335E">
        <w:rPr>
          <w:rStyle w:val="anumerDiagrama"/>
          <w:rFonts w:eastAsia="Arial"/>
          <w:color w:val="auto"/>
          <w:sz w:val="22"/>
          <w:szCs w:val="22"/>
        </w:rPr>
        <w:t>2</w:t>
      </w:r>
      <w:r w:rsidR="003C5338">
        <w:rPr>
          <w:rStyle w:val="anumerDiagrama"/>
          <w:rFonts w:eastAsia="Arial"/>
          <w:color w:val="auto"/>
          <w:sz w:val="22"/>
          <w:szCs w:val="22"/>
        </w:rPr>
        <w:t>5</w:t>
      </w:r>
      <w:r w:rsidR="00C461EF" w:rsidRPr="00C6335E">
        <w:rPr>
          <w:rStyle w:val="anumerDiagrama"/>
          <w:rFonts w:eastAsia="Arial"/>
          <w:color w:val="auto"/>
          <w:sz w:val="22"/>
          <w:szCs w:val="22"/>
        </w:rPr>
        <w:t xml:space="preserve"> priedas </w:t>
      </w:r>
    </w:p>
    <w:p w14:paraId="0BDB3C6E" w14:textId="77777777" w:rsidR="00C461EF" w:rsidRDefault="00C461EF" w:rsidP="00C461EF">
      <w:pPr>
        <w:spacing w:line="240" w:lineRule="auto"/>
        <w:jc w:val="both"/>
        <w:rPr>
          <w:rStyle w:val="anumerDiagrama"/>
          <w:rFonts w:eastAsia="Arial"/>
          <w:color w:val="auto"/>
        </w:rPr>
      </w:pPr>
    </w:p>
    <w:p w14:paraId="74A9ECF9" w14:textId="77777777" w:rsidR="00C461EF" w:rsidRDefault="00C461EF" w:rsidP="00C461EF">
      <w:pPr>
        <w:spacing w:line="240" w:lineRule="auto"/>
        <w:jc w:val="both"/>
        <w:rPr>
          <w:rStyle w:val="anumerDiagrama"/>
          <w:rFonts w:eastAsia="Arial"/>
          <w:color w:val="auto"/>
        </w:rPr>
      </w:pPr>
    </w:p>
    <w:p w14:paraId="35F50252" w14:textId="63D26639" w:rsidR="00C461EF" w:rsidRPr="00C461EF" w:rsidRDefault="00C461EF" w:rsidP="00C461EF">
      <w:pPr>
        <w:spacing w:line="240" w:lineRule="auto"/>
        <w:jc w:val="center"/>
        <w:rPr>
          <w:rFonts w:ascii="Times New Roman" w:hAnsi="Times New Roman" w:cs="Times New Roman"/>
          <w:color w:val="auto"/>
          <w:sz w:val="24"/>
          <w:szCs w:val="24"/>
        </w:rPr>
      </w:pPr>
      <w:r w:rsidRPr="003A0E7C">
        <w:rPr>
          <w:rFonts w:ascii="Times New Roman" w:eastAsia="Calibri" w:hAnsi="Times New Roman" w:cs="Times New Roman"/>
          <w:b/>
          <w:bCs/>
          <w:color w:val="auto"/>
          <w:sz w:val="24"/>
          <w:szCs w:val="24"/>
          <w:lang w:eastAsia="en-US"/>
        </w:rPr>
        <w:t xml:space="preserve">Raseinių r. Ariogalos gimnazijos </w:t>
      </w:r>
      <w:r>
        <w:rPr>
          <w:rFonts w:ascii="Times New Roman" w:eastAsia="Calibri" w:hAnsi="Times New Roman" w:cs="Times New Roman"/>
          <w:b/>
          <w:bCs/>
          <w:color w:val="auto"/>
          <w:sz w:val="24"/>
          <w:szCs w:val="24"/>
          <w:lang w:eastAsia="en-US"/>
        </w:rPr>
        <w:t>1</w:t>
      </w:r>
      <w:r w:rsidR="00B4670C">
        <w:rPr>
          <w:rFonts w:ascii="Times New Roman" w:eastAsia="Calibri" w:hAnsi="Times New Roman" w:cs="Times New Roman"/>
          <w:b/>
          <w:bCs/>
          <w:color w:val="auto"/>
          <w:sz w:val="24"/>
          <w:szCs w:val="24"/>
          <w:lang w:eastAsia="en-US"/>
        </w:rPr>
        <w:t>–</w:t>
      </w:r>
      <w:r>
        <w:rPr>
          <w:rFonts w:ascii="Times New Roman" w:eastAsia="Calibri" w:hAnsi="Times New Roman" w:cs="Times New Roman"/>
          <w:b/>
          <w:bCs/>
          <w:color w:val="auto"/>
          <w:sz w:val="24"/>
          <w:szCs w:val="24"/>
          <w:lang w:eastAsia="en-US"/>
        </w:rPr>
        <w:t xml:space="preserve">4  klasių </w:t>
      </w:r>
      <w:r w:rsidRPr="003A0E7C">
        <w:rPr>
          <w:rFonts w:ascii="Times New Roman" w:eastAsia="Calibri" w:hAnsi="Times New Roman" w:cs="Times New Roman"/>
          <w:b/>
          <w:bCs/>
          <w:color w:val="auto"/>
          <w:sz w:val="24"/>
          <w:szCs w:val="24"/>
          <w:lang w:eastAsia="en-US"/>
        </w:rPr>
        <w:t>mokinių pažangos ir pasiekimų  fiksavimo lentelė</w:t>
      </w:r>
    </w:p>
    <w:p w14:paraId="1366D2FE" w14:textId="77777777" w:rsidR="00C461EF" w:rsidRDefault="00C461EF" w:rsidP="00C461EF">
      <w:pPr>
        <w:spacing w:line="240" w:lineRule="auto"/>
        <w:jc w:val="center"/>
        <w:rPr>
          <w:rStyle w:val="anumerDiagrama"/>
          <w:rFonts w:eastAsia="Arial"/>
          <w:color w:val="auto"/>
        </w:rPr>
      </w:pPr>
    </w:p>
    <w:p w14:paraId="6AB90D86" w14:textId="77777777" w:rsidR="00C461EF" w:rsidRDefault="00C461EF" w:rsidP="00C461EF">
      <w:pPr>
        <w:spacing w:line="240" w:lineRule="auto"/>
        <w:jc w:val="center"/>
        <w:rPr>
          <w:rStyle w:val="anumerDiagrama"/>
          <w:rFonts w:eastAsia="Arial"/>
          <w:color w:val="auto"/>
        </w:rPr>
      </w:pPr>
    </w:p>
    <w:p w14:paraId="5848B0CF" w14:textId="77777777" w:rsidR="00C461EF" w:rsidRPr="00F51CC3" w:rsidRDefault="00C461EF" w:rsidP="00C461EF">
      <w:pPr>
        <w:spacing w:line="240" w:lineRule="auto"/>
        <w:jc w:val="center"/>
        <w:rPr>
          <w:rStyle w:val="anumerDiagrama"/>
          <w:rFonts w:eastAsia="Arial"/>
          <w:color w:val="auto"/>
        </w:rPr>
      </w:pPr>
    </w:p>
    <w:p w14:paraId="77B3DAF3" w14:textId="77777777" w:rsidR="00C461EF" w:rsidRDefault="00C461EF" w:rsidP="00C461EF">
      <w:pPr>
        <w:spacing w:line="240" w:lineRule="auto"/>
        <w:rPr>
          <w:rStyle w:val="anumerDiagrama"/>
          <w:rFonts w:eastAsia="Arial"/>
        </w:rPr>
      </w:pPr>
      <w:r w:rsidRPr="004115D6">
        <w:rPr>
          <w:rStyle w:val="anumerDiagrama"/>
          <w:rFonts w:eastAsia="Arial"/>
        </w:rPr>
        <w:object w:dxaOrig="18250" w:dyaOrig="6922" w14:anchorId="6251A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4pt;height:280.2pt" o:ole="">
            <v:imagedata r:id="rId13" o:title=""/>
          </v:shape>
          <o:OLEObject Type="Embed" ProgID="Excel.Sheet.12" ShapeID="_x0000_i1025" DrawAspect="Content" ObjectID="_1759510156" r:id="rId14"/>
        </w:object>
      </w:r>
    </w:p>
    <w:p w14:paraId="49E38FBE" w14:textId="77777777" w:rsidR="00C461EF" w:rsidRDefault="00C461EF" w:rsidP="002C3BA2">
      <w:pPr>
        <w:spacing w:line="240" w:lineRule="auto"/>
        <w:ind w:left="8505" w:firstLine="567"/>
        <w:rPr>
          <w:rFonts w:ascii="Times New Roman" w:hAnsi="Times New Roman" w:cs="Times New Roman"/>
          <w:color w:val="auto"/>
          <w:sz w:val="24"/>
          <w:szCs w:val="24"/>
        </w:rPr>
      </w:pPr>
    </w:p>
    <w:p w14:paraId="3A0E426B" w14:textId="77777777" w:rsidR="00C461EF" w:rsidRDefault="00C461EF" w:rsidP="002C3BA2">
      <w:pPr>
        <w:spacing w:line="240" w:lineRule="auto"/>
        <w:ind w:left="8505" w:firstLine="567"/>
        <w:rPr>
          <w:rFonts w:ascii="Times New Roman" w:hAnsi="Times New Roman" w:cs="Times New Roman"/>
          <w:color w:val="auto"/>
          <w:sz w:val="24"/>
          <w:szCs w:val="24"/>
        </w:rPr>
      </w:pPr>
    </w:p>
    <w:p w14:paraId="5016C6E8" w14:textId="77777777" w:rsidR="00C461EF" w:rsidRDefault="00C461EF" w:rsidP="002C3BA2">
      <w:pPr>
        <w:spacing w:line="240" w:lineRule="auto"/>
        <w:ind w:left="8505" w:firstLine="567"/>
        <w:rPr>
          <w:rFonts w:ascii="Times New Roman" w:hAnsi="Times New Roman" w:cs="Times New Roman"/>
          <w:color w:val="auto"/>
          <w:sz w:val="24"/>
          <w:szCs w:val="24"/>
        </w:rPr>
      </w:pPr>
    </w:p>
    <w:p w14:paraId="14D9896D" w14:textId="77777777" w:rsidR="00C6335E" w:rsidRDefault="00C6335E" w:rsidP="00C461EF">
      <w:pPr>
        <w:spacing w:line="240" w:lineRule="auto"/>
        <w:ind w:left="7776" w:firstLine="1296"/>
        <w:rPr>
          <w:rFonts w:ascii="Times New Roman" w:hAnsi="Times New Roman" w:cs="Times New Roman"/>
          <w:color w:val="auto"/>
          <w:szCs w:val="22"/>
        </w:rPr>
      </w:pPr>
    </w:p>
    <w:p w14:paraId="7879D796" w14:textId="77777777" w:rsidR="00C6335E" w:rsidRDefault="00C461EF" w:rsidP="00C6335E">
      <w:pPr>
        <w:spacing w:line="240" w:lineRule="auto"/>
        <w:ind w:left="8505"/>
        <w:rPr>
          <w:rStyle w:val="anumerDiagrama"/>
          <w:rFonts w:eastAsia="Arial"/>
          <w:sz w:val="22"/>
          <w:szCs w:val="22"/>
        </w:rPr>
      </w:pPr>
      <w:r w:rsidRPr="00C6335E">
        <w:rPr>
          <w:rFonts w:ascii="Times New Roman" w:hAnsi="Times New Roman" w:cs="Times New Roman"/>
          <w:color w:val="auto"/>
          <w:szCs w:val="22"/>
        </w:rPr>
        <w:t xml:space="preserve">Raseinių r. Ariogalos gimnazijos </w:t>
      </w:r>
      <w:r w:rsidRPr="00C6335E">
        <w:rPr>
          <w:rStyle w:val="anumerDiagrama"/>
          <w:rFonts w:eastAsia="Arial"/>
          <w:sz w:val="22"/>
          <w:szCs w:val="22"/>
        </w:rPr>
        <w:t xml:space="preserve">mokinių pažangos ir pasiekimų </w:t>
      </w:r>
    </w:p>
    <w:p w14:paraId="75509026" w14:textId="77777777" w:rsidR="00C461EF" w:rsidRPr="00C6335E" w:rsidRDefault="00C461EF" w:rsidP="00C6335E">
      <w:pPr>
        <w:spacing w:line="240" w:lineRule="auto"/>
        <w:ind w:left="8343" w:firstLine="162"/>
        <w:rPr>
          <w:rStyle w:val="anumerDiagrama"/>
          <w:rFonts w:eastAsia="Arial"/>
          <w:color w:val="auto"/>
          <w:sz w:val="22"/>
          <w:szCs w:val="22"/>
        </w:rPr>
      </w:pPr>
      <w:r w:rsidRPr="00C6335E">
        <w:rPr>
          <w:rStyle w:val="anumerDiagrama"/>
          <w:rFonts w:eastAsia="Arial"/>
          <w:sz w:val="22"/>
          <w:szCs w:val="22"/>
        </w:rPr>
        <w:t>vertinimo tvarkos aprašo</w:t>
      </w:r>
    </w:p>
    <w:p w14:paraId="2EB6E8FB" w14:textId="77777777" w:rsidR="00C461EF" w:rsidRPr="00C6335E" w:rsidRDefault="00C461EF" w:rsidP="00C6335E">
      <w:pPr>
        <w:spacing w:line="240" w:lineRule="auto"/>
        <w:ind w:left="7938" w:firstLine="567"/>
        <w:rPr>
          <w:rStyle w:val="anumerDiagrama"/>
          <w:rFonts w:eastAsia="Arial"/>
          <w:sz w:val="22"/>
          <w:szCs w:val="22"/>
        </w:rPr>
      </w:pPr>
      <w:r w:rsidRPr="00C6335E">
        <w:rPr>
          <w:rStyle w:val="anumerDiagrama"/>
          <w:rFonts w:eastAsia="Arial"/>
          <w:sz w:val="22"/>
          <w:szCs w:val="22"/>
        </w:rPr>
        <w:t>2</w:t>
      </w:r>
      <w:r w:rsidR="003C5338">
        <w:rPr>
          <w:rStyle w:val="anumerDiagrama"/>
          <w:rFonts w:eastAsia="Arial"/>
          <w:sz w:val="22"/>
          <w:szCs w:val="22"/>
        </w:rPr>
        <w:t>6</w:t>
      </w:r>
      <w:r w:rsidRPr="00C6335E">
        <w:rPr>
          <w:rStyle w:val="anumerDiagrama"/>
          <w:rFonts w:eastAsia="Arial"/>
          <w:sz w:val="22"/>
          <w:szCs w:val="22"/>
        </w:rPr>
        <w:t xml:space="preserve"> priedas </w:t>
      </w:r>
    </w:p>
    <w:p w14:paraId="3A14C3AB" w14:textId="77777777" w:rsidR="00C461EF" w:rsidRDefault="00C461EF" w:rsidP="00C461EF">
      <w:pPr>
        <w:spacing w:line="240" w:lineRule="auto"/>
        <w:jc w:val="center"/>
        <w:rPr>
          <w:rStyle w:val="anumerDiagrama"/>
          <w:rFonts w:eastAsia="Arial"/>
        </w:rPr>
      </w:pPr>
    </w:p>
    <w:p w14:paraId="49A352D5" w14:textId="77777777" w:rsidR="00C461EF" w:rsidRDefault="00C461EF" w:rsidP="00C461EF">
      <w:pPr>
        <w:spacing w:line="240" w:lineRule="auto"/>
        <w:jc w:val="center"/>
        <w:rPr>
          <w:rStyle w:val="anumerDiagrama"/>
          <w:rFonts w:eastAsia="Arial"/>
        </w:rPr>
      </w:pPr>
    </w:p>
    <w:p w14:paraId="19AD9BCF" w14:textId="77777777" w:rsidR="00C461EF" w:rsidRDefault="00C461EF" w:rsidP="00C461EF">
      <w:pPr>
        <w:spacing w:line="240" w:lineRule="auto"/>
        <w:jc w:val="center"/>
        <w:rPr>
          <w:rStyle w:val="anumerDiagrama"/>
          <w:rFonts w:eastAsia="Arial"/>
        </w:rPr>
      </w:pPr>
    </w:p>
    <w:tbl>
      <w:tblPr>
        <w:tblW w:w="1421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55"/>
        <w:gridCol w:w="718"/>
        <w:gridCol w:w="718"/>
        <w:gridCol w:w="719"/>
        <w:gridCol w:w="718"/>
        <w:gridCol w:w="719"/>
        <w:gridCol w:w="718"/>
        <w:gridCol w:w="718"/>
        <w:gridCol w:w="719"/>
        <w:gridCol w:w="718"/>
        <w:gridCol w:w="719"/>
        <w:gridCol w:w="718"/>
        <w:gridCol w:w="1128"/>
      </w:tblGrid>
      <w:tr w:rsidR="00C461EF" w:rsidRPr="00CE5EC4" w14:paraId="72D3D579" w14:textId="77777777" w:rsidTr="0018592C">
        <w:trPr>
          <w:trHeight w:val="641"/>
        </w:trPr>
        <w:tc>
          <w:tcPr>
            <w:tcW w:w="14219" w:type="dxa"/>
            <w:gridSpan w:val="14"/>
            <w:shd w:val="clear" w:color="auto" w:fill="auto"/>
            <w:noWrap/>
            <w:vAlign w:val="center"/>
            <w:hideMark/>
          </w:tcPr>
          <w:p w14:paraId="343F134A" w14:textId="77777777" w:rsidR="00C461EF" w:rsidRPr="0018592C" w:rsidRDefault="00C461EF" w:rsidP="0018592C">
            <w:pPr>
              <w:spacing w:line="240" w:lineRule="auto"/>
              <w:jc w:val="center"/>
              <w:rPr>
                <w:rFonts w:ascii="Times New Roman" w:eastAsia="Times New Roman" w:hAnsi="Times New Roman" w:cs="Times New Roman"/>
                <w:b/>
                <w:bCs/>
                <w:sz w:val="24"/>
                <w:szCs w:val="24"/>
              </w:rPr>
            </w:pPr>
            <w:r w:rsidRPr="0018592C">
              <w:rPr>
                <w:rFonts w:ascii="Times New Roman" w:eastAsia="Times New Roman" w:hAnsi="Times New Roman" w:cs="Times New Roman"/>
                <w:b/>
                <w:bCs/>
                <w:sz w:val="24"/>
                <w:szCs w:val="24"/>
              </w:rPr>
              <w:t>Raseinių r. Ariogalos gimnazija</w:t>
            </w:r>
          </w:p>
        </w:tc>
      </w:tr>
      <w:tr w:rsidR="00C461EF" w:rsidRPr="00CE5EC4" w14:paraId="08331969" w14:textId="77777777" w:rsidTr="0018592C">
        <w:trPr>
          <w:trHeight w:val="675"/>
        </w:trPr>
        <w:tc>
          <w:tcPr>
            <w:tcW w:w="14219" w:type="dxa"/>
            <w:gridSpan w:val="14"/>
            <w:shd w:val="clear" w:color="auto" w:fill="auto"/>
            <w:noWrap/>
            <w:vAlign w:val="center"/>
            <w:hideMark/>
          </w:tcPr>
          <w:p w14:paraId="43B169C2" w14:textId="77777777" w:rsidR="00C461EF" w:rsidRPr="0018592C" w:rsidRDefault="00C461EF" w:rsidP="0018592C">
            <w:pPr>
              <w:spacing w:line="240" w:lineRule="auto"/>
              <w:jc w:val="center"/>
              <w:rPr>
                <w:rFonts w:ascii="Times New Roman" w:eastAsia="Times New Roman" w:hAnsi="Times New Roman" w:cs="Times New Roman"/>
                <w:b/>
                <w:bCs/>
                <w:sz w:val="24"/>
                <w:szCs w:val="24"/>
              </w:rPr>
            </w:pPr>
            <w:r w:rsidRPr="0018592C">
              <w:rPr>
                <w:rFonts w:ascii="Times New Roman" w:eastAsia="Times New Roman" w:hAnsi="Times New Roman" w:cs="Times New Roman"/>
                <w:b/>
                <w:bCs/>
                <w:sz w:val="24"/>
                <w:szCs w:val="24"/>
              </w:rPr>
              <w:t>Pusmečių/trimestrų rezultatai</w:t>
            </w:r>
          </w:p>
        </w:tc>
      </w:tr>
      <w:tr w:rsidR="0018592C" w:rsidRPr="00CE5EC4" w14:paraId="5AA8B014" w14:textId="77777777" w:rsidTr="0018592C">
        <w:trPr>
          <w:trHeight w:val="375"/>
        </w:trPr>
        <w:tc>
          <w:tcPr>
            <w:tcW w:w="5189" w:type="dxa"/>
            <w:gridSpan w:val="2"/>
            <w:shd w:val="clear" w:color="auto" w:fill="auto"/>
            <w:noWrap/>
            <w:vAlign w:val="center"/>
            <w:hideMark/>
          </w:tcPr>
          <w:p w14:paraId="2B629422" w14:textId="77777777" w:rsidR="0018592C" w:rsidRPr="00C461EF" w:rsidRDefault="0018592C" w:rsidP="00C461EF">
            <w:pPr>
              <w:spacing w:line="240" w:lineRule="auto"/>
              <w:rPr>
                <w:rFonts w:ascii="Times New Roman" w:eastAsia="Times New Roman" w:hAnsi="Times New Roman" w:cs="Times New Roman"/>
                <w:sz w:val="24"/>
                <w:szCs w:val="24"/>
              </w:rPr>
            </w:pPr>
            <w:r w:rsidRPr="00C461EF">
              <w:rPr>
                <w:rFonts w:ascii="Times New Roman" w:eastAsia="Times New Roman" w:hAnsi="Times New Roman" w:cs="Times New Roman"/>
                <w:sz w:val="24"/>
                <w:szCs w:val="24"/>
              </w:rPr>
              <w:t>Mokytojo pavardė, vardas</w:t>
            </w:r>
          </w:p>
        </w:tc>
        <w:tc>
          <w:tcPr>
            <w:tcW w:w="9030" w:type="dxa"/>
            <w:gridSpan w:val="12"/>
            <w:vMerge w:val="restart"/>
            <w:shd w:val="clear" w:color="auto" w:fill="auto"/>
            <w:noWrap/>
            <w:vAlign w:val="center"/>
          </w:tcPr>
          <w:p w14:paraId="7FD99EA9" w14:textId="77777777" w:rsidR="0018592C" w:rsidRPr="00C461EF" w:rsidRDefault="0018592C" w:rsidP="00C461EF">
            <w:pPr>
              <w:spacing w:line="240" w:lineRule="auto"/>
              <w:jc w:val="center"/>
              <w:rPr>
                <w:rFonts w:ascii="Times New Roman" w:eastAsia="Times New Roman" w:hAnsi="Times New Roman" w:cs="Times New Roman"/>
                <w:sz w:val="24"/>
                <w:szCs w:val="24"/>
              </w:rPr>
            </w:pPr>
            <w:r w:rsidRPr="0018592C">
              <w:rPr>
                <w:rFonts w:ascii="Times New Roman" w:eastAsia="Times New Roman" w:hAnsi="Times New Roman" w:cs="Times New Roman"/>
                <w:b/>
                <w:bCs/>
                <w:sz w:val="24"/>
                <w:szCs w:val="24"/>
              </w:rPr>
              <w:t>Dalykas - lietuvių kalba (gimtoji)</w:t>
            </w:r>
          </w:p>
        </w:tc>
      </w:tr>
      <w:tr w:rsidR="0018592C" w:rsidRPr="00CE5EC4" w14:paraId="6EB799D6" w14:textId="77777777" w:rsidTr="0018592C">
        <w:trPr>
          <w:trHeight w:val="375"/>
        </w:trPr>
        <w:tc>
          <w:tcPr>
            <w:tcW w:w="5189" w:type="dxa"/>
            <w:gridSpan w:val="2"/>
            <w:shd w:val="clear" w:color="auto" w:fill="auto"/>
            <w:noWrap/>
            <w:vAlign w:val="center"/>
            <w:hideMark/>
          </w:tcPr>
          <w:p w14:paraId="1477E4AE" w14:textId="77777777" w:rsidR="0018592C" w:rsidRPr="00C461EF" w:rsidRDefault="0018592C" w:rsidP="00C461EF">
            <w:pPr>
              <w:spacing w:line="240" w:lineRule="auto"/>
              <w:rPr>
                <w:rFonts w:ascii="Times New Roman" w:eastAsia="Times New Roman" w:hAnsi="Times New Roman" w:cs="Times New Roman"/>
                <w:sz w:val="24"/>
                <w:szCs w:val="24"/>
              </w:rPr>
            </w:pPr>
          </w:p>
        </w:tc>
        <w:tc>
          <w:tcPr>
            <w:tcW w:w="9030" w:type="dxa"/>
            <w:gridSpan w:val="12"/>
            <w:vMerge/>
            <w:shd w:val="clear" w:color="auto" w:fill="auto"/>
            <w:noWrap/>
            <w:vAlign w:val="center"/>
            <w:hideMark/>
          </w:tcPr>
          <w:p w14:paraId="568CB2E3" w14:textId="77777777" w:rsidR="0018592C" w:rsidRPr="0018592C" w:rsidRDefault="0018592C" w:rsidP="00C461EF">
            <w:pPr>
              <w:spacing w:line="240" w:lineRule="auto"/>
              <w:jc w:val="center"/>
              <w:rPr>
                <w:rFonts w:ascii="Times New Roman" w:eastAsia="Times New Roman" w:hAnsi="Times New Roman" w:cs="Times New Roman"/>
                <w:b/>
                <w:bCs/>
                <w:sz w:val="24"/>
                <w:szCs w:val="24"/>
              </w:rPr>
            </w:pPr>
          </w:p>
        </w:tc>
      </w:tr>
      <w:tr w:rsidR="0018592C" w:rsidRPr="00CE5EC4" w14:paraId="664B2492" w14:textId="77777777" w:rsidTr="0018592C">
        <w:trPr>
          <w:trHeight w:val="315"/>
        </w:trPr>
        <w:tc>
          <w:tcPr>
            <w:tcW w:w="5189" w:type="dxa"/>
            <w:gridSpan w:val="2"/>
            <w:shd w:val="clear" w:color="auto" w:fill="auto"/>
            <w:noWrap/>
            <w:vAlign w:val="center"/>
            <w:hideMark/>
          </w:tcPr>
          <w:p w14:paraId="14958BC0" w14:textId="77777777" w:rsidR="0018592C" w:rsidRPr="00CE5EC4" w:rsidRDefault="0018592C" w:rsidP="0018592C">
            <w:pPr>
              <w:spacing w:line="240" w:lineRule="auto"/>
              <w:rPr>
                <w:rFonts w:ascii="Times New Roman" w:eastAsia="Times New Roman" w:hAnsi="Times New Roman" w:cs="Times New Roman"/>
                <w:color w:val="auto"/>
                <w:sz w:val="20"/>
              </w:rPr>
            </w:pPr>
            <w:r w:rsidRPr="00C461EF">
              <w:rPr>
                <w:rFonts w:ascii="Times New Roman" w:eastAsia="Times New Roman" w:hAnsi="Times New Roman" w:cs="Times New Roman"/>
                <w:sz w:val="24"/>
                <w:szCs w:val="24"/>
              </w:rPr>
              <w:t>Klasės auklėtojas</w:t>
            </w:r>
          </w:p>
        </w:tc>
        <w:tc>
          <w:tcPr>
            <w:tcW w:w="9030" w:type="dxa"/>
            <w:gridSpan w:val="12"/>
            <w:vMerge/>
            <w:shd w:val="clear" w:color="auto" w:fill="auto"/>
            <w:noWrap/>
            <w:vAlign w:val="bottom"/>
            <w:hideMark/>
          </w:tcPr>
          <w:p w14:paraId="481EF288" w14:textId="77777777" w:rsidR="0018592C" w:rsidRPr="00C461EF" w:rsidRDefault="0018592C" w:rsidP="00C461EF">
            <w:pPr>
              <w:spacing w:line="240" w:lineRule="auto"/>
              <w:rPr>
                <w:rFonts w:ascii="Times New Roman" w:eastAsia="Times New Roman" w:hAnsi="Times New Roman" w:cs="Times New Roman"/>
                <w:color w:val="auto"/>
                <w:szCs w:val="22"/>
              </w:rPr>
            </w:pPr>
          </w:p>
        </w:tc>
      </w:tr>
      <w:tr w:rsidR="0018592C" w:rsidRPr="00CE5EC4" w14:paraId="716D1A01" w14:textId="77777777" w:rsidTr="0067530A">
        <w:trPr>
          <w:trHeight w:val="315"/>
        </w:trPr>
        <w:tc>
          <w:tcPr>
            <w:tcW w:w="5189" w:type="dxa"/>
            <w:gridSpan w:val="2"/>
            <w:vAlign w:val="center"/>
          </w:tcPr>
          <w:p w14:paraId="6BC6D4B8" w14:textId="77777777" w:rsidR="0018592C" w:rsidRPr="00CE5EC4" w:rsidRDefault="0018592C" w:rsidP="00C461EF">
            <w:pPr>
              <w:spacing w:line="240" w:lineRule="auto"/>
              <w:rPr>
                <w:rFonts w:ascii="Times New Roman" w:eastAsia="Times New Roman" w:hAnsi="Times New Roman" w:cs="Times New Roman"/>
                <w:b/>
                <w:bCs/>
                <w:sz w:val="24"/>
                <w:szCs w:val="24"/>
              </w:rPr>
            </w:pPr>
          </w:p>
        </w:tc>
        <w:tc>
          <w:tcPr>
            <w:tcW w:w="2155" w:type="dxa"/>
            <w:gridSpan w:val="3"/>
            <w:shd w:val="clear" w:color="auto" w:fill="auto"/>
            <w:noWrap/>
            <w:vAlign w:val="bottom"/>
          </w:tcPr>
          <w:p w14:paraId="45DB9553" w14:textId="77777777" w:rsidR="0018592C" w:rsidRPr="00C461EF" w:rsidRDefault="0018592C" w:rsidP="00C461EF">
            <w:pPr>
              <w:spacing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1 klasė</w:t>
            </w:r>
          </w:p>
        </w:tc>
        <w:tc>
          <w:tcPr>
            <w:tcW w:w="2155" w:type="dxa"/>
            <w:gridSpan w:val="3"/>
            <w:shd w:val="clear" w:color="auto" w:fill="auto"/>
            <w:noWrap/>
            <w:vAlign w:val="bottom"/>
          </w:tcPr>
          <w:p w14:paraId="13FC5C02" w14:textId="77777777" w:rsidR="0018592C" w:rsidRPr="00C461EF" w:rsidRDefault="0018592C" w:rsidP="00C461EF">
            <w:pPr>
              <w:spacing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2 klasė</w:t>
            </w:r>
          </w:p>
        </w:tc>
        <w:tc>
          <w:tcPr>
            <w:tcW w:w="2155" w:type="dxa"/>
            <w:gridSpan w:val="3"/>
            <w:shd w:val="clear" w:color="auto" w:fill="auto"/>
            <w:noWrap/>
            <w:vAlign w:val="bottom"/>
          </w:tcPr>
          <w:p w14:paraId="53627DCF" w14:textId="77777777" w:rsidR="0018592C" w:rsidRPr="00C461EF" w:rsidRDefault="0018592C" w:rsidP="00C461EF">
            <w:pPr>
              <w:spacing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3 klasė</w:t>
            </w:r>
          </w:p>
        </w:tc>
        <w:tc>
          <w:tcPr>
            <w:tcW w:w="2565" w:type="dxa"/>
            <w:gridSpan w:val="3"/>
            <w:shd w:val="clear" w:color="auto" w:fill="auto"/>
            <w:noWrap/>
            <w:vAlign w:val="bottom"/>
          </w:tcPr>
          <w:p w14:paraId="04815A2D" w14:textId="77777777" w:rsidR="0018592C" w:rsidRPr="00C461EF" w:rsidRDefault="0018592C" w:rsidP="00C461EF">
            <w:pPr>
              <w:spacing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 klasė</w:t>
            </w:r>
          </w:p>
        </w:tc>
      </w:tr>
      <w:tr w:rsidR="00C461EF" w:rsidRPr="00CE5EC4" w14:paraId="285BEE66" w14:textId="77777777" w:rsidTr="0018592C">
        <w:trPr>
          <w:trHeight w:val="315"/>
        </w:trPr>
        <w:tc>
          <w:tcPr>
            <w:tcW w:w="1134" w:type="dxa"/>
            <w:vAlign w:val="center"/>
            <w:hideMark/>
          </w:tcPr>
          <w:p w14:paraId="018B9845" w14:textId="77777777" w:rsidR="00C461EF" w:rsidRPr="00CE5EC4" w:rsidRDefault="0018592C" w:rsidP="00C461EF">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Eil.nr.</w:t>
            </w:r>
          </w:p>
        </w:tc>
        <w:tc>
          <w:tcPr>
            <w:tcW w:w="4055" w:type="dxa"/>
            <w:vAlign w:val="center"/>
            <w:hideMark/>
          </w:tcPr>
          <w:p w14:paraId="635D44F0" w14:textId="77777777" w:rsidR="00C461EF" w:rsidRPr="00CE5EC4" w:rsidRDefault="0018592C" w:rsidP="00C461EF">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Mokinio vardas, pavardė</w:t>
            </w:r>
          </w:p>
        </w:tc>
        <w:tc>
          <w:tcPr>
            <w:tcW w:w="718" w:type="dxa"/>
            <w:shd w:val="clear" w:color="auto" w:fill="auto"/>
            <w:noWrap/>
            <w:vAlign w:val="bottom"/>
            <w:hideMark/>
          </w:tcPr>
          <w:p w14:paraId="0C2A9C09" w14:textId="77777777" w:rsidR="00C461EF" w:rsidRPr="00CE5EC4" w:rsidRDefault="00C461EF" w:rsidP="00C461EF">
            <w:pPr>
              <w:spacing w:line="240" w:lineRule="auto"/>
              <w:jc w:val="center"/>
              <w:rPr>
                <w:rFonts w:ascii="Times New Roman" w:eastAsia="Times New Roman" w:hAnsi="Times New Roman" w:cs="Times New Roman"/>
                <w:b/>
                <w:bCs/>
                <w:sz w:val="24"/>
                <w:szCs w:val="24"/>
              </w:rPr>
            </w:pPr>
            <w:r w:rsidRPr="00CE5EC4">
              <w:rPr>
                <w:rFonts w:ascii="Times New Roman" w:eastAsia="Times New Roman" w:hAnsi="Times New Roman" w:cs="Times New Roman"/>
                <w:b/>
                <w:bCs/>
                <w:sz w:val="24"/>
                <w:szCs w:val="24"/>
              </w:rPr>
              <w:t>I</w:t>
            </w:r>
          </w:p>
        </w:tc>
        <w:tc>
          <w:tcPr>
            <w:tcW w:w="718" w:type="dxa"/>
            <w:shd w:val="clear" w:color="auto" w:fill="auto"/>
            <w:noWrap/>
            <w:vAlign w:val="bottom"/>
            <w:hideMark/>
          </w:tcPr>
          <w:p w14:paraId="59B0B2F9" w14:textId="77777777" w:rsidR="00C461EF" w:rsidRPr="00CE5EC4" w:rsidRDefault="00C461EF" w:rsidP="00C461EF">
            <w:pPr>
              <w:spacing w:line="240" w:lineRule="auto"/>
              <w:jc w:val="center"/>
              <w:rPr>
                <w:rFonts w:ascii="Times New Roman" w:eastAsia="Times New Roman" w:hAnsi="Times New Roman" w:cs="Times New Roman"/>
                <w:b/>
                <w:bCs/>
                <w:sz w:val="24"/>
                <w:szCs w:val="24"/>
              </w:rPr>
            </w:pPr>
            <w:r w:rsidRPr="00CE5EC4">
              <w:rPr>
                <w:rFonts w:ascii="Times New Roman" w:eastAsia="Times New Roman" w:hAnsi="Times New Roman" w:cs="Times New Roman"/>
                <w:b/>
                <w:bCs/>
                <w:sz w:val="24"/>
                <w:szCs w:val="24"/>
              </w:rPr>
              <w:t>II</w:t>
            </w:r>
          </w:p>
        </w:tc>
        <w:tc>
          <w:tcPr>
            <w:tcW w:w="719" w:type="dxa"/>
            <w:shd w:val="clear" w:color="auto" w:fill="auto"/>
            <w:noWrap/>
            <w:vAlign w:val="bottom"/>
            <w:hideMark/>
          </w:tcPr>
          <w:p w14:paraId="6ACEF304"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M</w:t>
            </w:r>
          </w:p>
        </w:tc>
        <w:tc>
          <w:tcPr>
            <w:tcW w:w="718" w:type="dxa"/>
            <w:shd w:val="clear" w:color="auto" w:fill="auto"/>
            <w:noWrap/>
            <w:vAlign w:val="bottom"/>
            <w:hideMark/>
          </w:tcPr>
          <w:p w14:paraId="204DC443"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I</w:t>
            </w:r>
          </w:p>
        </w:tc>
        <w:tc>
          <w:tcPr>
            <w:tcW w:w="719" w:type="dxa"/>
            <w:shd w:val="clear" w:color="auto" w:fill="auto"/>
            <w:noWrap/>
            <w:vAlign w:val="bottom"/>
            <w:hideMark/>
          </w:tcPr>
          <w:p w14:paraId="626EEFB7"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II</w:t>
            </w:r>
          </w:p>
        </w:tc>
        <w:tc>
          <w:tcPr>
            <w:tcW w:w="718" w:type="dxa"/>
            <w:shd w:val="clear" w:color="auto" w:fill="auto"/>
            <w:noWrap/>
            <w:vAlign w:val="bottom"/>
            <w:hideMark/>
          </w:tcPr>
          <w:p w14:paraId="54EF3438"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M</w:t>
            </w:r>
          </w:p>
        </w:tc>
        <w:tc>
          <w:tcPr>
            <w:tcW w:w="718" w:type="dxa"/>
            <w:shd w:val="clear" w:color="auto" w:fill="auto"/>
            <w:noWrap/>
            <w:vAlign w:val="bottom"/>
            <w:hideMark/>
          </w:tcPr>
          <w:p w14:paraId="77B32208"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I</w:t>
            </w:r>
          </w:p>
        </w:tc>
        <w:tc>
          <w:tcPr>
            <w:tcW w:w="719" w:type="dxa"/>
            <w:shd w:val="clear" w:color="auto" w:fill="auto"/>
            <w:noWrap/>
            <w:vAlign w:val="bottom"/>
            <w:hideMark/>
          </w:tcPr>
          <w:p w14:paraId="2E2D7702"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II</w:t>
            </w:r>
          </w:p>
        </w:tc>
        <w:tc>
          <w:tcPr>
            <w:tcW w:w="718" w:type="dxa"/>
            <w:shd w:val="clear" w:color="auto" w:fill="auto"/>
            <w:noWrap/>
            <w:vAlign w:val="bottom"/>
            <w:hideMark/>
          </w:tcPr>
          <w:p w14:paraId="213B42FF"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M</w:t>
            </w:r>
          </w:p>
        </w:tc>
        <w:tc>
          <w:tcPr>
            <w:tcW w:w="719" w:type="dxa"/>
            <w:shd w:val="clear" w:color="auto" w:fill="auto"/>
            <w:noWrap/>
            <w:vAlign w:val="bottom"/>
            <w:hideMark/>
          </w:tcPr>
          <w:p w14:paraId="7985FE1C"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I</w:t>
            </w:r>
          </w:p>
        </w:tc>
        <w:tc>
          <w:tcPr>
            <w:tcW w:w="718" w:type="dxa"/>
            <w:shd w:val="clear" w:color="auto" w:fill="auto"/>
            <w:noWrap/>
            <w:vAlign w:val="bottom"/>
            <w:hideMark/>
          </w:tcPr>
          <w:p w14:paraId="24727155"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II</w:t>
            </w:r>
          </w:p>
        </w:tc>
        <w:tc>
          <w:tcPr>
            <w:tcW w:w="1128" w:type="dxa"/>
            <w:shd w:val="clear" w:color="auto" w:fill="auto"/>
            <w:noWrap/>
            <w:vAlign w:val="bottom"/>
            <w:hideMark/>
          </w:tcPr>
          <w:p w14:paraId="557298C7" w14:textId="77777777" w:rsidR="00C461EF" w:rsidRPr="00C461EF" w:rsidRDefault="00C461EF" w:rsidP="00C461EF">
            <w:pPr>
              <w:spacing w:line="240" w:lineRule="auto"/>
              <w:jc w:val="center"/>
              <w:rPr>
                <w:rFonts w:ascii="Times New Roman" w:eastAsia="Times New Roman" w:hAnsi="Times New Roman" w:cs="Times New Roman"/>
                <w:b/>
                <w:bCs/>
                <w:szCs w:val="22"/>
              </w:rPr>
            </w:pPr>
            <w:r w:rsidRPr="00C461EF">
              <w:rPr>
                <w:rFonts w:ascii="Times New Roman" w:eastAsia="Times New Roman" w:hAnsi="Times New Roman" w:cs="Times New Roman"/>
                <w:b/>
                <w:bCs/>
                <w:szCs w:val="22"/>
              </w:rPr>
              <w:t>M</w:t>
            </w:r>
          </w:p>
        </w:tc>
      </w:tr>
      <w:tr w:rsidR="00C461EF" w:rsidRPr="00CE5EC4" w14:paraId="48F3B17B" w14:textId="77777777" w:rsidTr="0018592C">
        <w:trPr>
          <w:trHeight w:val="315"/>
        </w:trPr>
        <w:tc>
          <w:tcPr>
            <w:tcW w:w="1134" w:type="dxa"/>
            <w:shd w:val="clear" w:color="auto" w:fill="auto"/>
            <w:noWrap/>
            <w:vAlign w:val="bottom"/>
            <w:hideMark/>
          </w:tcPr>
          <w:p w14:paraId="69D58C4E"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1</w:t>
            </w:r>
          </w:p>
        </w:tc>
        <w:tc>
          <w:tcPr>
            <w:tcW w:w="4055" w:type="dxa"/>
            <w:shd w:val="clear" w:color="auto" w:fill="auto"/>
            <w:noWrap/>
            <w:vAlign w:val="bottom"/>
            <w:hideMark/>
          </w:tcPr>
          <w:p w14:paraId="40747097"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4E102C0B"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5D767E02"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25CCEEAA"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1ECC4BA"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3343ECA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FDAE81C"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C07566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608AC49F"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6A5F6BB"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67F73E25"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31805F5"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1BA94CCA"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r w:rsidR="00C461EF" w:rsidRPr="00CE5EC4" w14:paraId="52EB585E" w14:textId="77777777" w:rsidTr="0018592C">
        <w:trPr>
          <w:trHeight w:val="315"/>
        </w:trPr>
        <w:tc>
          <w:tcPr>
            <w:tcW w:w="1134" w:type="dxa"/>
            <w:shd w:val="clear" w:color="auto" w:fill="auto"/>
            <w:noWrap/>
            <w:vAlign w:val="bottom"/>
            <w:hideMark/>
          </w:tcPr>
          <w:p w14:paraId="47EC9C31"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2</w:t>
            </w:r>
          </w:p>
        </w:tc>
        <w:tc>
          <w:tcPr>
            <w:tcW w:w="4055" w:type="dxa"/>
            <w:shd w:val="clear" w:color="auto" w:fill="auto"/>
            <w:noWrap/>
            <w:vAlign w:val="bottom"/>
            <w:hideMark/>
          </w:tcPr>
          <w:p w14:paraId="5B30DBD7"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7C6EB15A"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3D96B944"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5A4E2B0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03D4EC9B"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1A85B9F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73C39C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7C809912"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6C7D4052"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C198280"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19B033F5"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7C5EE1C"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1F4C732D"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r w:rsidR="00C461EF" w:rsidRPr="00CE5EC4" w14:paraId="2560A73C" w14:textId="77777777" w:rsidTr="0018592C">
        <w:trPr>
          <w:trHeight w:val="315"/>
        </w:trPr>
        <w:tc>
          <w:tcPr>
            <w:tcW w:w="1134" w:type="dxa"/>
            <w:shd w:val="clear" w:color="auto" w:fill="auto"/>
            <w:noWrap/>
            <w:vAlign w:val="bottom"/>
            <w:hideMark/>
          </w:tcPr>
          <w:p w14:paraId="29A9F1E1"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3</w:t>
            </w:r>
          </w:p>
        </w:tc>
        <w:tc>
          <w:tcPr>
            <w:tcW w:w="4055" w:type="dxa"/>
            <w:shd w:val="clear" w:color="auto" w:fill="auto"/>
            <w:noWrap/>
            <w:vAlign w:val="bottom"/>
            <w:hideMark/>
          </w:tcPr>
          <w:p w14:paraId="77B11582"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5F931516"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289CC662"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21736BD4"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63FC6FC4"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6658A48B"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71AD4960"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FE4E2C2"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2ADC021F"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554A2A57"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1947259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597A17D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3BF0F12A"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r w:rsidR="00C461EF" w:rsidRPr="00CE5EC4" w14:paraId="2206A696" w14:textId="77777777" w:rsidTr="0018592C">
        <w:trPr>
          <w:trHeight w:val="315"/>
        </w:trPr>
        <w:tc>
          <w:tcPr>
            <w:tcW w:w="1134" w:type="dxa"/>
            <w:shd w:val="clear" w:color="auto" w:fill="auto"/>
            <w:noWrap/>
            <w:vAlign w:val="bottom"/>
            <w:hideMark/>
          </w:tcPr>
          <w:p w14:paraId="07FC6D83"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4</w:t>
            </w:r>
          </w:p>
        </w:tc>
        <w:tc>
          <w:tcPr>
            <w:tcW w:w="4055" w:type="dxa"/>
            <w:shd w:val="clear" w:color="auto" w:fill="auto"/>
            <w:noWrap/>
            <w:vAlign w:val="bottom"/>
            <w:hideMark/>
          </w:tcPr>
          <w:p w14:paraId="7A01DD5A"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3495D0B0"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7273C7AD"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5EC02C96"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0D7B5056"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4EC59E8D"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0E60609E"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2267354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6C731717"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649BFB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264BF0B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A5DBF1F"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0979D5AB"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r w:rsidR="00C461EF" w:rsidRPr="00CE5EC4" w14:paraId="56AFA717" w14:textId="77777777" w:rsidTr="0018592C">
        <w:trPr>
          <w:trHeight w:val="315"/>
        </w:trPr>
        <w:tc>
          <w:tcPr>
            <w:tcW w:w="1134" w:type="dxa"/>
            <w:shd w:val="clear" w:color="auto" w:fill="auto"/>
            <w:noWrap/>
            <w:vAlign w:val="bottom"/>
            <w:hideMark/>
          </w:tcPr>
          <w:p w14:paraId="74319B6F"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5</w:t>
            </w:r>
          </w:p>
        </w:tc>
        <w:tc>
          <w:tcPr>
            <w:tcW w:w="4055" w:type="dxa"/>
            <w:shd w:val="clear" w:color="auto" w:fill="auto"/>
            <w:noWrap/>
            <w:vAlign w:val="bottom"/>
            <w:hideMark/>
          </w:tcPr>
          <w:p w14:paraId="2E24F473"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5AC2B4D2"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7A9FBC58"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5D0976ED"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F243EC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3C8972F2"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000B842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54D9CEFE"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42E6C5A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2A39AE47"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01DF9105"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78CB1B45"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22E21796"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r w:rsidR="00C461EF" w:rsidRPr="00CE5EC4" w14:paraId="4AACE7AD" w14:textId="77777777" w:rsidTr="0018592C">
        <w:trPr>
          <w:trHeight w:val="315"/>
        </w:trPr>
        <w:tc>
          <w:tcPr>
            <w:tcW w:w="1134" w:type="dxa"/>
            <w:shd w:val="clear" w:color="auto" w:fill="auto"/>
            <w:noWrap/>
            <w:vAlign w:val="bottom"/>
            <w:hideMark/>
          </w:tcPr>
          <w:p w14:paraId="2BA9EFC7"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6</w:t>
            </w:r>
          </w:p>
        </w:tc>
        <w:tc>
          <w:tcPr>
            <w:tcW w:w="4055" w:type="dxa"/>
            <w:shd w:val="clear" w:color="auto" w:fill="auto"/>
            <w:noWrap/>
            <w:vAlign w:val="bottom"/>
            <w:hideMark/>
          </w:tcPr>
          <w:p w14:paraId="316077A4"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5CDA99F4"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49511B81"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4798F2FD"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51AEA68E"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34387CD7"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761A031E"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5EF68CE2"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3387A506"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75D2B8BC"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3005F12B"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6F01D59C"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346CBD74"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r w:rsidR="00C461EF" w:rsidRPr="00CE5EC4" w14:paraId="1E0031B8" w14:textId="77777777" w:rsidTr="0018592C">
        <w:trPr>
          <w:trHeight w:val="315"/>
        </w:trPr>
        <w:tc>
          <w:tcPr>
            <w:tcW w:w="1134" w:type="dxa"/>
            <w:shd w:val="clear" w:color="auto" w:fill="auto"/>
            <w:noWrap/>
            <w:vAlign w:val="bottom"/>
            <w:hideMark/>
          </w:tcPr>
          <w:p w14:paraId="6640BE33"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7</w:t>
            </w:r>
          </w:p>
        </w:tc>
        <w:tc>
          <w:tcPr>
            <w:tcW w:w="4055" w:type="dxa"/>
            <w:shd w:val="clear" w:color="auto" w:fill="auto"/>
            <w:noWrap/>
            <w:vAlign w:val="bottom"/>
            <w:hideMark/>
          </w:tcPr>
          <w:p w14:paraId="5CCD8903" w14:textId="77777777" w:rsidR="00C461EF" w:rsidRPr="00CE5EC4" w:rsidRDefault="00C461EF" w:rsidP="00C461EF">
            <w:pPr>
              <w:spacing w:line="240" w:lineRule="auto"/>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540E13CD"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8" w:type="dxa"/>
            <w:shd w:val="clear" w:color="auto" w:fill="auto"/>
            <w:noWrap/>
            <w:vAlign w:val="bottom"/>
            <w:hideMark/>
          </w:tcPr>
          <w:p w14:paraId="3B1A85E6" w14:textId="77777777" w:rsidR="00C461EF" w:rsidRPr="00CE5EC4" w:rsidRDefault="00C461EF" w:rsidP="00C461EF">
            <w:pPr>
              <w:spacing w:line="240" w:lineRule="auto"/>
              <w:jc w:val="center"/>
              <w:rPr>
                <w:rFonts w:ascii="Times New Roman" w:eastAsia="Times New Roman" w:hAnsi="Times New Roman" w:cs="Times New Roman"/>
                <w:sz w:val="24"/>
                <w:szCs w:val="24"/>
              </w:rPr>
            </w:pPr>
            <w:r w:rsidRPr="00CE5EC4">
              <w:rPr>
                <w:rFonts w:ascii="Times New Roman" w:eastAsia="Times New Roman" w:hAnsi="Times New Roman" w:cs="Times New Roman"/>
                <w:sz w:val="24"/>
                <w:szCs w:val="24"/>
              </w:rPr>
              <w:t> </w:t>
            </w:r>
          </w:p>
        </w:tc>
        <w:tc>
          <w:tcPr>
            <w:tcW w:w="719" w:type="dxa"/>
            <w:shd w:val="clear" w:color="auto" w:fill="auto"/>
            <w:noWrap/>
            <w:vAlign w:val="bottom"/>
            <w:hideMark/>
          </w:tcPr>
          <w:p w14:paraId="038FAE0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3A135A52"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137CBC3B"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334DDF01"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D70EC5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0027FB03"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18D54C0D"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9" w:type="dxa"/>
            <w:shd w:val="clear" w:color="auto" w:fill="auto"/>
            <w:noWrap/>
            <w:vAlign w:val="bottom"/>
            <w:hideMark/>
          </w:tcPr>
          <w:p w14:paraId="49D35DC6"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718" w:type="dxa"/>
            <w:shd w:val="clear" w:color="auto" w:fill="auto"/>
            <w:noWrap/>
            <w:vAlign w:val="bottom"/>
            <w:hideMark/>
          </w:tcPr>
          <w:p w14:paraId="4CC14EF9"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c>
          <w:tcPr>
            <w:tcW w:w="1128" w:type="dxa"/>
            <w:shd w:val="clear" w:color="auto" w:fill="auto"/>
            <w:noWrap/>
            <w:vAlign w:val="bottom"/>
            <w:hideMark/>
          </w:tcPr>
          <w:p w14:paraId="2EFF94E7" w14:textId="77777777" w:rsidR="00C461EF" w:rsidRPr="00C461EF" w:rsidRDefault="00C461EF" w:rsidP="00C461EF">
            <w:pPr>
              <w:spacing w:line="240" w:lineRule="auto"/>
              <w:jc w:val="center"/>
              <w:rPr>
                <w:rFonts w:ascii="Times New Roman" w:eastAsia="Times New Roman" w:hAnsi="Times New Roman" w:cs="Times New Roman"/>
                <w:szCs w:val="22"/>
              </w:rPr>
            </w:pPr>
            <w:r w:rsidRPr="00C461EF">
              <w:rPr>
                <w:rFonts w:ascii="Times New Roman" w:eastAsia="Times New Roman" w:hAnsi="Times New Roman" w:cs="Times New Roman"/>
                <w:szCs w:val="22"/>
              </w:rPr>
              <w:t> </w:t>
            </w:r>
          </w:p>
        </w:tc>
      </w:tr>
    </w:tbl>
    <w:p w14:paraId="0880247B" w14:textId="77777777" w:rsidR="00C461EF" w:rsidRDefault="00C461EF" w:rsidP="00C461EF">
      <w:pPr>
        <w:spacing w:line="240" w:lineRule="auto"/>
        <w:ind w:left="8505" w:firstLine="567"/>
        <w:rPr>
          <w:rFonts w:ascii="Times New Roman" w:hAnsi="Times New Roman" w:cs="Times New Roman"/>
          <w:color w:val="auto"/>
          <w:sz w:val="24"/>
          <w:szCs w:val="24"/>
        </w:rPr>
      </w:pPr>
    </w:p>
    <w:p w14:paraId="370444D9" w14:textId="77777777" w:rsidR="00C461EF" w:rsidRDefault="00C461EF" w:rsidP="00C461EF">
      <w:pPr>
        <w:spacing w:line="240" w:lineRule="auto"/>
        <w:ind w:left="8505" w:firstLine="567"/>
        <w:rPr>
          <w:rFonts w:ascii="Times New Roman" w:hAnsi="Times New Roman" w:cs="Times New Roman"/>
          <w:color w:val="auto"/>
          <w:sz w:val="24"/>
          <w:szCs w:val="24"/>
        </w:rPr>
      </w:pPr>
    </w:p>
    <w:p w14:paraId="39D1FB38" w14:textId="77777777" w:rsidR="00C461EF" w:rsidRDefault="00C461EF" w:rsidP="002C3BA2">
      <w:pPr>
        <w:spacing w:line="240" w:lineRule="auto"/>
        <w:ind w:left="8505" w:firstLine="567"/>
        <w:rPr>
          <w:rFonts w:ascii="Times New Roman" w:hAnsi="Times New Roman" w:cs="Times New Roman"/>
          <w:color w:val="auto"/>
          <w:sz w:val="24"/>
          <w:szCs w:val="24"/>
        </w:rPr>
      </w:pPr>
    </w:p>
    <w:p w14:paraId="479F6AA3" w14:textId="77777777" w:rsidR="00C461EF" w:rsidRDefault="00C461EF" w:rsidP="002C3BA2">
      <w:pPr>
        <w:spacing w:line="240" w:lineRule="auto"/>
        <w:ind w:left="8505" w:firstLine="567"/>
        <w:rPr>
          <w:rFonts w:ascii="Times New Roman" w:hAnsi="Times New Roman" w:cs="Times New Roman"/>
          <w:color w:val="auto"/>
          <w:sz w:val="24"/>
          <w:szCs w:val="24"/>
        </w:rPr>
      </w:pPr>
    </w:p>
    <w:p w14:paraId="49CABA25" w14:textId="77777777" w:rsidR="00C461EF" w:rsidRDefault="00C461EF" w:rsidP="002C3BA2">
      <w:pPr>
        <w:spacing w:line="240" w:lineRule="auto"/>
        <w:ind w:left="8505" w:firstLine="567"/>
        <w:rPr>
          <w:rFonts w:ascii="Times New Roman" w:hAnsi="Times New Roman" w:cs="Times New Roman"/>
          <w:color w:val="auto"/>
          <w:sz w:val="24"/>
          <w:szCs w:val="24"/>
        </w:rPr>
      </w:pPr>
    </w:p>
    <w:p w14:paraId="0153E97F" w14:textId="77777777" w:rsidR="00960B4C" w:rsidRDefault="00960B4C" w:rsidP="002C3BA2">
      <w:pPr>
        <w:spacing w:line="240" w:lineRule="auto"/>
        <w:ind w:left="8505" w:firstLine="567"/>
        <w:rPr>
          <w:rFonts w:ascii="Times New Roman" w:hAnsi="Times New Roman" w:cs="Times New Roman"/>
          <w:color w:val="auto"/>
          <w:sz w:val="24"/>
          <w:szCs w:val="24"/>
        </w:rPr>
      </w:pPr>
    </w:p>
    <w:p w14:paraId="0B316EA1" w14:textId="77777777" w:rsidR="00960B4C" w:rsidRDefault="00960B4C" w:rsidP="002C3BA2">
      <w:pPr>
        <w:spacing w:line="240" w:lineRule="auto"/>
        <w:ind w:left="8505" w:firstLine="567"/>
        <w:rPr>
          <w:rFonts w:ascii="Times New Roman" w:hAnsi="Times New Roman" w:cs="Times New Roman"/>
          <w:color w:val="auto"/>
          <w:sz w:val="24"/>
          <w:szCs w:val="24"/>
        </w:rPr>
      </w:pPr>
    </w:p>
    <w:p w14:paraId="026DC087" w14:textId="77777777" w:rsidR="00960B4C" w:rsidRDefault="00960B4C" w:rsidP="002C3BA2">
      <w:pPr>
        <w:spacing w:line="240" w:lineRule="auto"/>
        <w:ind w:left="8505" w:firstLine="567"/>
        <w:rPr>
          <w:rFonts w:ascii="Times New Roman" w:hAnsi="Times New Roman" w:cs="Times New Roman"/>
          <w:color w:val="auto"/>
          <w:sz w:val="24"/>
          <w:szCs w:val="24"/>
        </w:rPr>
      </w:pPr>
    </w:p>
    <w:p w14:paraId="477FB633" w14:textId="77777777" w:rsidR="00960B4C" w:rsidRDefault="00960B4C" w:rsidP="002C3BA2">
      <w:pPr>
        <w:spacing w:line="240" w:lineRule="auto"/>
        <w:ind w:left="8505" w:firstLine="567"/>
        <w:rPr>
          <w:rFonts w:ascii="Times New Roman" w:hAnsi="Times New Roman" w:cs="Times New Roman"/>
          <w:color w:val="auto"/>
          <w:sz w:val="24"/>
          <w:szCs w:val="24"/>
        </w:rPr>
      </w:pPr>
    </w:p>
    <w:p w14:paraId="097D98BD" w14:textId="77777777" w:rsidR="00C461EF" w:rsidRDefault="00C461EF" w:rsidP="0018592C">
      <w:pPr>
        <w:spacing w:line="240" w:lineRule="auto"/>
        <w:rPr>
          <w:rFonts w:ascii="Times New Roman" w:hAnsi="Times New Roman" w:cs="Times New Roman"/>
          <w:color w:val="auto"/>
          <w:sz w:val="24"/>
          <w:szCs w:val="24"/>
        </w:rPr>
      </w:pPr>
    </w:p>
    <w:p w14:paraId="3259410F" w14:textId="77777777" w:rsidR="00C461EF" w:rsidRDefault="00C461EF" w:rsidP="002C3BA2">
      <w:pPr>
        <w:spacing w:line="240" w:lineRule="auto"/>
        <w:ind w:left="8505" w:firstLine="567"/>
        <w:rPr>
          <w:rFonts w:ascii="Times New Roman" w:hAnsi="Times New Roman" w:cs="Times New Roman"/>
          <w:color w:val="auto"/>
          <w:sz w:val="24"/>
          <w:szCs w:val="24"/>
        </w:rPr>
      </w:pPr>
    </w:p>
    <w:p w14:paraId="2521B158" w14:textId="77777777" w:rsidR="00845591" w:rsidRPr="00C6335E" w:rsidRDefault="00845591" w:rsidP="00845591">
      <w:pPr>
        <w:spacing w:line="240" w:lineRule="auto"/>
        <w:ind w:left="7938"/>
        <w:rPr>
          <w:rStyle w:val="anumerDiagrama"/>
          <w:rFonts w:eastAsia="Arial"/>
          <w:sz w:val="22"/>
          <w:szCs w:val="22"/>
        </w:rPr>
      </w:pPr>
      <w:r>
        <w:rPr>
          <w:rFonts w:ascii="Times New Roman" w:hAnsi="Times New Roman" w:cs="Times New Roman"/>
          <w:color w:val="auto"/>
          <w:sz w:val="24"/>
          <w:szCs w:val="24"/>
        </w:rPr>
        <w:t xml:space="preserve">      </w:t>
      </w:r>
      <w:r w:rsidR="00C6335E">
        <w:rPr>
          <w:rFonts w:ascii="Times New Roman" w:hAnsi="Times New Roman" w:cs="Times New Roman"/>
          <w:color w:val="auto"/>
          <w:sz w:val="24"/>
          <w:szCs w:val="24"/>
        </w:rPr>
        <w:tab/>
      </w:r>
      <w:r w:rsidR="0014033C" w:rsidRPr="00C6335E">
        <w:rPr>
          <w:rFonts w:ascii="Times New Roman" w:hAnsi="Times New Roman" w:cs="Times New Roman"/>
          <w:color w:val="auto"/>
          <w:szCs w:val="22"/>
        </w:rPr>
        <w:t xml:space="preserve">Raseinių r. Ariogalos gimnazijos </w:t>
      </w:r>
      <w:r w:rsidR="00984281" w:rsidRPr="00C6335E">
        <w:rPr>
          <w:rStyle w:val="anumerDiagrama"/>
          <w:rFonts w:eastAsia="Arial"/>
          <w:sz w:val="22"/>
          <w:szCs w:val="22"/>
        </w:rPr>
        <w:t>m</w:t>
      </w:r>
      <w:r w:rsidR="0014033C" w:rsidRPr="00C6335E">
        <w:rPr>
          <w:rStyle w:val="anumerDiagrama"/>
          <w:rFonts w:eastAsia="Arial"/>
          <w:sz w:val="22"/>
          <w:szCs w:val="22"/>
        </w:rPr>
        <w:t>okinių pažangos ir pasiekim</w:t>
      </w:r>
      <w:r w:rsidR="0037359F" w:rsidRPr="00C6335E">
        <w:rPr>
          <w:rStyle w:val="anumerDiagrama"/>
          <w:rFonts w:eastAsia="Arial"/>
          <w:sz w:val="22"/>
          <w:szCs w:val="22"/>
        </w:rPr>
        <w:t>ų</w:t>
      </w:r>
      <w:r w:rsidR="0014033C" w:rsidRPr="00C6335E">
        <w:rPr>
          <w:rStyle w:val="anumerDiagrama"/>
          <w:rFonts w:eastAsia="Arial"/>
          <w:sz w:val="22"/>
          <w:szCs w:val="22"/>
        </w:rPr>
        <w:t xml:space="preserve"> </w:t>
      </w:r>
    </w:p>
    <w:p w14:paraId="189D4F18" w14:textId="77777777" w:rsidR="00845591" w:rsidRPr="00C6335E" w:rsidRDefault="00845591" w:rsidP="00845591">
      <w:pPr>
        <w:spacing w:line="240" w:lineRule="auto"/>
        <w:ind w:left="7938"/>
        <w:rPr>
          <w:rStyle w:val="anumerDiagrama"/>
          <w:rFonts w:eastAsia="Arial"/>
          <w:color w:val="auto"/>
          <w:sz w:val="22"/>
          <w:szCs w:val="22"/>
        </w:rPr>
      </w:pPr>
      <w:r w:rsidRPr="00C6335E">
        <w:rPr>
          <w:rStyle w:val="anumerDiagrama"/>
          <w:rFonts w:eastAsia="Arial"/>
          <w:sz w:val="22"/>
          <w:szCs w:val="22"/>
        </w:rPr>
        <w:t xml:space="preserve">      </w:t>
      </w:r>
      <w:r w:rsidR="00C6335E">
        <w:rPr>
          <w:rStyle w:val="anumerDiagrama"/>
          <w:rFonts w:eastAsia="Arial"/>
          <w:sz w:val="22"/>
          <w:szCs w:val="22"/>
        </w:rPr>
        <w:tab/>
      </w:r>
      <w:r w:rsidR="0014033C" w:rsidRPr="00C6335E">
        <w:rPr>
          <w:rStyle w:val="anumerDiagrama"/>
          <w:rFonts w:eastAsia="Arial"/>
          <w:sz w:val="22"/>
          <w:szCs w:val="22"/>
        </w:rPr>
        <w:t>vertinimo tvarkos</w:t>
      </w:r>
    </w:p>
    <w:p w14:paraId="65F00231" w14:textId="77777777" w:rsidR="0014033C" w:rsidRPr="00C6335E" w:rsidRDefault="00845591" w:rsidP="00845591">
      <w:pPr>
        <w:spacing w:line="240" w:lineRule="auto"/>
        <w:ind w:left="7938"/>
        <w:rPr>
          <w:rStyle w:val="anumerDiagrama"/>
          <w:rFonts w:eastAsia="Arial"/>
          <w:color w:val="auto"/>
          <w:sz w:val="22"/>
          <w:szCs w:val="22"/>
        </w:rPr>
      </w:pPr>
      <w:r w:rsidRPr="00C6335E">
        <w:rPr>
          <w:rStyle w:val="anumerDiagrama"/>
          <w:rFonts w:eastAsia="Arial"/>
          <w:color w:val="auto"/>
          <w:sz w:val="22"/>
          <w:szCs w:val="22"/>
        </w:rPr>
        <w:t xml:space="preserve">      </w:t>
      </w:r>
      <w:r w:rsidR="00C6335E">
        <w:rPr>
          <w:rStyle w:val="anumerDiagrama"/>
          <w:rFonts w:eastAsia="Arial"/>
          <w:color w:val="auto"/>
          <w:sz w:val="22"/>
          <w:szCs w:val="22"/>
        </w:rPr>
        <w:tab/>
      </w:r>
      <w:r w:rsidR="002C3BA2" w:rsidRPr="00C6335E">
        <w:rPr>
          <w:rStyle w:val="anumerDiagrama"/>
          <w:rFonts w:eastAsia="Arial"/>
          <w:color w:val="auto"/>
          <w:sz w:val="22"/>
          <w:szCs w:val="22"/>
        </w:rPr>
        <w:t>2</w:t>
      </w:r>
      <w:r w:rsidR="003C5338">
        <w:rPr>
          <w:rStyle w:val="anumerDiagrama"/>
          <w:rFonts w:eastAsia="Arial"/>
          <w:color w:val="auto"/>
          <w:sz w:val="22"/>
          <w:szCs w:val="22"/>
        </w:rPr>
        <w:t>7</w:t>
      </w:r>
      <w:r w:rsidR="004E5C60" w:rsidRPr="00C6335E">
        <w:rPr>
          <w:rStyle w:val="anumerDiagrama"/>
          <w:rFonts w:eastAsia="Arial"/>
          <w:color w:val="auto"/>
          <w:sz w:val="22"/>
          <w:szCs w:val="22"/>
        </w:rPr>
        <w:t xml:space="preserve"> </w:t>
      </w:r>
      <w:r w:rsidR="00622FF3" w:rsidRPr="00C6335E">
        <w:rPr>
          <w:rStyle w:val="anumerDiagrama"/>
          <w:rFonts w:eastAsia="Arial"/>
          <w:color w:val="auto"/>
          <w:sz w:val="22"/>
          <w:szCs w:val="22"/>
        </w:rPr>
        <w:t xml:space="preserve">priedas </w:t>
      </w:r>
    </w:p>
    <w:p w14:paraId="4390EDAA" w14:textId="77777777" w:rsidR="00622FF3" w:rsidRDefault="00622FF3" w:rsidP="00622FF3">
      <w:pPr>
        <w:spacing w:line="240" w:lineRule="auto"/>
        <w:ind w:left="7776" w:firstLine="1296"/>
        <w:rPr>
          <w:rStyle w:val="anumerDiagrama"/>
          <w:rFonts w:eastAsia="Arial"/>
          <w:color w:val="auto"/>
          <w:szCs w:val="24"/>
        </w:rPr>
      </w:pPr>
    </w:p>
    <w:p w14:paraId="29FA60C3" w14:textId="77777777" w:rsidR="009F4B8F" w:rsidRDefault="009F4B8F" w:rsidP="00622FF3">
      <w:pPr>
        <w:spacing w:line="240" w:lineRule="auto"/>
        <w:ind w:left="7776" w:firstLine="1296"/>
        <w:rPr>
          <w:rStyle w:val="anumerDiagrama"/>
          <w:rFonts w:eastAsia="Arial"/>
          <w:color w:val="auto"/>
          <w:szCs w:val="24"/>
        </w:rPr>
      </w:pPr>
    </w:p>
    <w:p w14:paraId="055ECFB1" w14:textId="77777777" w:rsidR="009F4B8F" w:rsidRDefault="009F4B8F" w:rsidP="003A0E7C">
      <w:pPr>
        <w:spacing w:line="240" w:lineRule="auto"/>
        <w:jc w:val="both"/>
        <w:rPr>
          <w:rStyle w:val="anumerDiagrama"/>
          <w:rFonts w:eastAsia="Arial"/>
          <w:color w:val="auto"/>
          <w:szCs w:val="24"/>
        </w:rPr>
      </w:pPr>
      <w:bookmarkStart w:id="9" w:name="_Hlk146305570"/>
    </w:p>
    <w:p w14:paraId="21526B48" w14:textId="71B48EB2" w:rsidR="00622FF3" w:rsidRDefault="003A0E7C" w:rsidP="0018592C">
      <w:pPr>
        <w:spacing w:line="240" w:lineRule="auto"/>
        <w:jc w:val="center"/>
        <w:rPr>
          <w:rFonts w:ascii="Times New Roman" w:eastAsia="Calibri" w:hAnsi="Times New Roman" w:cs="Times New Roman"/>
          <w:b/>
          <w:bCs/>
          <w:color w:val="auto"/>
          <w:sz w:val="24"/>
          <w:szCs w:val="24"/>
          <w:lang w:eastAsia="en-US"/>
        </w:rPr>
      </w:pPr>
      <w:r w:rsidRPr="003A0E7C">
        <w:rPr>
          <w:rFonts w:ascii="Times New Roman" w:eastAsia="Calibri" w:hAnsi="Times New Roman" w:cs="Times New Roman"/>
          <w:b/>
          <w:bCs/>
          <w:color w:val="auto"/>
          <w:sz w:val="24"/>
          <w:szCs w:val="24"/>
          <w:lang w:eastAsia="en-US"/>
        </w:rPr>
        <w:t xml:space="preserve">Raseinių r. Ariogalos gimnazijos </w:t>
      </w:r>
      <w:r w:rsidR="002C3BA2">
        <w:rPr>
          <w:rFonts w:ascii="Times New Roman" w:eastAsia="Calibri" w:hAnsi="Times New Roman" w:cs="Times New Roman"/>
          <w:b/>
          <w:bCs/>
          <w:color w:val="auto"/>
          <w:sz w:val="24"/>
          <w:szCs w:val="24"/>
          <w:lang w:eastAsia="en-US"/>
        </w:rPr>
        <w:t>5</w:t>
      </w:r>
      <w:r w:rsidR="00B4670C">
        <w:rPr>
          <w:rFonts w:ascii="Times New Roman" w:eastAsia="Calibri" w:hAnsi="Times New Roman" w:cs="Times New Roman"/>
          <w:b/>
          <w:bCs/>
          <w:color w:val="auto"/>
          <w:sz w:val="24"/>
          <w:szCs w:val="24"/>
          <w:lang w:eastAsia="en-US"/>
        </w:rPr>
        <w:t>–</w:t>
      </w:r>
      <w:r w:rsidR="0018592C">
        <w:rPr>
          <w:rFonts w:ascii="Times New Roman" w:eastAsia="Calibri" w:hAnsi="Times New Roman" w:cs="Times New Roman"/>
          <w:b/>
          <w:bCs/>
          <w:color w:val="auto"/>
          <w:sz w:val="24"/>
          <w:szCs w:val="24"/>
          <w:lang w:eastAsia="en-US"/>
        </w:rPr>
        <w:t>8, I–</w:t>
      </w:r>
      <w:r w:rsidR="002C3BA2">
        <w:rPr>
          <w:rFonts w:ascii="Times New Roman" w:eastAsia="Calibri" w:hAnsi="Times New Roman" w:cs="Times New Roman"/>
          <w:b/>
          <w:bCs/>
          <w:color w:val="auto"/>
          <w:sz w:val="24"/>
          <w:szCs w:val="24"/>
          <w:lang w:eastAsia="en-US"/>
        </w:rPr>
        <w:t>IV</w:t>
      </w:r>
      <w:r w:rsidR="0018592C">
        <w:rPr>
          <w:rFonts w:ascii="Times New Roman" w:eastAsia="Calibri" w:hAnsi="Times New Roman" w:cs="Times New Roman"/>
          <w:b/>
          <w:bCs/>
          <w:color w:val="auto"/>
          <w:sz w:val="24"/>
          <w:szCs w:val="24"/>
          <w:lang w:eastAsia="en-US"/>
        </w:rPr>
        <w:t xml:space="preserve"> </w:t>
      </w:r>
      <w:r w:rsidR="002C3BA2">
        <w:rPr>
          <w:rFonts w:ascii="Times New Roman" w:eastAsia="Calibri" w:hAnsi="Times New Roman" w:cs="Times New Roman"/>
          <w:b/>
          <w:bCs/>
          <w:color w:val="auto"/>
          <w:sz w:val="24"/>
          <w:szCs w:val="24"/>
          <w:lang w:eastAsia="en-US"/>
        </w:rPr>
        <w:t xml:space="preserve"> gimnazijos klasių </w:t>
      </w:r>
      <w:r w:rsidRPr="003A0E7C">
        <w:rPr>
          <w:rFonts w:ascii="Times New Roman" w:eastAsia="Calibri" w:hAnsi="Times New Roman" w:cs="Times New Roman"/>
          <w:b/>
          <w:bCs/>
          <w:color w:val="auto"/>
          <w:sz w:val="24"/>
          <w:szCs w:val="24"/>
          <w:lang w:eastAsia="en-US"/>
        </w:rPr>
        <w:t>mokinių pažangos ir pasiekimų  fiksavimo lentelė</w:t>
      </w:r>
      <w:bookmarkEnd w:id="9"/>
    </w:p>
    <w:p w14:paraId="71EA628C" w14:textId="77777777" w:rsidR="0018592C" w:rsidRPr="0018592C" w:rsidRDefault="0018592C" w:rsidP="0018592C">
      <w:pPr>
        <w:spacing w:line="240" w:lineRule="auto"/>
        <w:jc w:val="center"/>
        <w:rPr>
          <w:rStyle w:val="anumerDiagrama"/>
          <w:rFonts w:eastAsia="Calibri"/>
          <w:b/>
          <w:bCs/>
          <w:color w:val="auto"/>
          <w:szCs w:val="24"/>
          <w:lang w:eastAsia="en-US"/>
        </w:rPr>
      </w:pPr>
    </w:p>
    <w:p w14:paraId="47D39A4E" w14:textId="77777777" w:rsidR="002A3F3F" w:rsidRPr="00845591" w:rsidRDefault="00622FF3" w:rsidP="00845591">
      <w:pPr>
        <w:rPr>
          <w:rStyle w:val="anumerDiagrama"/>
          <w:rFonts w:eastAsia="Arial"/>
          <w:color w:val="auto"/>
          <w:szCs w:val="24"/>
        </w:rPr>
      </w:pPr>
      <w:r>
        <w:rPr>
          <w:rFonts w:ascii="Times New Roman" w:hAnsi="Times New Roman" w:cs="Times New Roman"/>
          <w:color w:val="auto"/>
          <w:sz w:val="24"/>
          <w:szCs w:val="24"/>
        </w:rPr>
        <w:lastRenderedPageBreak/>
        <w:t xml:space="preserve">                                                                                                          </w:t>
      </w:r>
      <w:r w:rsidR="003A0E7C" w:rsidRPr="003A0E7C">
        <w:rPr>
          <w:rFonts w:ascii="Calibri" w:eastAsia="Calibri" w:hAnsi="Calibri" w:cs="Times New Roman"/>
          <w:noProof/>
          <w:color w:val="auto"/>
          <w:szCs w:val="22"/>
        </w:rPr>
        <w:drawing>
          <wp:inline distT="0" distB="0" distL="0" distR="0" wp14:anchorId="712BD7C9" wp14:editId="3A022445">
            <wp:extent cx="9161780" cy="3966210"/>
            <wp:effectExtent l="0" t="0" r="1270" b="0"/>
            <wp:docPr id="66" name="Paveikslėli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161780" cy="3966210"/>
                    </a:xfrm>
                    <a:prstGeom prst="rect">
                      <a:avLst/>
                    </a:prstGeom>
                  </pic:spPr>
                </pic:pic>
              </a:graphicData>
            </a:graphic>
          </wp:inline>
        </w:drawing>
      </w:r>
      <w:r>
        <w:rPr>
          <w:rFonts w:ascii="Times New Roman" w:hAnsi="Times New Roman" w:cs="Times New Roman"/>
          <w:color w:val="auto"/>
          <w:sz w:val="24"/>
          <w:szCs w:val="24"/>
        </w:rPr>
        <w:t xml:space="preserve">                                              </w:t>
      </w:r>
      <w:r w:rsidR="00C461EF">
        <w:rPr>
          <w:rStyle w:val="anumerDiagrama"/>
          <w:rFonts w:eastAsia="Arial"/>
        </w:rPr>
        <w:t xml:space="preserve"> </w:t>
      </w:r>
    </w:p>
    <w:p w14:paraId="1BD38F82" w14:textId="77777777" w:rsidR="00BA2021" w:rsidRPr="00622FF3" w:rsidRDefault="000A6677" w:rsidP="00960B4C">
      <w:pPr>
        <w:spacing w:line="240" w:lineRule="auto"/>
        <w:ind w:left="7938"/>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sectPr w:rsidR="00BA2021" w:rsidRPr="00622FF3" w:rsidSect="00960B4C">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2F2C" w14:textId="77777777" w:rsidR="00093527" w:rsidRDefault="00093527" w:rsidP="00E74F89">
      <w:pPr>
        <w:spacing w:line="240" w:lineRule="auto"/>
      </w:pPr>
      <w:r>
        <w:separator/>
      </w:r>
    </w:p>
  </w:endnote>
  <w:endnote w:type="continuationSeparator" w:id="0">
    <w:p w14:paraId="76D89A3C" w14:textId="77777777" w:rsidR="00093527" w:rsidRDefault="00093527" w:rsidP="00E74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F2B4" w14:textId="77777777" w:rsidR="00093527" w:rsidRDefault="00093527" w:rsidP="00E74F89">
      <w:pPr>
        <w:spacing w:line="240" w:lineRule="auto"/>
      </w:pPr>
      <w:r>
        <w:separator/>
      </w:r>
    </w:p>
  </w:footnote>
  <w:footnote w:type="continuationSeparator" w:id="0">
    <w:p w14:paraId="63EBF912" w14:textId="77777777" w:rsidR="00093527" w:rsidRDefault="00093527" w:rsidP="00E74F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490534"/>
      <w:docPartObj>
        <w:docPartGallery w:val="Page Numbers (Top of Page)"/>
        <w:docPartUnique/>
      </w:docPartObj>
    </w:sdtPr>
    <w:sdtContent>
      <w:p w14:paraId="598D8DDB" w14:textId="77777777" w:rsidR="000A6677" w:rsidRDefault="000A6677">
        <w:pPr>
          <w:pStyle w:val="Antrats"/>
          <w:jc w:val="center"/>
        </w:pPr>
        <w:r>
          <w:fldChar w:fldCharType="begin"/>
        </w:r>
        <w:r>
          <w:instrText>PAGE   \* MERGEFORMAT</w:instrText>
        </w:r>
        <w:r>
          <w:fldChar w:fldCharType="separate"/>
        </w:r>
        <w:r w:rsidR="00DE1FA8">
          <w:rPr>
            <w:noProof/>
          </w:rPr>
          <w:t>45</w:t>
        </w:r>
        <w:r>
          <w:fldChar w:fldCharType="end"/>
        </w:r>
      </w:p>
    </w:sdtContent>
  </w:sdt>
  <w:p w14:paraId="2687EC7E" w14:textId="77777777" w:rsidR="000A6677" w:rsidRDefault="000A6677" w:rsidP="00E74F8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807471"/>
      <w:docPartObj>
        <w:docPartGallery w:val="Page Numbers (Top of Page)"/>
        <w:docPartUnique/>
      </w:docPartObj>
    </w:sdtPr>
    <w:sdtContent>
      <w:p w14:paraId="55F4DB26" w14:textId="77777777" w:rsidR="000A6677" w:rsidRDefault="000A6677">
        <w:pPr>
          <w:pStyle w:val="Antrats"/>
          <w:jc w:val="center"/>
        </w:pPr>
        <w:r>
          <w:fldChar w:fldCharType="begin"/>
        </w:r>
        <w:r>
          <w:instrText>PAGE   \* MERGEFORMAT</w:instrText>
        </w:r>
        <w:r>
          <w:fldChar w:fldCharType="separate"/>
        </w:r>
        <w:r w:rsidR="00DE1FA8">
          <w:rPr>
            <w:noProof/>
          </w:rPr>
          <w:t>92</w:t>
        </w:r>
        <w:r>
          <w:fldChar w:fldCharType="end"/>
        </w:r>
      </w:p>
    </w:sdtContent>
  </w:sdt>
  <w:p w14:paraId="2D88377E" w14:textId="77777777" w:rsidR="000A6677" w:rsidRDefault="000A6677" w:rsidP="00E74F8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8955" w14:textId="77777777" w:rsidR="000A6677" w:rsidRPr="00082AE3" w:rsidRDefault="000A6677">
    <w:pPr>
      <w:pStyle w:val="Antrats"/>
      <w:jc w:val="center"/>
      <w:rPr>
        <w:color w:val="FF0000"/>
      </w:rPr>
    </w:pPr>
  </w:p>
  <w:p w14:paraId="366A46E4" w14:textId="77777777" w:rsidR="000A6677" w:rsidRDefault="000A6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0A2"/>
    <w:multiLevelType w:val="multilevel"/>
    <w:tmpl w:val="A038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D2A40"/>
    <w:multiLevelType w:val="multilevel"/>
    <w:tmpl w:val="3A1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26B"/>
    <w:multiLevelType w:val="multilevel"/>
    <w:tmpl w:val="EF60B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F10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8C40C5"/>
    <w:multiLevelType w:val="multilevel"/>
    <w:tmpl w:val="0D0E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65DE3"/>
    <w:multiLevelType w:val="multilevel"/>
    <w:tmpl w:val="52C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E2517"/>
    <w:multiLevelType w:val="multilevel"/>
    <w:tmpl w:val="1FF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D04DA"/>
    <w:multiLevelType w:val="multilevel"/>
    <w:tmpl w:val="B6D2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1536E3"/>
    <w:multiLevelType w:val="multilevel"/>
    <w:tmpl w:val="E0885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BF490C"/>
    <w:multiLevelType w:val="multilevel"/>
    <w:tmpl w:val="0D84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9F2B75"/>
    <w:multiLevelType w:val="multilevel"/>
    <w:tmpl w:val="CC8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251EFC"/>
    <w:multiLevelType w:val="multilevel"/>
    <w:tmpl w:val="A380F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2D4955"/>
    <w:multiLevelType w:val="multilevel"/>
    <w:tmpl w:val="F746B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7B0778"/>
    <w:multiLevelType w:val="hybridMultilevel"/>
    <w:tmpl w:val="6F466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D913054"/>
    <w:multiLevelType w:val="hybridMultilevel"/>
    <w:tmpl w:val="6F58239A"/>
    <w:lvl w:ilvl="0" w:tplc="DA7A27B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DCF787E"/>
    <w:multiLevelType w:val="multilevel"/>
    <w:tmpl w:val="9EC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2D7075"/>
    <w:multiLevelType w:val="multilevel"/>
    <w:tmpl w:val="27CE5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EA2951"/>
    <w:multiLevelType w:val="multilevel"/>
    <w:tmpl w:val="638A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426FCD"/>
    <w:multiLevelType w:val="multilevel"/>
    <w:tmpl w:val="AB880DB4"/>
    <w:lvl w:ilvl="0">
      <w:start w:val="1"/>
      <w:numFmt w:val="decimal"/>
      <w:lvlText w:val="%1."/>
      <w:lvlJc w:val="left"/>
      <w:pPr>
        <w:tabs>
          <w:tab w:val="num" w:pos="720"/>
        </w:tabs>
        <w:ind w:left="720" w:hanging="720"/>
      </w:pPr>
    </w:lvl>
    <w:lvl w:ilvl="1">
      <w:start w:val="1"/>
      <w:numFmt w:val="decimal"/>
      <w:pStyle w:val="anum2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0C17B47"/>
    <w:multiLevelType w:val="multilevel"/>
    <w:tmpl w:val="43C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567D0F"/>
    <w:multiLevelType w:val="hybridMultilevel"/>
    <w:tmpl w:val="D9F2D356"/>
    <w:lvl w:ilvl="0" w:tplc="04270001">
      <w:start w:val="1"/>
      <w:numFmt w:val="bullet"/>
      <w:lvlText w:val=""/>
      <w:lvlJc w:val="left"/>
      <w:pPr>
        <w:tabs>
          <w:tab w:val="num" w:pos="785"/>
        </w:tabs>
        <w:ind w:left="785" w:hanging="360"/>
      </w:pPr>
      <w:rPr>
        <w:rFonts w:ascii="Symbol" w:hAnsi="Symbol" w:hint="default"/>
      </w:rPr>
    </w:lvl>
    <w:lvl w:ilvl="1" w:tplc="04270003" w:tentative="1">
      <w:start w:val="1"/>
      <w:numFmt w:val="bullet"/>
      <w:lvlText w:val="o"/>
      <w:lvlJc w:val="left"/>
      <w:pPr>
        <w:tabs>
          <w:tab w:val="num" w:pos="1505"/>
        </w:tabs>
        <w:ind w:left="1505" w:hanging="360"/>
      </w:pPr>
      <w:rPr>
        <w:rFonts w:ascii="Courier New" w:hAnsi="Courier New" w:cs="Courier New" w:hint="default"/>
      </w:rPr>
    </w:lvl>
    <w:lvl w:ilvl="2" w:tplc="04270005" w:tentative="1">
      <w:start w:val="1"/>
      <w:numFmt w:val="bullet"/>
      <w:lvlText w:val=""/>
      <w:lvlJc w:val="left"/>
      <w:pPr>
        <w:tabs>
          <w:tab w:val="num" w:pos="2225"/>
        </w:tabs>
        <w:ind w:left="2225" w:hanging="360"/>
      </w:pPr>
      <w:rPr>
        <w:rFonts w:ascii="Wingdings" w:hAnsi="Wingdings" w:hint="default"/>
      </w:rPr>
    </w:lvl>
    <w:lvl w:ilvl="3" w:tplc="04270001" w:tentative="1">
      <w:start w:val="1"/>
      <w:numFmt w:val="bullet"/>
      <w:lvlText w:val=""/>
      <w:lvlJc w:val="left"/>
      <w:pPr>
        <w:tabs>
          <w:tab w:val="num" w:pos="2945"/>
        </w:tabs>
        <w:ind w:left="2945" w:hanging="360"/>
      </w:pPr>
      <w:rPr>
        <w:rFonts w:ascii="Symbol" w:hAnsi="Symbol" w:hint="default"/>
      </w:rPr>
    </w:lvl>
    <w:lvl w:ilvl="4" w:tplc="04270003" w:tentative="1">
      <w:start w:val="1"/>
      <w:numFmt w:val="bullet"/>
      <w:lvlText w:val="o"/>
      <w:lvlJc w:val="left"/>
      <w:pPr>
        <w:tabs>
          <w:tab w:val="num" w:pos="3665"/>
        </w:tabs>
        <w:ind w:left="3665" w:hanging="360"/>
      </w:pPr>
      <w:rPr>
        <w:rFonts w:ascii="Courier New" w:hAnsi="Courier New" w:cs="Courier New" w:hint="default"/>
      </w:rPr>
    </w:lvl>
    <w:lvl w:ilvl="5" w:tplc="04270005" w:tentative="1">
      <w:start w:val="1"/>
      <w:numFmt w:val="bullet"/>
      <w:lvlText w:val=""/>
      <w:lvlJc w:val="left"/>
      <w:pPr>
        <w:tabs>
          <w:tab w:val="num" w:pos="4385"/>
        </w:tabs>
        <w:ind w:left="4385" w:hanging="360"/>
      </w:pPr>
      <w:rPr>
        <w:rFonts w:ascii="Wingdings" w:hAnsi="Wingdings" w:hint="default"/>
      </w:rPr>
    </w:lvl>
    <w:lvl w:ilvl="6" w:tplc="04270001" w:tentative="1">
      <w:start w:val="1"/>
      <w:numFmt w:val="bullet"/>
      <w:lvlText w:val=""/>
      <w:lvlJc w:val="left"/>
      <w:pPr>
        <w:tabs>
          <w:tab w:val="num" w:pos="5105"/>
        </w:tabs>
        <w:ind w:left="5105" w:hanging="360"/>
      </w:pPr>
      <w:rPr>
        <w:rFonts w:ascii="Symbol" w:hAnsi="Symbol" w:hint="default"/>
      </w:rPr>
    </w:lvl>
    <w:lvl w:ilvl="7" w:tplc="04270003" w:tentative="1">
      <w:start w:val="1"/>
      <w:numFmt w:val="bullet"/>
      <w:lvlText w:val="o"/>
      <w:lvlJc w:val="left"/>
      <w:pPr>
        <w:tabs>
          <w:tab w:val="num" w:pos="5825"/>
        </w:tabs>
        <w:ind w:left="5825" w:hanging="360"/>
      </w:pPr>
      <w:rPr>
        <w:rFonts w:ascii="Courier New" w:hAnsi="Courier New" w:cs="Courier New" w:hint="default"/>
      </w:rPr>
    </w:lvl>
    <w:lvl w:ilvl="8" w:tplc="04270005" w:tentative="1">
      <w:start w:val="1"/>
      <w:numFmt w:val="bullet"/>
      <w:lvlText w:val=""/>
      <w:lvlJc w:val="left"/>
      <w:pPr>
        <w:tabs>
          <w:tab w:val="num" w:pos="6545"/>
        </w:tabs>
        <w:ind w:left="6545" w:hanging="360"/>
      </w:pPr>
      <w:rPr>
        <w:rFonts w:ascii="Wingdings" w:hAnsi="Wingdings" w:hint="default"/>
      </w:rPr>
    </w:lvl>
  </w:abstractNum>
  <w:abstractNum w:abstractNumId="21" w15:restartNumberingAfterBreak="0">
    <w:nsid w:val="135D08D3"/>
    <w:multiLevelType w:val="multilevel"/>
    <w:tmpl w:val="7A12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C04E80"/>
    <w:multiLevelType w:val="multilevel"/>
    <w:tmpl w:val="82F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D67EE8"/>
    <w:multiLevelType w:val="multilevel"/>
    <w:tmpl w:val="CFDC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BD2B1C"/>
    <w:multiLevelType w:val="hybridMultilevel"/>
    <w:tmpl w:val="2368A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6E864F8"/>
    <w:multiLevelType w:val="multilevel"/>
    <w:tmpl w:val="73A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2D4867"/>
    <w:multiLevelType w:val="hybridMultilevel"/>
    <w:tmpl w:val="A31CE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7392429"/>
    <w:multiLevelType w:val="multilevel"/>
    <w:tmpl w:val="C90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DE53A1"/>
    <w:multiLevelType w:val="multilevel"/>
    <w:tmpl w:val="15A2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C277D6"/>
    <w:multiLevelType w:val="multilevel"/>
    <w:tmpl w:val="5AE6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F47C98"/>
    <w:multiLevelType w:val="hybridMultilevel"/>
    <w:tmpl w:val="DE4485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A4E520A"/>
    <w:multiLevelType w:val="multilevel"/>
    <w:tmpl w:val="241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A8E664B"/>
    <w:multiLevelType w:val="multilevel"/>
    <w:tmpl w:val="489E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994743"/>
    <w:multiLevelType w:val="multilevel"/>
    <w:tmpl w:val="2E222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2F5ADB"/>
    <w:multiLevelType w:val="hybridMultilevel"/>
    <w:tmpl w:val="A1EC8072"/>
    <w:lvl w:ilvl="0" w:tplc="0427000F">
      <w:start w:val="1"/>
      <w:numFmt w:val="decimal"/>
      <w:lvlText w:val="%1."/>
      <w:lvlJc w:val="left"/>
      <w:pPr>
        <w:ind w:left="1852" w:hanging="360"/>
      </w:pPr>
    </w:lvl>
    <w:lvl w:ilvl="1" w:tplc="04270019" w:tentative="1">
      <w:start w:val="1"/>
      <w:numFmt w:val="lowerLetter"/>
      <w:lvlText w:val="%2."/>
      <w:lvlJc w:val="left"/>
      <w:pPr>
        <w:ind w:left="2572" w:hanging="360"/>
      </w:pPr>
    </w:lvl>
    <w:lvl w:ilvl="2" w:tplc="0427001B" w:tentative="1">
      <w:start w:val="1"/>
      <w:numFmt w:val="lowerRoman"/>
      <w:lvlText w:val="%3."/>
      <w:lvlJc w:val="right"/>
      <w:pPr>
        <w:ind w:left="3292" w:hanging="180"/>
      </w:pPr>
    </w:lvl>
    <w:lvl w:ilvl="3" w:tplc="0427000F" w:tentative="1">
      <w:start w:val="1"/>
      <w:numFmt w:val="decimal"/>
      <w:lvlText w:val="%4."/>
      <w:lvlJc w:val="left"/>
      <w:pPr>
        <w:ind w:left="4012" w:hanging="360"/>
      </w:pPr>
    </w:lvl>
    <w:lvl w:ilvl="4" w:tplc="04270019" w:tentative="1">
      <w:start w:val="1"/>
      <w:numFmt w:val="lowerLetter"/>
      <w:lvlText w:val="%5."/>
      <w:lvlJc w:val="left"/>
      <w:pPr>
        <w:ind w:left="4732" w:hanging="360"/>
      </w:pPr>
    </w:lvl>
    <w:lvl w:ilvl="5" w:tplc="0427001B" w:tentative="1">
      <w:start w:val="1"/>
      <w:numFmt w:val="lowerRoman"/>
      <w:lvlText w:val="%6."/>
      <w:lvlJc w:val="right"/>
      <w:pPr>
        <w:ind w:left="5452" w:hanging="180"/>
      </w:pPr>
    </w:lvl>
    <w:lvl w:ilvl="6" w:tplc="0427000F" w:tentative="1">
      <w:start w:val="1"/>
      <w:numFmt w:val="decimal"/>
      <w:lvlText w:val="%7."/>
      <w:lvlJc w:val="left"/>
      <w:pPr>
        <w:ind w:left="6172" w:hanging="360"/>
      </w:pPr>
    </w:lvl>
    <w:lvl w:ilvl="7" w:tplc="04270019" w:tentative="1">
      <w:start w:val="1"/>
      <w:numFmt w:val="lowerLetter"/>
      <w:lvlText w:val="%8."/>
      <w:lvlJc w:val="left"/>
      <w:pPr>
        <w:ind w:left="6892" w:hanging="360"/>
      </w:pPr>
    </w:lvl>
    <w:lvl w:ilvl="8" w:tplc="0427001B" w:tentative="1">
      <w:start w:val="1"/>
      <w:numFmt w:val="lowerRoman"/>
      <w:lvlText w:val="%9."/>
      <w:lvlJc w:val="right"/>
      <w:pPr>
        <w:ind w:left="7612" w:hanging="180"/>
      </w:pPr>
    </w:lvl>
  </w:abstractNum>
  <w:abstractNum w:abstractNumId="35" w15:restartNumberingAfterBreak="0">
    <w:nsid w:val="1ED91DD1"/>
    <w:multiLevelType w:val="hybridMultilevel"/>
    <w:tmpl w:val="F83A614C"/>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1F177094"/>
    <w:multiLevelType w:val="multilevel"/>
    <w:tmpl w:val="6C068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F81B43"/>
    <w:multiLevelType w:val="multilevel"/>
    <w:tmpl w:val="2F98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0BD3917"/>
    <w:multiLevelType w:val="multilevel"/>
    <w:tmpl w:val="B394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CC62CF"/>
    <w:multiLevelType w:val="multilevel"/>
    <w:tmpl w:val="C36A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19C1280"/>
    <w:multiLevelType w:val="multilevel"/>
    <w:tmpl w:val="E16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2B722E"/>
    <w:multiLevelType w:val="multilevel"/>
    <w:tmpl w:val="34FAE4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282C08"/>
    <w:multiLevelType w:val="multilevel"/>
    <w:tmpl w:val="F25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822A6A"/>
    <w:multiLevelType w:val="hybridMultilevel"/>
    <w:tmpl w:val="5D4E09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61B178D"/>
    <w:multiLevelType w:val="multilevel"/>
    <w:tmpl w:val="6A4C64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6472B7"/>
    <w:multiLevelType w:val="multilevel"/>
    <w:tmpl w:val="4F583E4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90F6ACE"/>
    <w:multiLevelType w:val="multilevel"/>
    <w:tmpl w:val="5640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885BF4"/>
    <w:multiLevelType w:val="multilevel"/>
    <w:tmpl w:val="C4D0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B5C12BF"/>
    <w:multiLevelType w:val="multilevel"/>
    <w:tmpl w:val="9488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415DCF"/>
    <w:multiLevelType w:val="multilevel"/>
    <w:tmpl w:val="4FB8A7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B0730E"/>
    <w:multiLevelType w:val="multilevel"/>
    <w:tmpl w:val="766E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2B3A2C"/>
    <w:multiLevelType w:val="multilevel"/>
    <w:tmpl w:val="0ADCE9AC"/>
    <w:lvl w:ilvl="0">
      <w:start w:val="1"/>
      <w:numFmt w:val="decimal"/>
      <w:pStyle w:val="anumer"/>
      <w:lvlText w:val="%1."/>
      <w:lvlJc w:val="left"/>
      <w:pPr>
        <w:ind w:left="-169" w:firstLine="737"/>
      </w:pPr>
      <w:rPr>
        <w:rFonts w:ascii="Times New Roman" w:hAnsi="Times New Roman" w:hint="default"/>
        <w:b w:val="0"/>
        <w:strike w:val="0"/>
        <w:color w:val="auto"/>
        <w:sz w:val="24"/>
        <w:vertAlign w:val="baseline"/>
      </w:rPr>
    </w:lvl>
    <w:lvl w:ilvl="1">
      <w:start w:val="1"/>
      <w:numFmt w:val="decimal"/>
      <w:pStyle w:val="anumeris2"/>
      <w:lvlText w:val="%1.%2."/>
      <w:lvlJc w:val="left"/>
      <w:pPr>
        <w:ind w:left="0" w:firstLine="1134"/>
      </w:pPr>
      <w:rPr>
        <w:rFonts w:ascii="Times New Roman" w:hAnsi="Times New Roman" w:hint="default"/>
        <w:b w:val="0"/>
        <w:caps w:val="0"/>
        <w:strike w:val="0"/>
        <w:dstrike w:val="0"/>
        <w:vanish w:val="0"/>
        <w:color w:val="auto"/>
        <w:vertAlign w:val="baseline"/>
      </w:rPr>
    </w:lvl>
    <w:lvl w:ilvl="2">
      <w:start w:val="1"/>
      <w:numFmt w:val="decimal"/>
      <w:lvlText w:val="%1.%2.%3."/>
      <w:lvlJc w:val="left"/>
      <w:pPr>
        <w:ind w:left="1691" w:firstLine="720"/>
      </w:pPr>
      <w:rPr>
        <w:rFonts w:ascii="Times New Roman" w:hAnsi="Times New Roman" w:hint="default"/>
        <w:caps w:val="0"/>
        <w:strike w:val="0"/>
        <w:dstrike w:val="0"/>
        <w:vanish w:val="0"/>
        <w:color w:val="auto"/>
        <w:sz w:val="24"/>
        <w:vertAlign w:val="baseline"/>
      </w:rPr>
    </w:lvl>
    <w:lvl w:ilvl="3">
      <w:start w:val="1"/>
      <w:numFmt w:val="decimal"/>
      <w:lvlText w:val="%1.%2.%3.%4."/>
      <w:lvlJc w:val="left"/>
      <w:pPr>
        <w:ind w:left="1728" w:firstLine="1080"/>
      </w:pPr>
      <w:rPr>
        <w:rFonts w:hint="default"/>
        <w:vertAlign w:val="baseline"/>
      </w:rPr>
    </w:lvl>
    <w:lvl w:ilvl="4">
      <w:start w:val="1"/>
      <w:numFmt w:val="decimal"/>
      <w:lvlText w:val="%1.%2.%3.%4.%5."/>
      <w:lvlJc w:val="left"/>
      <w:pPr>
        <w:ind w:left="2232" w:firstLine="1440"/>
      </w:pPr>
      <w:rPr>
        <w:rFonts w:hint="default"/>
        <w:vertAlign w:val="baseline"/>
      </w:rPr>
    </w:lvl>
    <w:lvl w:ilvl="5">
      <w:start w:val="1"/>
      <w:numFmt w:val="decimal"/>
      <w:lvlText w:val="%1.%2.%3.%4.%5.%6."/>
      <w:lvlJc w:val="left"/>
      <w:pPr>
        <w:ind w:left="2736" w:firstLine="1800"/>
      </w:pPr>
      <w:rPr>
        <w:rFonts w:hint="default"/>
        <w:vertAlign w:val="baseline"/>
      </w:rPr>
    </w:lvl>
    <w:lvl w:ilvl="6">
      <w:start w:val="1"/>
      <w:numFmt w:val="decimal"/>
      <w:lvlText w:val="%1.%2.%3.%4.%5.%6.%7."/>
      <w:lvlJc w:val="left"/>
      <w:pPr>
        <w:ind w:left="3240" w:firstLine="2160"/>
      </w:pPr>
      <w:rPr>
        <w:rFonts w:hint="default"/>
        <w:vertAlign w:val="baseline"/>
      </w:rPr>
    </w:lvl>
    <w:lvl w:ilvl="7">
      <w:start w:val="1"/>
      <w:numFmt w:val="decimal"/>
      <w:lvlText w:val="%1.%2.%3.%4.%5.%6.%7.%8."/>
      <w:lvlJc w:val="left"/>
      <w:pPr>
        <w:ind w:left="3744" w:firstLine="2520"/>
      </w:pPr>
      <w:rPr>
        <w:rFonts w:hint="default"/>
        <w:vertAlign w:val="baseline"/>
      </w:rPr>
    </w:lvl>
    <w:lvl w:ilvl="8">
      <w:start w:val="1"/>
      <w:numFmt w:val="decimal"/>
      <w:lvlText w:val="%1.%2.%3.%4.%5.%6.%7.%8.%9."/>
      <w:lvlJc w:val="left"/>
      <w:pPr>
        <w:ind w:left="4320" w:firstLine="2880"/>
      </w:pPr>
      <w:rPr>
        <w:rFonts w:hint="default"/>
        <w:vertAlign w:val="baseline"/>
      </w:rPr>
    </w:lvl>
  </w:abstractNum>
  <w:abstractNum w:abstractNumId="52" w15:restartNumberingAfterBreak="0">
    <w:nsid w:val="3237276E"/>
    <w:multiLevelType w:val="multilevel"/>
    <w:tmpl w:val="D28A7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347E24"/>
    <w:multiLevelType w:val="multilevel"/>
    <w:tmpl w:val="EB5C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EC14DB"/>
    <w:multiLevelType w:val="multilevel"/>
    <w:tmpl w:val="7EA4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526560"/>
    <w:multiLevelType w:val="hybridMultilevel"/>
    <w:tmpl w:val="DA487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6437519"/>
    <w:multiLevelType w:val="multilevel"/>
    <w:tmpl w:val="B5F4C88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69247EB"/>
    <w:multiLevelType w:val="hybridMultilevel"/>
    <w:tmpl w:val="39AE52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7922BCC"/>
    <w:multiLevelType w:val="multilevel"/>
    <w:tmpl w:val="BEB81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455B74"/>
    <w:multiLevelType w:val="multilevel"/>
    <w:tmpl w:val="8604D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016559"/>
    <w:multiLevelType w:val="multilevel"/>
    <w:tmpl w:val="885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B1673AA"/>
    <w:multiLevelType w:val="multilevel"/>
    <w:tmpl w:val="19D8D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1B126A"/>
    <w:multiLevelType w:val="hybridMultilevel"/>
    <w:tmpl w:val="400C76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D5D6416"/>
    <w:multiLevelType w:val="multilevel"/>
    <w:tmpl w:val="D9B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F3C1616"/>
    <w:multiLevelType w:val="hybridMultilevel"/>
    <w:tmpl w:val="5254ECDC"/>
    <w:lvl w:ilvl="0" w:tplc="6CE295C4">
      <w:start w:val="1"/>
      <w:numFmt w:val="decimal"/>
      <w:lvlText w:val="%1."/>
      <w:lvlJc w:val="left"/>
      <w:pPr>
        <w:ind w:left="720" w:hanging="360"/>
      </w:pPr>
      <w:rPr>
        <w:rFonts w:ascii="Times New Roman" w:eastAsia="Arial"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3F7B1065"/>
    <w:multiLevelType w:val="multilevel"/>
    <w:tmpl w:val="37E4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9A353D"/>
    <w:multiLevelType w:val="multilevel"/>
    <w:tmpl w:val="52AE6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C76736"/>
    <w:multiLevelType w:val="multilevel"/>
    <w:tmpl w:val="94CE08C8"/>
    <w:lvl w:ilvl="0">
      <w:start w:val="3"/>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68" w15:restartNumberingAfterBreak="0">
    <w:nsid w:val="409E2E74"/>
    <w:multiLevelType w:val="hybridMultilevel"/>
    <w:tmpl w:val="97F417D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1C2664A"/>
    <w:multiLevelType w:val="multilevel"/>
    <w:tmpl w:val="EA6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0874BE"/>
    <w:multiLevelType w:val="multilevel"/>
    <w:tmpl w:val="BB7A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25544D"/>
    <w:multiLevelType w:val="multilevel"/>
    <w:tmpl w:val="BC4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6902AB"/>
    <w:multiLevelType w:val="multilevel"/>
    <w:tmpl w:val="21A2B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D63CB5"/>
    <w:multiLevelType w:val="hybridMultilevel"/>
    <w:tmpl w:val="81729500"/>
    <w:lvl w:ilvl="0" w:tplc="112AF82E">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35F541C"/>
    <w:multiLevelType w:val="multilevel"/>
    <w:tmpl w:val="F15AA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87489D"/>
    <w:multiLevelType w:val="multilevel"/>
    <w:tmpl w:val="F6A48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A55FCC"/>
    <w:multiLevelType w:val="multilevel"/>
    <w:tmpl w:val="DD9E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435656E"/>
    <w:multiLevelType w:val="multilevel"/>
    <w:tmpl w:val="18666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497048C"/>
    <w:multiLevelType w:val="multilevel"/>
    <w:tmpl w:val="22A0B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865B1B"/>
    <w:multiLevelType w:val="hybridMultilevel"/>
    <w:tmpl w:val="C054F91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DB1990"/>
    <w:multiLevelType w:val="multilevel"/>
    <w:tmpl w:val="BA28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5A27C2"/>
    <w:multiLevelType w:val="multilevel"/>
    <w:tmpl w:val="8B9E995C"/>
    <w:lvl w:ilvl="0">
      <w:start w:val="1"/>
      <w:numFmt w:val="upperRoman"/>
      <w:pStyle w:val="antr1"/>
      <w:lvlText w:val="%1."/>
      <w:lvlJc w:val="left"/>
      <w:pPr>
        <w:ind w:left="360" w:firstLine="0"/>
      </w:pPr>
      <w:rPr>
        <w:rFonts w:ascii="Times New Roman" w:hAnsi="Times New Roman" w:hint="default"/>
        <w:vertAlign w:val="baseline"/>
      </w:rPr>
    </w:lvl>
    <w:lvl w:ilvl="1">
      <w:start w:val="1"/>
      <w:numFmt w:val="decimal"/>
      <w:lvlText w:val="%1.%2."/>
      <w:lvlJc w:val="left"/>
      <w:pPr>
        <w:ind w:left="792" w:firstLine="360"/>
      </w:pPr>
      <w:rPr>
        <w:rFonts w:hint="default"/>
        <w:vertAlign w:val="baseline"/>
      </w:rPr>
    </w:lvl>
    <w:lvl w:ilvl="2">
      <w:start w:val="1"/>
      <w:numFmt w:val="decimal"/>
      <w:lvlText w:val="%1.%2.%3."/>
      <w:lvlJc w:val="left"/>
      <w:pPr>
        <w:ind w:left="1224" w:firstLine="720"/>
      </w:pPr>
      <w:rPr>
        <w:rFonts w:hint="default"/>
        <w:vertAlign w:val="baseline"/>
      </w:rPr>
    </w:lvl>
    <w:lvl w:ilvl="3">
      <w:start w:val="1"/>
      <w:numFmt w:val="decimal"/>
      <w:lvlText w:val="%1.%2.%3.%4."/>
      <w:lvlJc w:val="left"/>
      <w:pPr>
        <w:ind w:left="1728" w:firstLine="1080"/>
      </w:pPr>
      <w:rPr>
        <w:rFonts w:hint="default"/>
        <w:vertAlign w:val="baseline"/>
      </w:rPr>
    </w:lvl>
    <w:lvl w:ilvl="4">
      <w:start w:val="1"/>
      <w:numFmt w:val="decimal"/>
      <w:lvlText w:val="%1.%2.%3.%4.%5."/>
      <w:lvlJc w:val="left"/>
      <w:pPr>
        <w:ind w:left="2232" w:firstLine="1440"/>
      </w:pPr>
      <w:rPr>
        <w:rFonts w:hint="default"/>
        <w:vertAlign w:val="baseline"/>
      </w:rPr>
    </w:lvl>
    <w:lvl w:ilvl="5">
      <w:start w:val="1"/>
      <w:numFmt w:val="decimal"/>
      <w:lvlText w:val="%1.%2.%3.%4.%5.%6."/>
      <w:lvlJc w:val="left"/>
      <w:pPr>
        <w:ind w:left="2736" w:firstLine="1800"/>
      </w:pPr>
      <w:rPr>
        <w:rFonts w:hint="default"/>
        <w:vertAlign w:val="baseline"/>
      </w:rPr>
    </w:lvl>
    <w:lvl w:ilvl="6">
      <w:start w:val="1"/>
      <w:numFmt w:val="decimal"/>
      <w:lvlText w:val="%1.%2.%3.%4.%5.%6.%7."/>
      <w:lvlJc w:val="left"/>
      <w:pPr>
        <w:ind w:left="3240" w:firstLine="2160"/>
      </w:pPr>
      <w:rPr>
        <w:rFonts w:hint="default"/>
        <w:vertAlign w:val="baseline"/>
      </w:rPr>
    </w:lvl>
    <w:lvl w:ilvl="7">
      <w:start w:val="1"/>
      <w:numFmt w:val="decimal"/>
      <w:lvlText w:val="%1.%2.%3.%4.%5.%6.%7.%8."/>
      <w:lvlJc w:val="left"/>
      <w:pPr>
        <w:ind w:left="3744" w:firstLine="2520"/>
      </w:pPr>
      <w:rPr>
        <w:rFonts w:hint="default"/>
        <w:vertAlign w:val="baseline"/>
      </w:rPr>
    </w:lvl>
    <w:lvl w:ilvl="8">
      <w:start w:val="1"/>
      <w:numFmt w:val="decimal"/>
      <w:lvlText w:val="%1.%2.%3.%4.%5.%6.%7.%8.%9."/>
      <w:lvlJc w:val="left"/>
      <w:pPr>
        <w:ind w:left="4320" w:firstLine="2880"/>
      </w:pPr>
      <w:rPr>
        <w:rFonts w:hint="default"/>
        <w:vertAlign w:val="baseline"/>
      </w:rPr>
    </w:lvl>
  </w:abstractNum>
  <w:abstractNum w:abstractNumId="82" w15:restartNumberingAfterBreak="0">
    <w:nsid w:val="47250DA8"/>
    <w:multiLevelType w:val="multilevel"/>
    <w:tmpl w:val="17184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74613AD"/>
    <w:multiLevelType w:val="multilevel"/>
    <w:tmpl w:val="1A60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76E0AE4"/>
    <w:multiLevelType w:val="multilevel"/>
    <w:tmpl w:val="F3BAA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7DD3339"/>
    <w:multiLevelType w:val="hybridMultilevel"/>
    <w:tmpl w:val="ABF0B6AE"/>
    <w:lvl w:ilvl="0" w:tplc="04270001">
      <w:start w:val="1"/>
      <w:numFmt w:val="bullet"/>
      <w:lvlText w:val=""/>
      <w:lvlJc w:val="left"/>
      <w:pPr>
        <w:ind w:left="1344" w:hanging="360"/>
      </w:pPr>
      <w:rPr>
        <w:rFonts w:ascii="Symbol" w:hAnsi="Symbol" w:hint="default"/>
      </w:rPr>
    </w:lvl>
    <w:lvl w:ilvl="1" w:tplc="04270003">
      <w:start w:val="1"/>
      <w:numFmt w:val="bullet"/>
      <w:lvlText w:val="o"/>
      <w:lvlJc w:val="left"/>
      <w:pPr>
        <w:ind w:left="2064" w:hanging="360"/>
      </w:pPr>
      <w:rPr>
        <w:rFonts w:ascii="Courier New" w:hAnsi="Courier New" w:cs="Courier New" w:hint="default"/>
      </w:rPr>
    </w:lvl>
    <w:lvl w:ilvl="2" w:tplc="04270005">
      <w:start w:val="1"/>
      <w:numFmt w:val="bullet"/>
      <w:lvlText w:val=""/>
      <w:lvlJc w:val="left"/>
      <w:pPr>
        <w:ind w:left="2784" w:hanging="360"/>
      </w:pPr>
      <w:rPr>
        <w:rFonts w:ascii="Wingdings" w:hAnsi="Wingdings" w:hint="default"/>
      </w:rPr>
    </w:lvl>
    <w:lvl w:ilvl="3" w:tplc="04270001">
      <w:start w:val="1"/>
      <w:numFmt w:val="bullet"/>
      <w:lvlText w:val=""/>
      <w:lvlJc w:val="left"/>
      <w:pPr>
        <w:ind w:left="3504" w:hanging="360"/>
      </w:pPr>
      <w:rPr>
        <w:rFonts w:ascii="Symbol" w:hAnsi="Symbol" w:hint="default"/>
      </w:rPr>
    </w:lvl>
    <w:lvl w:ilvl="4" w:tplc="04270003">
      <w:start w:val="1"/>
      <w:numFmt w:val="bullet"/>
      <w:lvlText w:val="o"/>
      <w:lvlJc w:val="left"/>
      <w:pPr>
        <w:ind w:left="4224" w:hanging="360"/>
      </w:pPr>
      <w:rPr>
        <w:rFonts w:ascii="Courier New" w:hAnsi="Courier New" w:cs="Courier New" w:hint="default"/>
      </w:rPr>
    </w:lvl>
    <w:lvl w:ilvl="5" w:tplc="04270005">
      <w:start w:val="1"/>
      <w:numFmt w:val="bullet"/>
      <w:lvlText w:val=""/>
      <w:lvlJc w:val="left"/>
      <w:pPr>
        <w:ind w:left="4944" w:hanging="360"/>
      </w:pPr>
      <w:rPr>
        <w:rFonts w:ascii="Wingdings" w:hAnsi="Wingdings" w:hint="default"/>
      </w:rPr>
    </w:lvl>
    <w:lvl w:ilvl="6" w:tplc="04270001">
      <w:start w:val="1"/>
      <w:numFmt w:val="bullet"/>
      <w:lvlText w:val=""/>
      <w:lvlJc w:val="left"/>
      <w:pPr>
        <w:ind w:left="5664" w:hanging="360"/>
      </w:pPr>
      <w:rPr>
        <w:rFonts w:ascii="Symbol" w:hAnsi="Symbol" w:hint="default"/>
      </w:rPr>
    </w:lvl>
    <w:lvl w:ilvl="7" w:tplc="04270003">
      <w:start w:val="1"/>
      <w:numFmt w:val="bullet"/>
      <w:lvlText w:val="o"/>
      <w:lvlJc w:val="left"/>
      <w:pPr>
        <w:ind w:left="6384" w:hanging="360"/>
      </w:pPr>
      <w:rPr>
        <w:rFonts w:ascii="Courier New" w:hAnsi="Courier New" w:cs="Courier New" w:hint="default"/>
      </w:rPr>
    </w:lvl>
    <w:lvl w:ilvl="8" w:tplc="04270005">
      <w:start w:val="1"/>
      <w:numFmt w:val="bullet"/>
      <w:lvlText w:val=""/>
      <w:lvlJc w:val="left"/>
      <w:pPr>
        <w:ind w:left="7104" w:hanging="360"/>
      </w:pPr>
      <w:rPr>
        <w:rFonts w:ascii="Wingdings" w:hAnsi="Wingdings" w:hint="default"/>
      </w:rPr>
    </w:lvl>
  </w:abstractNum>
  <w:abstractNum w:abstractNumId="86" w15:restartNumberingAfterBreak="0">
    <w:nsid w:val="48354C0C"/>
    <w:multiLevelType w:val="multilevel"/>
    <w:tmpl w:val="5B72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97839D0"/>
    <w:multiLevelType w:val="multilevel"/>
    <w:tmpl w:val="60C6F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AF304A6"/>
    <w:multiLevelType w:val="hybridMultilevel"/>
    <w:tmpl w:val="46BCE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AFF4CED"/>
    <w:multiLevelType w:val="multilevel"/>
    <w:tmpl w:val="E116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D864BBB"/>
    <w:multiLevelType w:val="multilevel"/>
    <w:tmpl w:val="1318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DB1423D"/>
    <w:multiLevelType w:val="multilevel"/>
    <w:tmpl w:val="E5E6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EC7630E"/>
    <w:multiLevelType w:val="multilevel"/>
    <w:tmpl w:val="C4C6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140562B"/>
    <w:multiLevelType w:val="multilevel"/>
    <w:tmpl w:val="CE78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6C5F82"/>
    <w:multiLevelType w:val="multilevel"/>
    <w:tmpl w:val="7A84B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1B95F39"/>
    <w:multiLevelType w:val="multilevel"/>
    <w:tmpl w:val="BEDC8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283601"/>
    <w:multiLevelType w:val="multilevel"/>
    <w:tmpl w:val="ED6CD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8F0F99"/>
    <w:multiLevelType w:val="hybridMultilevel"/>
    <w:tmpl w:val="20301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72B4907"/>
    <w:multiLevelType w:val="multilevel"/>
    <w:tmpl w:val="C802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75531CA"/>
    <w:multiLevelType w:val="multilevel"/>
    <w:tmpl w:val="9D38DF2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0" w15:restartNumberingAfterBreak="0">
    <w:nsid w:val="57A7613F"/>
    <w:multiLevelType w:val="multilevel"/>
    <w:tmpl w:val="E1F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7D84D4F"/>
    <w:multiLevelType w:val="multilevel"/>
    <w:tmpl w:val="F1EEFF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Arial" w:hint="default"/>
        <w:color w:val="000000"/>
      </w:rPr>
    </w:lvl>
    <w:lvl w:ilvl="2">
      <w:start w:val="1"/>
      <w:numFmt w:val="decimal"/>
      <w:isLgl/>
      <w:lvlText w:val="%1.%2.%3."/>
      <w:lvlJc w:val="left"/>
      <w:pPr>
        <w:ind w:left="1800" w:hanging="720"/>
      </w:pPr>
      <w:rPr>
        <w:rFonts w:eastAsia="Arial" w:hint="default"/>
        <w:color w:val="000000"/>
      </w:rPr>
    </w:lvl>
    <w:lvl w:ilvl="3">
      <w:start w:val="1"/>
      <w:numFmt w:val="decimal"/>
      <w:isLgl/>
      <w:lvlText w:val="%1.%2.%3.%4."/>
      <w:lvlJc w:val="left"/>
      <w:pPr>
        <w:ind w:left="2160" w:hanging="720"/>
      </w:pPr>
      <w:rPr>
        <w:rFonts w:eastAsia="Arial" w:hint="default"/>
        <w:color w:val="000000"/>
      </w:rPr>
    </w:lvl>
    <w:lvl w:ilvl="4">
      <w:start w:val="1"/>
      <w:numFmt w:val="decimal"/>
      <w:isLgl/>
      <w:lvlText w:val="%1.%2.%3.%4.%5."/>
      <w:lvlJc w:val="left"/>
      <w:pPr>
        <w:ind w:left="2880" w:hanging="1080"/>
      </w:pPr>
      <w:rPr>
        <w:rFonts w:eastAsia="Arial" w:hint="default"/>
        <w:color w:val="000000"/>
      </w:rPr>
    </w:lvl>
    <w:lvl w:ilvl="5">
      <w:start w:val="1"/>
      <w:numFmt w:val="decimal"/>
      <w:isLgl/>
      <w:lvlText w:val="%1.%2.%3.%4.%5.%6."/>
      <w:lvlJc w:val="left"/>
      <w:pPr>
        <w:ind w:left="3240" w:hanging="1080"/>
      </w:pPr>
      <w:rPr>
        <w:rFonts w:eastAsia="Arial" w:hint="default"/>
        <w:color w:val="000000"/>
      </w:rPr>
    </w:lvl>
    <w:lvl w:ilvl="6">
      <w:start w:val="1"/>
      <w:numFmt w:val="decimal"/>
      <w:isLgl/>
      <w:lvlText w:val="%1.%2.%3.%4.%5.%6.%7."/>
      <w:lvlJc w:val="left"/>
      <w:pPr>
        <w:ind w:left="3960" w:hanging="1440"/>
      </w:pPr>
      <w:rPr>
        <w:rFonts w:eastAsia="Arial" w:hint="default"/>
        <w:color w:val="000000"/>
      </w:rPr>
    </w:lvl>
    <w:lvl w:ilvl="7">
      <w:start w:val="1"/>
      <w:numFmt w:val="decimal"/>
      <w:isLgl/>
      <w:lvlText w:val="%1.%2.%3.%4.%5.%6.%7.%8."/>
      <w:lvlJc w:val="left"/>
      <w:pPr>
        <w:ind w:left="4320" w:hanging="1440"/>
      </w:pPr>
      <w:rPr>
        <w:rFonts w:eastAsia="Arial" w:hint="default"/>
        <w:color w:val="000000"/>
      </w:rPr>
    </w:lvl>
    <w:lvl w:ilvl="8">
      <w:start w:val="1"/>
      <w:numFmt w:val="decimal"/>
      <w:isLgl/>
      <w:lvlText w:val="%1.%2.%3.%4.%5.%6.%7.%8.%9."/>
      <w:lvlJc w:val="left"/>
      <w:pPr>
        <w:ind w:left="5040" w:hanging="1800"/>
      </w:pPr>
      <w:rPr>
        <w:rFonts w:eastAsia="Arial" w:hint="default"/>
        <w:color w:val="000000"/>
      </w:rPr>
    </w:lvl>
  </w:abstractNum>
  <w:abstractNum w:abstractNumId="102" w15:restartNumberingAfterBreak="0">
    <w:nsid w:val="580A496A"/>
    <w:multiLevelType w:val="multilevel"/>
    <w:tmpl w:val="4D50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9892753"/>
    <w:multiLevelType w:val="multilevel"/>
    <w:tmpl w:val="B9B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A5416C9"/>
    <w:multiLevelType w:val="multilevel"/>
    <w:tmpl w:val="9FA05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C7113A5"/>
    <w:multiLevelType w:val="multilevel"/>
    <w:tmpl w:val="88D86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DC404CC"/>
    <w:multiLevelType w:val="multilevel"/>
    <w:tmpl w:val="48D0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C26ACC"/>
    <w:multiLevelType w:val="multilevel"/>
    <w:tmpl w:val="B66AA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1AC3FB2"/>
    <w:multiLevelType w:val="multilevel"/>
    <w:tmpl w:val="BF1C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343407A"/>
    <w:multiLevelType w:val="multilevel"/>
    <w:tmpl w:val="97F4F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645185"/>
    <w:multiLevelType w:val="multilevel"/>
    <w:tmpl w:val="584C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53E4FE3"/>
    <w:multiLevelType w:val="multilevel"/>
    <w:tmpl w:val="F0BCD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81A00E6"/>
    <w:multiLevelType w:val="multilevel"/>
    <w:tmpl w:val="3140B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83630ED"/>
    <w:multiLevelType w:val="multilevel"/>
    <w:tmpl w:val="49ACD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8D86F8B"/>
    <w:multiLevelType w:val="multilevel"/>
    <w:tmpl w:val="1196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90D684B"/>
    <w:multiLevelType w:val="multilevel"/>
    <w:tmpl w:val="9894F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B3A6CDC"/>
    <w:multiLevelType w:val="multilevel"/>
    <w:tmpl w:val="2AC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B421A28"/>
    <w:multiLevelType w:val="hybridMultilevel"/>
    <w:tmpl w:val="63AE8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6BD174FD"/>
    <w:multiLevelType w:val="hybridMultilevel"/>
    <w:tmpl w:val="D6447DE2"/>
    <w:lvl w:ilvl="0" w:tplc="04270001">
      <w:start w:val="1"/>
      <w:numFmt w:val="bullet"/>
      <w:lvlText w:val=""/>
      <w:lvlJc w:val="left"/>
      <w:pPr>
        <w:ind w:left="1457" w:hanging="360"/>
      </w:pPr>
      <w:rPr>
        <w:rFonts w:ascii="Symbol" w:hAnsi="Symbol" w:hint="default"/>
      </w:rPr>
    </w:lvl>
    <w:lvl w:ilvl="1" w:tplc="04270003">
      <w:start w:val="1"/>
      <w:numFmt w:val="bullet"/>
      <w:lvlText w:val="o"/>
      <w:lvlJc w:val="left"/>
      <w:pPr>
        <w:ind w:left="2177" w:hanging="360"/>
      </w:pPr>
      <w:rPr>
        <w:rFonts w:ascii="Courier New" w:hAnsi="Courier New" w:cs="Courier New" w:hint="default"/>
      </w:rPr>
    </w:lvl>
    <w:lvl w:ilvl="2" w:tplc="04270005">
      <w:start w:val="1"/>
      <w:numFmt w:val="bullet"/>
      <w:lvlText w:val=""/>
      <w:lvlJc w:val="left"/>
      <w:pPr>
        <w:ind w:left="2897" w:hanging="360"/>
      </w:pPr>
      <w:rPr>
        <w:rFonts w:ascii="Wingdings" w:hAnsi="Wingdings" w:hint="default"/>
      </w:rPr>
    </w:lvl>
    <w:lvl w:ilvl="3" w:tplc="04270001">
      <w:start w:val="1"/>
      <w:numFmt w:val="bullet"/>
      <w:lvlText w:val=""/>
      <w:lvlJc w:val="left"/>
      <w:pPr>
        <w:ind w:left="3617" w:hanging="360"/>
      </w:pPr>
      <w:rPr>
        <w:rFonts w:ascii="Symbol" w:hAnsi="Symbol" w:hint="default"/>
      </w:rPr>
    </w:lvl>
    <w:lvl w:ilvl="4" w:tplc="04270003">
      <w:start w:val="1"/>
      <w:numFmt w:val="bullet"/>
      <w:lvlText w:val="o"/>
      <w:lvlJc w:val="left"/>
      <w:pPr>
        <w:ind w:left="4337" w:hanging="360"/>
      </w:pPr>
      <w:rPr>
        <w:rFonts w:ascii="Courier New" w:hAnsi="Courier New" w:cs="Courier New" w:hint="default"/>
      </w:rPr>
    </w:lvl>
    <w:lvl w:ilvl="5" w:tplc="04270005">
      <w:start w:val="1"/>
      <w:numFmt w:val="bullet"/>
      <w:lvlText w:val=""/>
      <w:lvlJc w:val="left"/>
      <w:pPr>
        <w:ind w:left="5057" w:hanging="360"/>
      </w:pPr>
      <w:rPr>
        <w:rFonts w:ascii="Wingdings" w:hAnsi="Wingdings" w:hint="default"/>
      </w:rPr>
    </w:lvl>
    <w:lvl w:ilvl="6" w:tplc="04270001">
      <w:start w:val="1"/>
      <w:numFmt w:val="bullet"/>
      <w:lvlText w:val=""/>
      <w:lvlJc w:val="left"/>
      <w:pPr>
        <w:ind w:left="5777" w:hanging="360"/>
      </w:pPr>
      <w:rPr>
        <w:rFonts w:ascii="Symbol" w:hAnsi="Symbol" w:hint="default"/>
      </w:rPr>
    </w:lvl>
    <w:lvl w:ilvl="7" w:tplc="04270003">
      <w:start w:val="1"/>
      <w:numFmt w:val="bullet"/>
      <w:lvlText w:val="o"/>
      <w:lvlJc w:val="left"/>
      <w:pPr>
        <w:ind w:left="6497" w:hanging="360"/>
      </w:pPr>
      <w:rPr>
        <w:rFonts w:ascii="Courier New" w:hAnsi="Courier New" w:cs="Courier New" w:hint="default"/>
      </w:rPr>
    </w:lvl>
    <w:lvl w:ilvl="8" w:tplc="04270005">
      <w:start w:val="1"/>
      <w:numFmt w:val="bullet"/>
      <w:lvlText w:val=""/>
      <w:lvlJc w:val="left"/>
      <w:pPr>
        <w:ind w:left="7217" w:hanging="360"/>
      </w:pPr>
      <w:rPr>
        <w:rFonts w:ascii="Wingdings" w:hAnsi="Wingdings" w:hint="default"/>
      </w:rPr>
    </w:lvl>
  </w:abstractNum>
  <w:abstractNum w:abstractNumId="119" w15:restartNumberingAfterBreak="0">
    <w:nsid w:val="6C694320"/>
    <w:multiLevelType w:val="multilevel"/>
    <w:tmpl w:val="E66C7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C6C4498"/>
    <w:multiLevelType w:val="multilevel"/>
    <w:tmpl w:val="82881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4D6D07"/>
    <w:multiLevelType w:val="multilevel"/>
    <w:tmpl w:val="DD78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E492F04"/>
    <w:multiLevelType w:val="multilevel"/>
    <w:tmpl w:val="D2EAE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E810FEB"/>
    <w:multiLevelType w:val="multilevel"/>
    <w:tmpl w:val="9B4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F1E16A5"/>
    <w:multiLevelType w:val="multilevel"/>
    <w:tmpl w:val="D062F3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5" w15:restartNumberingAfterBreak="0">
    <w:nsid w:val="73584179"/>
    <w:multiLevelType w:val="multilevel"/>
    <w:tmpl w:val="F4785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3A311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4FE02C0"/>
    <w:multiLevelType w:val="multilevel"/>
    <w:tmpl w:val="44665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51F6A49"/>
    <w:multiLevelType w:val="multilevel"/>
    <w:tmpl w:val="7B444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53E11B7"/>
    <w:multiLevelType w:val="multilevel"/>
    <w:tmpl w:val="AC2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596571E"/>
    <w:multiLevelType w:val="multilevel"/>
    <w:tmpl w:val="C15EB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60627D5"/>
    <w:multiLevelType w:val="hybridMultilevel"/>
    <w:tmpl w:val="A6FE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62D5F26"/>
    <w:multiLevelType w:val="hybridMultilevel"/>
    <w:tmpl w:val="4D764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69B6EFD"/>
    <w:multiLevelType w:val="multilevel"/>
    <w:tmpl w:val="65F0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7D62A24"/>
    <w:multiLevelType w:val="multilevel"/>
    <w:tmpl w:val="A3D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8522502"/>
    <w:multiLevelType w:val="multilevel"/>
    <w:tmpl w:val="FC1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94642B1"/>
    <w:multiLevelType w:val="multilevel"/>
    <w:tmpl w:val="7F402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A804FF"/>
    <w:multiLevelType w:val="multilevel"/>
    <w:tmpl w:val="D42E6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CB2BFE"/>
    <w:multiLevelType w:val="multilevel"/>
    <w:tmpl w:val="E990C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9CF4A3D"/>
    <w:multiLevelType w:val="multilevel"/>
    <w:tmpl w:val="67A816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0" w15:restartNumberingAfterBreak="0">
    <w:nsid w:val="7A8F06AA"/>
    <w:multiLevelType w:val="multilevel"/>
    <w:tmpl w:val="CBA6478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1" w15:restartNumberingAfterBreak="0">
    <w:nsid w:val="7AD93935"/>
    <w:multiLevelType w:val="multilevel"/>
    <w:tmpl w:val="CA0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D241E27"/>
    <w:multiLevelType w:val="multilevel"/>
    <w:tmpl w:val="051C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DAF6E89"/>
    <w:multiLevelType w:val="multilevel"/>
    <w:tmpl w:val="998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EA95EFE"/>
    <w:multiLevelType w:val="hybridMultilevel"/>
    <w:tmpl w:val="DFA08F5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61118648">
    <w:abstractNumId w:val="81"/>
  </w:num>
  <w:num w:numId="2" w16cid:durableId="1247690919">
    <w:abstractNumId w:val="51"/>
  </w:num>
  <w:num w:numId="3" w16cid:durableId="20746241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788770">
    <w:abstractNumId w:val="18"/>
  </w:num>
  <w:num w:numId="5" w16cid:durableId="316299100">
    <w:abstractNumId w:val="117"/>
  </w:num>
  <w:num w:numId="6" w16cid:durableId="359012940">
    <w:abstractNumId w:val="118"/>
  </w:num>
  <w:num w:numId="7" w16cid:durableId="1991054182">
    <w:abstractNumId w:val="55"/>
  </w:num>
  <w:num w:numId="8" w16cid:durableId="1022899669">
    <w:abstractNumId w:val="85"/>
  </w:num>
  <w:num w:numId="9" w16cid:durableId="139159605">
    <w:abstractNumId w:val="3"/>
  </w:num>
  <w:num w:numId="10" w16cid:durableId="1968510020">
    <w:abstractNumId w:val="34"/>
  </w:num>
  <w:num w:numId="11" w16cid:durableId="1691686813">
    <w:abstractNumId w:val="48"/>
  </w:num>
  <w:num w:numId="12" w16cid:durableId="960258095">
    <w:abstractNumId w:val="23"/>
  </w:num>
  <w:num w:numId="13" w16cid:durableId="306203945">
    <w:abstractNumId w:val="123"/>
  </w:num>
  <w:num w:numId="14" w16cid:durableId="1226841353">
    <w:abstractNumId w:val="111"/>
  </w:num>
  <w:num w:numId="15" w16cid:durableId="1337727344">
    <w:abstractNumId w:val="135"/>
  </w:num>
  <w:num w:numId="16" w16cid:durableId="1974828808">
    <w:abstractNumId w:val="138"/>
  </w:num>
  <w:num w:numId="17" w16cid:durableId="1654984734">
    <w:abstractNumId w:val="22"/>
  </w:num>
  <w:num w:numId="18" w16cid:durableId="1072049806">
    <w:abstractNumId w:val="93"/>
  </w:num>
  <w:num w:numId="19" w16cid:durableId="1127578005">
    <w:abstractNumId w:val="70"/>
  </w:num>
  <w:num w:numId="20" w16cid:durableId="1952930051">
    <w:abstractNumId w:val="11"/>
  </w:num>
  <w:num w:numId="21" w16cid:durableId="567613809">
    <w:abstractNumId w:val="25"/>
  </w:num>
  <w:num w:numId="22" w16cid:durableId="1315717109">
    <w:abstractNumId w:val="109"/>
  </w:num>
  <w:num w:numId="23" w16cid:durableId="1909799310">
    <w:abstractNumId w:val="9"/>
  </w:num>
  <w:num w:numId="24" w16cid:durableId="860051347">
    <w:abstractNumId w:val="87"/>
  </w:num>
  <w:num w:numId="25" w16cid:durableId="1674794460">
    <w:abstractNumId w:val="113"/>
  </w:num>
  <w:num w:numId="26" w16cid:durableId="1054277846">
    <w:abstractNumId w:val="63"/>
  </w:num>
  <w:num w:numId="27" w16cid:durableId="1586382988">
    <w:abstractNumId w:val="105"/>
  </w:num>
  <w:num w:numId="28" w16cid:durableId="296571312">
    <w:abstractNumId w:val="7"/>
  </w:num>
  <w:num w:numId="29" w16cid:durableId="2088722053">
    <w:abstractNumId w:val="95"/>
  </w:num>
  <w:num w:numId="30" w16cid:durableId="1709527408">
    <w:abstractNumId w:val="42"/>
  </w:num>
  <w:num w:numId="31" w16cid:durableId="1643000304">
    <w:abstractNumId w:val="119"/>
  </w:num>
  <w:num w:numId="32" w16cid:durableId="764107587">
    <w:abstractNumId w:val="27"/>
  </w:num>
  <w:num w:numId="33" w16cid:durableId="829179861">
    <w:abstractNumId w:val="89"/>
  </w:num>
  <w:num w:numId="34" w16cid:durableId="100032486">
    <w:abstractNumId w:val="31"/>
  </w:num>
  <w:num w:numId="35" w16cid:durableId="9065147">
    <w:abstractNumId w:val="78"/>
  </w:num>
  <w:num w:numId="36" w16cid:durableId="1818645613">
    <w:abstractNumId w:val="60"/>
  </w:num>
  <w:num w:numId="37" w16cid:durableId="1320426310">
    <w:abstractNumId w:val="71"/>
  </w:num>
  <w:num w:numId="38" w16cid:durableId="1082947178">
    <w:abstractNumId w:val="39"/>
  </w:num>
  <w:num w:numId="39" w16cid:durableId="2030132474">
    <w:abstractNumId w:val="94"/>
  </w:num>
  <w:num w:numId="40" w16cid:durableId="599608603">
    <w:abstractNumId w:val="133"/>
  </w:num>
  <w:num w:numId="41" w16cid:durableId="155533031">
    <w:abstractNumId w:val="82"/>
  </w:num>
  <w:num w:numId="42" w16cid:durableId="1705667452">
    <w:abstractNumId w:val="28"/>
  </w:num>
  <w:num w:numId="43" w16cid:durableId="623581529">
    <w:abstractNumId w:val="37"/>
  </w:num>
  <w:num w:numId="44" w16cid:durableId="1849564004">
    <w:abstractNumId w:val="92"/>
  </w:num>
  <w:num w:numId="45" w16cid:durableId="2102018239">
    <w:abstractNumId w:val="75"/>
  </w:num>
  <w:num w:numId="46" w16cid:durableId="642808328">
    <w:abstractNumId w:val="29"/>
  </w:num>
  <w:num w:numId="47" w16cid:durableId="162554795">
    <w:abstractNumId w:val="59"/>
  </w:num>
  <w:num w:numId="48" w16cid:durableId="138575567">
    <w:abstractNumId w:val="38"/>
  </w:num>
  <w:num w:numId="49" w16cid:durableId="1249580382">
    <w:abstractNumId w:val="33"/>
  </w:num>
  <w:num w:numId="50" w16cid:durableId="1725565298">
    <w:abstractNumId w:val="102"/>
  </w:num>
  <w:num w:numId="51" w16cid:durableId="1704480504">
    <w:abstractNumId w:val="0"/>
  </w:num>
  <w:num w:numId="52" w16cid:durableId="2076974622">
    <w:abstractNumId w:val="110"/>
  </w:num>
  <w:num w:numId="53" w16cid:durableId="296839115">
    <w:abstractNumId w:val="128"/>
  </w:num>
  <w:num w:numId="54" w16cid:durableId="1181822230">
    <w:abstractNumId w:val="50"/>
  </w:num>
  <w:num w:numId="55" w16cid:durableId="9264634">
    <w:abstractNumId w:val="52"/>
  </w:num>
  <w:num w:numId="56" w16cid:durableId="851719032">
    <w:abstractNumId w:val="15"/>
  </w:num>
  <w:num w:numId="57" w16cid:durableId="1551382350">
    <w:abstractNumId w:val="2"/>
  </w:num>
  <w:num w:numId="58" w16cid:durableId="1815020738">
    <w:abstractNumId w:val="91"/>
  </w:num>
  <w:num w:numId="59" w16cid:durableId="1223251085">
    <w:abstractNumId w:val="114"/>
  </w:num>
  <w:num w:numId="60" w16cid:durableId="127741926">
    <w:abstractNumId w:val="98"/>
  </w:num>
  <w:num w:numId="61" w16cid:durableId="1045062396">
    <w:abstractNumId w:val="96"/>
  </w:num>
  <w:num w:numId="62" w16cid:durableId="1873954469">
    <w:abstractNumId w:val="141"/>
  </w:num>
  <w:num w:numId="63" w16cid:durableId="485976154">
    <w:abstractNumId w:val="136"/>
  </w:num>
  <w:num w:numId="64" w16cid:durableId="1527862524">
    <w:abstractNumId w:val="69"/>
  </w:num>
  <w:num w:numId="65" w16cid:durableId="1848867758">
    <w:abstractNumId w:val="44"/>
  </w:num>
  <w:num w:numId="66" w16cid:durableId="761491238">
    <w:abstractNumId w:val="5"/>
  </w:num>
  <w:num w:numId="67" w16cid:durableId="351803573">
    <w:abstractNumId w:val="54"/>
  </w:num>
  <w:num w:numId="68" w16cid:durableId="135880996">
    <w:abstractNumId w:val="77"/>
  </w:num>
  <w:num w:numId="69" w16cid:durableId="2027561748">
    <w:abstractNumId w:val="84"/>
  </w:num>
  <w:num w:numId="70" w16cid:durableId="1970551054">
    <w:abstractNumId w:val="65"/>
  </w:num>
  <w:num w:numId="71" w16cid:durableId="1501852855">
    <w:abstractNumId w:val="122"/>
  </w:num>
  <w:num w:numId="72" w16cid:durableId="99379238">
    <w:abstractNumId w:val="32"/>
  </w:num>
  <w:num w:numId="73" w16cid:durableId="1262765769">
    <w:abstractNumId w:val="137"/>
  </w:num>
  <w:num w:numId="74" w16cid:durableId="1049645635">
    <w:abstractNumId w:val="129"/>
  </w:num>
  <w:num w:numId="75" w16cid:durableId="219874064">
    <w:abstractNumId w:val="72"/>
  </w:num>
  <w:num w:numId="76" w16cid:durableId="103505202">
    <w:abstractNumId w:val="116"/>
  </w:num>
  <w:num w:numId="77" w16cid:durableId="142507587">
    <w:abstractNumId w:val="49"/>
  </w:num>
  <w:num w:numId="78" w16cid:durableId="1884365887">
    <w:abstractNumId w:val="47"/>
  </w:num>
  <w:num w:numId="79" w16cid:durableId="1381317451">
    <w:abstractNumId w:val="41"/>
  </w:num>
  <w:num w:numId="80" w16cid:durableId="792090058">
    <w:abstractNumId w:val="143"/>
  </w:num>
  <w:num w:numId="81" w16cid:durableId="681862936">
    <w:abstractNumId w:val="76"/>
  </w:num>
  <w:num w:numId="82" w16cid:durableId="4016202">
    <w:abstractNumId w:val="106"/>
  </w:num>
  <w:num w:numId="83" w16cid:durableId="1715739226">
    <w:abstractNumId w:val="112"/>
  </w:num>
  <w:num w:numId="84" w16cid:durableId="999428184">
    <w:abstractNumId w:val="12"/>
  </w:num>
  <w:num w:numId="85" w16cid:durableId="1248416352">
    <w:abstractNumId w:val="46"/>
  </w:num>
  <w:num w:numId="86" w16cid:durableId="1957787963">
    <w:abstractNumId w:val="130"/>
  </w:num>
  <w:num w:numId="87" w16cid:durableId="1643534012">
    <w:abstractNumId w:val="125"/>
  </w:num>
  <w:num w:numId="88" w16cid:durableId="1433625733">
    <w:abstractNumId w:val="80"/>
  </w:num>
  <w:num w:numId="89" w16cid:durableId="663165107">
    <w:abstractNumId w:val="36"/>
  </w:num>
  <w:num w:numId="90" w16cid:durableId="1812552626">
    <w:abstractNumId w:val="74"/>
  </w:num>
  <w:num w:numId="91" w16cid:durableId="1364940822">
    <w:abstractNumId w:val="16"/>
  </w:num>
  <w:num w:numId="92" w16cid:durableId="895168950">
    <w:abstractNumId w:val="90"/>
  </w:num>
  <w:num w:numId="93" w16cid:durableId="454914308">
    <w:abstractNumId w:val="100"/>
  </w:num>
  <w:num w:numId="94" w16cid:durableId="1331906716">
    <w:abstractNumId w:val="134"/>
  </w:num>
  <w:num w:numId="95" w16cid:durableId="1616710165">
    <w:abstractNumId w:val="1"/>
  </w:num>
  <w:num w:numId="96" w16cid:durableId="448470750">
    <w:abstractNumId w:val="58"/>
  </w:num>
  <w:num w:numId="97" w16cid:durableId="1820491688">
    <w:abstractNumId w:val="83"/>
  </w:num>
  <w:num w:numId="98" w16cid:durableId="798692594">
    <w:abstractNumId w:val="120"/>
  </w:num>
  <w:num w:numId="99" w16cid:durableId="508980629">
    <w:abstractNumId w:val="40"/>
  </w:num>
  <w:num w:numId="100" w16cid:durableId="1378899224">
    <w:abstractNumId w:val="108"/>
  </w:num>
  <w:num w:numId="101" w16cid:durableId="1144547849">
    <w:abstractNumId w:val="19"/>
  </w:num>
  <w:num w:numId="102" w16cid:durableId="1337801690">
    <w:abstractNumId w:val="127"/>
  </w:num>
  <w:num w:numId="103" w16cid:durableId="1756435855">
    <w:abstractNumId w:val="6"/>
  </w:num>
  <w:num w:numId="104" w16cid:durableId="1449548970">
    <w:abstractNumId w:val="104"/>
  </w:num>
  <w:num w:numId="105" w16cid:durableId="1209491120">
    <w:abstractNumId w:val="86"/>
  </w:num>
  <w:num w:numId="106" w16cid:durableId="1458572059">
    <w:abstractNumId w:val="103"/>
  </w:num>
  <w:num w:numId="107" w16cid:durableId="1997343765">
    <w:abstractNumId w:val="107"/>
  </w:num>
  <w:num w:numId="108" w16cid:durableId="568541452">
    <w:abstractNumId w:val="53"/>
  </w:num>
  <w:num w:numId="109" w16cid:durableId="932860934">
    <w:abstractNumId w:val="142"/>
  </w:num>
  <w:num w:numId="110" w16cid:durableId="1264144472">
    <w:abstractNumId w:val="8"/>
  </w:num>
  <w:num w:numId="111" w16cid:durableId="1749224904">
    <w:abstractNumId w:val="21"/>
  </w:num>
  <w:num w:numId="112" w16cid:durableId="1464225669">
    <w:abstractNumId w:val="115"/>
  </w:num>
  <w:num w:numId="113" w16cid:durableId="1770542080">
    <w:abstractNumId w:val="10"/>
  </w:num>
  <w:num w:numId="114" w16cid:durableId="434718567">
    <w:abstractNumId w:val="66"/>
  </w:num>
  <w:num w:numId="115" w16cid:durableId="1126971466">
    <w:abstractNumId w:val="121"/>
  </w:num>
  <w:num w:numId="116" w16cid:durableId="2114594604">
    <w:abstractNumId w:val="73"/>
  </w:num>
  <w:num w:numId="117" w16cid:durableId="2110735088">
    <w:abstractNumId w:val="56"/>
  </w:num>
  <w:num w:numId="118" w16cid:durableId="1199972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4317085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98121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28538554">
    <w:abstractNumId w:val="144"/>
  </w:num>
  <w:num w:numId="122" w16cid:durableId="1867059138">
    <w:abstractNumId w:val="97"/>
  </w:num>
  <w:num w:numId="123" w16cid:durableId="1048263644">
    <w:abstractNumId w:val="88"/>
  </w:num>
  <w:num w:numId="124" w16cid:durableId="60756749">
    <w:abstractNumId w:val="30"/>
  </w:num>
  <w:num w:numId="125" w16cid:durableId="620919234">
    <w:abstractNumId w:val="24"/>
  </w:num>
  <w:num w:numId="126" w16cid:durableId="1169104259">
    <w:abstractNumId w:val="13"/>
  </w:num>
  <w:num w:numId="127" w16cid:durableId="452401492">
    <w:abstractNumId w:val="26"/>
  </w:num>
  <w:num w:numId="128" w16cid:durableId="961575595">
    <w:abstractNumId w:val="62"/>
  </w:num>
  <w:num w:numId="129" w16cid:durableId="1532457203">
    <w:abstractNumId w:val="64"/>
  </w:num>
  <w:num w:numId="130" w16cid:durableId="2072655676">
    <w:abstractNumId w:val="132"/>
  </w:num>
  <w:num w:numId="131" w16cid:durableId="15624463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15888606">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67428823">
    <w:abstractNumId w:val="17"/>
  </w:num>
  <w:num w:numId="134" w16cid:durableId="163130204">
    <w:abstractNumId w:val="124"/>
  </w:num>
  <w:num w:numId="135" w16cid:durableId="469985390">
    <w:abstractNumId w:val="4"/>
  </w:num>
  <w:num w:numId="136" w16cid:durableId="820662095">
    <w:abstractNumId w:val="99"/>
  </w:num>
  <w:num w:numId="137" w16cid:durableId="548150980">
    <w:abstractNumId w:val="61"/>
  </w:num>
  <w:num w:numId="138" w16cid:durableId="1421289244">
    <w:abstractNumId w:val="140"/>
  </w:num>
  <w:num w:numId="139" w16cid:durableId="800727784">
    <w:abstractNumId w:val="43"/>
  </w:num>
  <w:num w:numId="140" w16cid:durableId="1170103292">
    <w:abstractNumId w:val="131"/>
  </w:num>
  <w:num w:numId="141" w16cid:durableId="1071657197">
    <w:abstractNumId w:val="101"/>
  </w:num>
  <w:num w:numId="142" w16cid:durableId="2081441703">
    <w:abstractNumId w:val="57"/>
  </w:num>
  <w:num w:numId="143" w16cid:durableId="1142700594">
    <w:abstractNumId w:val="20"/>
  </w:num>
  <w:num w:numId="144" w16cid:durableId="1927151674">
    <w:abstractNumId w:val="79"/>
  </w:num>
  <w:num w:numId="145" w16cid:durableId="17049394">
    <w:abstractNumId w:val="68"/>
  </w:num>
  <w:num w:numId="146" w16cid:durableId="1168717152">
    <w:abstractNumId w:val="139"/>
  </w:num>
  <w:num w:numId="147" w16cid:durableId="1459880776">
    <w:abstractNumId w:val="14"/>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89"/>
    <w:rsid w:val="00004E64"/>
    <w:rsid w:val="0000581C"/>
    <w:rsid w:val="0000664F"/>
    <w:rsid w:val="000112F2"/>
    <w:rsid w:val="00015DC8"/>
    <w:rsid w:val="000232AF"/>
    <w:rsid w:val="000247AD"/>
    <w:rsid w:val="0002489B"/>
    <w:rsid w:val="000266FD"/>
    <w:rsid w:val="00034207"/>
    <w:rsid w:val="000408F5"/>
    <w:rsid w:val="00040A60"/>
    <w:rsid w:val="00042110"/>
    <w:rsid w:val="00044EFB"/>
    <w:rsid w:val="00046103"/>
    <w:rsid w:val="00056243"/>
    <w:rsid w:val="000618F0"/>
    <w:rsid w:val="00075FB4"/>
    <w:rsid w:val="00080623"/>
    <w:rsid w:val="00082AE3"/>
    <w:rsid w:val="00091749"/>
    <w:rsid w:val="00091FDE"/>
    <w:rsid w:val="00093527"/>
    <w:rsid w:val="000976F3"/>
    <w:rsid w:val="000A09F9"/>
    <w:rsid w:val="000A46E5"/>
    <w:rsid w:val="000A6677"/>
    <w:rsid w:val="000B2BC0"/>
    <w:rsid w:val="000B4D29"/>
    <w:rsid w:val="000C0A00"/>
    <w:rsid w:val="000C1FFC"/>
    <w:rsid w:val="000C2383"/>
    <w:rsid w:val="000C2497"/>
    <w:rsid w:val="000C37DC"/>
    <w:rsid w:val="000C4A3E"/>
    <w:rsid w:val="000C6726"/>
    <w:rsid w:val="000E7B12"/>
    <w:rsid w:val="000F2910"/>
    <w:rsid w:val="000F4906"/>
    <w:rsid w:val="001006F3"/>
    <w:rsid w:val="00103858"/>
    <w:rsid w:val="00107BB8"/>
    <w:rsid w:val="00111C8D"/>
    <w:rsid w:val="00114904"/>
    <w:rsid w:val="001253FE"/>
    <w:rsid w:val="001258FD"/>
    <w:rsid w:val="00126420"/>
    <w:rsid w:val="001267BF"/>
    <w:rsid w:val="0013317E"/>
    <w:rsid w:val="0014033C"/>
    <w:rsid w:val="00152BA1"/>
    <w:rsid w:val="00154EE4"/>
    <w:rsid w:val="00156F6A"/>
    <w:rsid w:val="001619C8"/>
    <w:rsid w:val="00161C3D"/>
    <w:rsid w:val="00162B9C"/>
    <w:rsid w:val="0016401B"/>
    <w:rsid w:val="001661D0"/>
    <w:rsid w:val="001678EE"/>
    <w:rsid w:val="00170671"/>
    <w:rsid w:val="00171EE8"/>
    <w:rsid w:val="00175678"/>
    <w:rsid w:val="001800D4"/>
    <w:rsid w:val="00182275"/>
    <w:rsid w:val="00183098"/>
    <w:rsid w:val="00185790"/>
    <w:rsid w:val="0018592C"/>
    <w:rsid w:val="001908A7"/>
    <w:rsid w:val="00194444"/>
    <w:rsid w:val="001959FE"/>
    <w:rsid w:val="00196C90"/>
    <w:rsid w:val="001A0A9B"/>
    <w:rsid w:val="001A0B90"/>
    <w:rsid w:val="001B0C00"/>
    <w:rsid w:val="001C7EE4"/>
    <w:rsid w:val="001D1247"/>
    <w:rsid w:val="001D372F"/>
    <w:rsid w:val="001E37AF"/>
    <w:rsid w:val="001E3C2E"/>
    <w:rsid w:val="001F1250"/>
    <w:rsid w:val="001F1FB7"/>
    <w:rsid w:val="001F26BB"/>
    <w:rsid w:val="00201A27"/>
    <w:rsid w:val="002062DE"/>
    <w:rsid w:val="00210C79"/>
    <w:rsid w:val="00213016"/>
    <w:rsid w:val="00214414"/>
    <w:rsid w:val="002158BC"/>
    <w:rsid w:val="00215AB9"/>
    <w:rsid w:val="002166AB"/>
    <w:rsid w:val="00220967"/>
    <w:rsid w:val="00225A0D"/>
    <w:rsid w:val="00226978"/>
    <w:rsid w:val="00230818"/>
    <w:rsid w:val="002433C4"/>
    <w:rsid w:val="0024572B"/>
    <w:rsid w:val="00246CDC"/>
    <w:rsid w:val="00253942"/>
    <w:rsid w:val="00255CD9"/>
    <w:rsid w:val="002575F2"/>
    <w:rsid w:val="00261D71"/>
    <w:rsid w:val="002643DA"/>
    <w:rsid w:val="002647C4"/>
    <w:rsid w:val="00270042"/>
    <w:rsid w:val="00270D0C"/>
    <w:rsid w:val="00276A46"/>
    <w:rsid w:val="0028332D"/>
    <w:rsid w:val="0029520B"/>
    <w:rsid w:val="002A0813"/>
    <w:rsid w:val="002A1786"/>
    <w:rsid w:val="002A3F3F"/>
    <w:rsid w:val="002A57BE"/>
    <w:rsid w:val="002A5F66"/>
    <w:rsid w:val="002A7762"/>
    <w:rsid w:val="002B7118"/>
    <w:rsid w:val="002C09CB"/>
    <w:rsid w:val="002C3BA2"/>
    <w:rsid w:val="002D2F6E"/>
    <w:rsid w:val="002D3B67"/>
    <w:rsid w:val="002D6022"/>
    <w:rsid w:val="002E44BF"/>
    <w:rsid w:val="002E6058"/>
    <w:rsid w:val="002E6602"/>
    <w:rsid w:val="00300713"/>
    <w:rsid w:val="00306583"/>
    <w:rsid w:val="00310727"/>
    <w:rsid w:val="003139CF"/>
    <w:rsid w:val="00315B0C"/>
    <w:rsid w:val="003204BE"/>
    <w:rsid w:val="00320965"/>
    <w:rsid w:val="00322F94"/>
    <w:rsid w:val="0032390B"/>
    <w:rsid w:val="003266CE"/>
    <w:rsid w:val="00327DBC"/>
    <w:rsid w:val="00332FE0"/>
    <w:rsid w:val="003337E5"/>
    <w:rsid w:val="00333C04"/>
    <w:rsid w:val="003358D3"/>
    <w:rsid w:val="00337914"/>
    <w:rsid w:val="00337AFB"/>
    <w:rsid w:val="00341FD9"/>
    <w:rsid w:val="003420DA"/>
    <w:rsid w:val="00342E4E"/>
    <w:rsid w:val="00343A6E"/>
    <w:rsid w:val="00346051"/>
    <w:rsid w:val="00354A7F"/>
    <w:rsid w:val="003550C6"/>
    <w:rsid w:val="00360053"/>
    <w:rsid w:val="00360455"/>
    <w:rsid w:val="00360880"/>
    <w:rsid w:val="00362113"/>
    <w:rsid w:val="0037359F"/>
    <w:rsid w:val="003738A3"/>
    <w:rsid w:val="003748C9"/>
    <w:rsid w:val="003753E6"/>
    <w:rsid w:val="00383132"/>
    <w:rsid w:val="00384640"/>
    <w:rsid w:val="0038778B"/>
    <w:rsid w:val="003975A8"/>
    <w:rsid w:val="003A0E7C"/>
    <w:rsid w:val="003A4A1B"/>
    <w:rsid w:val="003A57A7"/>
    <w:rsid w:val="003B1C51"/>
    <w:rsid w:val="003B1EA2"/>
    <w:rsid w:val="003B3468"/>
    <w:rsid w:val="003B5AE4"/>
    <w:rsid w:val="003B6D95"/>
    <w:rsid w:val="003B7DE5"/>
    <w:rsid w:val="003C059E"/>
    <w:rsid w:val="003C0A2B"/>
    <w:rsid w:val="003C2FA7"/>
    <w:rsid w:val="003C5338"/>
    <w:rsid w:val="003F6DDE"/>
    <w:rsid w:val="003F7393"/>
    <w:rsid w:val="00410F90"/>
    <w:rsid w:val="00420C3D"/>
    <w:rsid w:val="00421CBA"/>
    <w:rsid w:val="00424DED"/>
    <w:rsid w:val="00434B8D"/>
    <w:rsid w:val="00437BA0"/>
    <w:rsid w:val="00444739"/>
    <w:rsid w:val="00453F9F"/>
    <w:rsid w:val="004624B9"/>
    <w:rsid w:val="00463A26"/>
    <w:rsid w:val="0047001C"/>
    <w:rsid w:val="004751C0"/>
    <w:rsid w:val="004751EB"/>
    <w:rsid w:val="004803F8"/>
    <w:rsid w:val="00480BED"/>
    <w:rsid w:val="00491B6C"/>
    <w:rsid w:val="0049315C"/>
    <w:rsid w:val="00495AD9"/>
    <w:rsid w:val="004A26BA"/>
    <w:rsid w:val="004A2C0D"/>
    <w:rsid w:val="004C3A94"/>
    <w:rsid w:val="004E0545"/>
    <w:rsid w:val="004E136F"/>
    <w:rsid w:val="004E2491"/>
    <w:rsid w:val="004E5C60"/>
    <w:rsid w:val="004E5FF1"/>
    <w:rsid w:val="004F22D6"/>
    <w:rsid w:val="004F2F0A"/>
    <w:rsid w:val="00503CE7"/>
    <w:rsid w:val="00506C51"/>
    <w:rsid w:val="005133A8"/>
    <w:rsid w:val="005248C5"/>
    <w:rsid w:val="00527EDB"/>
    <w:rsid w:val="00530D57"/>
    <w:rsid w:val="00546DB6"/>
    <w:rsid w:val="0055330E"/>
    <w:rsid w:val="00553CF2"/>
    <w:rsid w:val="00554641"/>
    <w:rsid w:val="00554DF5"/>
    <w:rsid w:val="00555E69"/>
    <w:rsid w:val="00556FA0"/>
    <w:rsid w:val="00563B48"/>
    <w:rsid w:val="005712D6"/>
    <w:rsid w:val="00573887"/>
    <w:rsid w:val="005770F6"/>
    <w:rsid w:val="00581545"/>
    <w:rsid w:val="005841A7"/>
    <w:rsid w:val="005860CD"/>
    <w:rsid w:val="00587964"/>
    <w:rsid w:val="00595D7F"/>
    <w:rsid w:val="005960A4"/>
    <w:rsid w:val="005A51D3"/>
    <w:rsid w:val="005B3E72"/>
    <w:rsid w:val="005C5AA4"/>
    <w:rsid w:val="005E43BC"/>
    <w:rsid w:val="005E4FDC"/>
    <w:rsid w:val="00601EBE"/>
    <w:rsid w:val="00602C4D"/>
    <w:rsid w:val="006067CD"/>
    <w:rsid w:val="00612635"/>
    <w:rsid w:val="00616019"/>
    <w:rsid w:val="006168AF"/>
    <w:rsid w:val="00620EEC"/>
    <w:rsid w:val="00622FF3"/>
    <w:rsid w:val="0062471F"/>
    <w:rsid w:val="006254CE"/>
    <w:rsid w:val="0062555C"/>
    <w:rsid w:val="00633037"/>
    <w:rsid w:val="00633948"/>
    <w:rsid w:val="00636CFB"/>
    <w:rsid w:val="00637605"/>
    <w:rsid w:val="00640198"/>
    <w:rsid w:val="006449E8"/>
    <w:rsid w:val="00660957"/>
    <w:rsid w:val="00667C6C"/>
    <w:rsid w:val="006741BC"/>
    <w:rsid w:val="0067530A"/>
    <w:rsid w:val="00676534"/>
    <w:rsid w:val="00677838"/>
    <w:rsid w:val="00681CE2"/>
    <w:rsid w:val="00684969"/>
    <w:rsid w:val="00685935"/>
    <w:rsid w:val="006862C6"/>
    <w:rsid w:val="0068718E"/>
    <w:rsid w:val="006A1B32"/>
    <w:rsid w:val="006A2428"/>
    <w:rsid w:val="006A6D04"/>
    <w:rsid w:val="006B261A"/>
    <w:rsid w:val="006B2CB5"/>
    <w:rsid w:val="006B34BE"/>
    <w:rsid w:val="006B68F5"/>
    <w:rsid w:val="006C2A57"/>
    <w:rsid w:val="006D653F"/>
    <w:rsid w:val="006F09EB"/>
    <w:rsid w:val="006F4152"/>
    <w:rsid w:val="006F5FB1"/>
    <w:rsid w:val="00703FA0"/>
    <w:rsid w:val="007133EE"/>
    <w:rsid w:val="007146C9"/>
    <w:rsid w:val="00727EDA"/>
    <w:rsid w:val="007338D0"/>
    <w:rsid w:val="00736FF6"/>
    <w:rsid w:val="00740151"/>
    <w:rsid w:val="00750F9B"/>
    <w:rsid w:val="00752AC3"/>
    <w:rsid w:val="0076030A"/>
    <w:rsid w:val="007620AE"/>
    <w:rsid w:val="007855B0"/>
    <w:rsid w:val="00786F38"/>
    <w:rsid w:val="0079530B"/>
    <w:rsid w:val="00797764"/>
    <w:rsid w:val="007A6DE3"/>
    <w:rsid w:val="007C24C3"/>
    <w:rsid w:val="007C25B1"/>
    <w:rsid w:val="007C33F8"/>
    <w:rsid w:val="007C6C93"/>
    <w:rsid w:val="007C7E02"/>
    <w:rsid w:val="007D6884"/>
    <w:rsid w:val="007E11F7"/>
    <w:rsid w:val="007E2DFA"/>
    <w:rsid w:val="007E54D2"/>
    <w:rsid w:val="007E58A2"/>
    <w:rsid w:val="007F215B"/>
    <w:rsid w:val="007F2633"/>
    <w:rsid w:val="007F28BF"/>
    <w:rsid w:val="008009FC"/>
    <w:rsid w:val="008046ED"/>
    <w:rsid w:val="008055AE"/>
    <w:rsid w:val="00813A64"/>
    <w:rsid w:val="008178E1"/>
    <w:rsid w:val="00824AB3"/>
    <w:rsid w:val="0082644D"/>
    <w:rsid w:val="0083098D"/>
    <w:rsid w:val="00830EF6"/>
    <w:rsid w:val="00832650"/>
    <w:rsid w:val="0083609C"/>
    <w:rsid w:val="008379DF"/>
    <w:rsid w:val="00841482"/>
    <w:rsid w:val="00842B72"/>
    <w:rsid w:val="008446E5"/>
    <w:rsid w:val="00845591"/>
    <w:rsid w:val="00850A9D"/>
    <w:rsid w:val="00857BC2"/>
    <w:rsid w:val="00857EC0"/>
    <w:rsid w:val="008600B1"/>
    <w:rsid w:val="00862C8F"/>
    <w:rsid w:val="00867215"/>
    <w:rsid w:val="00870FC8"/>
    <w:rsid w:val="00873D4E"/>
    <w:rsid w:val="00874A0F"/>
    <w:rsid w:val="00883B8E"/>
    <w:rsid w:val="0089071E"/>
    <w:rsid w:val="008928C3"/>
    <w:rsid w:val="00893B19"/>
    <w:rsid w:val="0089464A"/>
    <w:rsid w:val="0089693B"/>
    <w:rsid w:val="00897229"/>
    <w:rsid w:val="008A3C3B"/>
    <w:rsid w:val="008A6BF1"/>
    <w:rsid w:val="008B41C8"/>
    <w:rsid w:val="008B7015"/>
    <w:rsid w:val="008B798E"/>
    <w:rsid w:val="008C2AF8"/>
    <w:rsid w:val="008C3CD1"/>
    <w:rsid w:val="008C3CFA"/>
    <w:rsid w:val="008C752D"/>
    <w:rsid w:val="008D5D70"/>
    <w:rsid w:val="008D67BF"/>
    <w:rsid w:val="008E67E7"/>
    <w:rsid w:val="008E7449"/>
    <w:rsid w:val="008F558D"/>
    <w:rsid w:val="008F6F25"/>
    <w:rsid w:val="00901DC3"/>
    <w:rsid w:val="00904B30"/>
    <w:rsid w:val="009119C6"/>
    <w:rsid w:val="009141DA"/>
    <w:rsid w:val="009163C1"/>
    <w:rsid w:val="0092222A"/>
    <w:rsid w:val="00923CE4"/>
    <w:rsid w:val="00932B16"/>
    <w:rsid w:val="00933232"/>
    <w:rsid w:val="00935A86"/>
    <w:rsid w:val="00942E03"/>
    <w:rsid w:val="0095577F"/>
    <w:rsid w:val="00955C57"/>
    <w:rsid w:val="00956589"/>
    <w:rsid w:val="00956A4B"/>
    <w:rsid w:val="009607E2"/>
    <w:rsid w:val="00960B4C"/>
    <w:rsid w:val="0096753B"/>
    <w:rsid w:val="00983994"/>
    <w:rsid w:val="00984281"/>
    <w:rsid w:val="009A42C5"/>
    <w:rsid w:val="009A50FF"/>
    <w:rsid w:val="009B1588"/>
    <w:rsid w:val="009B6071"/>
    <w:rsid w:val="009B6ECC"/>
    <w:rsid w:val="009C0DD1"/>
    <w:rsid w:val="009C1F76"/>
    <w:rsid w:val="009C33AC"/>
    <w:rsid w:val="009D7188"/>
    <w:rsid w:val="009E7323"/>
    <w:rsid w:val="009F28AD"/>
    <w:rsid w:val="009F4B8F"/>
    <w:rsid w:val="009F5DB7"/>
    <w:rsid w:val="00A0267F"/>
    <w:rsid w:val="00A044F7"/>
    <w:rsid w:val="00A14B01"/>
    <w:rsid w:val="00A15D04"/>
    <w:rsid w:val="00A15FEF"/>
    <w:rsid w:val="00A17434"/>
    <w:rsid w:val="00A255FE"/>
    <w:rsid w:val="00A27445"/>
    <w:rsid w:val="00A3301E"/>
    <w:rsid w:val="00A354F0"/>
    <w:rsid w:val="00A4048D"/>
    <w:rsid w:val="00A47916"/>
    <w:rsid w:val="00A52310"/>
    <w:rsid w:val="00A5395A"/>
    <w:rsid w:val="00A53C99"/>
    <w:rsid w:val="00A6533E"/>
    <w:rsid w:val="00A67563"/>
    <w:rsid w:val="00A7100C"/>
    <w:rsid w:val="00A71892"/>
    <w:rsid w:val="00A739FD"/>
    <w:rsid w:val="00A75359"/>
    <w:rsid w:val="00A81AC1"/>
    <w:rsid w:val="00A84C17"/>
    <w:rsid w:val="00A85DDC"/>
    <w:rsid w:val="00A86FCA"/>
    <w:rsid w:val="00A97630"/>
    <w:rsid w:val="00AA0CB0"/>
    <w:rsid w:val="00AB2D52"/>
    <w:rsid w:val="00AB5924"/>
    <w:rsid w:val="00AC00B5"/>
    <w:rsid w:val="00AC5650"/>
    <w:rsid w:val="00AC7527"/>
    <w:rsid w:val="00AD0BCC"/>
    <w:rsid w:val="00AD6F4C"/>
    <w:rsid w:val="00AD7025"/>
    <w:rsid w:val="00AE2E15"/>
    <w:rsid w:val="00AE460E"/>
    <w:rsid w:val="00AE48FA"/>
    <w:rsid w:val="00AE5A51"/>
    <w:rsid w:val="00AE6D98"/>
    <w:rsid w:val="00AF060F"/>
    <w:rsid w:val="00AF1CC7"/>
    <w:rsid w:val="00AF5F0A"/>
    <w:rsid w:val="00B03F12"/>
    <w:rsid w:val="00B04E9E"/>
    <w:rsid w:val="00B0755A"/>
    <w:rsid w:val="00B14764"/>
    <w:rsid w:val="00B2369D"/>
    <w:rsid w:val="00B24ABC"/>
    <w:rsid w:val="00B27544"/>
    <w:rsid w:val="00B32CAD"/>
    <w:rsid w:val="00B337EF"/>
    <w:rsid w:val="00B36316"/>
    <w:rsid w:val="00B4146A"/>
    <w:rsid w:val="00B4229B"/>
    <w:rsid w:val="00B4670C"/>
    <w:rsid w:val="00B47403"/>
    <w:rsid w:val="00B47922"/>
    <w:rsid w:val="00B515F2"/>
    <w:rsid w:val="00B61731"/>
    <w:rsid w:val="00B62EC5"/>
    <w:rsid w:val="00B63424"/>
    <w:rsid w:val="00B746CE"/>
    <w:rsid w:val="00B80C2C"/>
    <w:rsid w:val="00B81420"/>
    <w:rsid w:val="00B9319C"/>
    <w:rsid w:val="00BA2021"/>
    <w:rsid w:val="00BA38AD"/>
    <w:rsid w:val="00BA663F"/>
    <w:rsid w:val="00BB01DB"/>
    <w:rsid w:val="00BB73D5"/>
    <w:rsid w:val="00BC28CB"/>
    <w:rsid w:val="00BD3F2C"/>
    <w:rsid w:val="00BD7FA3"/>
    <w:rsid w:val="00BE28BC"/>
    <w:rsid w:val="00BE3C48"/>
    <w:rsid w:val="00BF0714"/>
    <w:rsid w:val="00BF6C70"/>
    <w:rsid w:val="00BF7C83"/>
    <w:rsid w:val="00C00D12"/>
    <w:rsid w:val="00C04031"/>
    <w:rsid w:val="00C056A2"/>
    <w:rsid w:val="00C0704D"/>
    <w:rsid w:val="00C10C35"/>
    <w:rsid w:val="00C158E2"/>
    <w:rsid w:val="00C22051"/>
    <w:rsid w:val="00C267D4"/>
    <w:rsid w:val="00C26A22"/>
    <w:rsid w:val="00C279A5"/>
    <w:rsid w:val="00C311CB"/>
    <w:rsid w:val="00C43E22"/>
    <w:rsid w:val="00C43EE5"/>
    <w:rsid w:val="00C461EF"/>
    <w:rsid w:val="00C470BF"/>
    <w:rsid w:val="00C52DC9"/>
    <w:rsid w:val="00C55EEA"/>
    <w:rsid w:val="00C6335E"/>
    <w:rsid w:val="00C66EE2"/>
    <w:rsid w:val="00C71C10"/>
    <w:rsid w:val="00C77FBD"/>
    <w:rsid w:val="00C82FD4"/>
    <w:rsid w:val="00C93C01"/>
    <w:rsid w:val="00C94FD0"/>
    <w:rsid w:val="00C957DF"/>
    <w:rsid w:val="00C95EE9"/>
    <w:rsid w:val="00CA51B6"/>
    <w:rsid w:val="00CA79B8"/>
    <w:rsid w:val="00CB07E2"/>
    <w:rsid w:val="00CB5384"/>
    <w:rsid w:val="00CB5C6A"/>
    <w:rsid w:val="00CC033F"/>
    <w:rsid w:val="00CC41D5"/>
    <w:rsid w:val="00CC5AAD"/>
    <w:rsid w:val="00CD09D0"/>
    <w:rsid w:val="00CD19D0"/>
    <w:rsid w:val="00CD536E"/>
    <w:rsid w:val="00CE3830"/>
    <w:rsid w:val="00CE6F08"/>
    <w:rsid w:val="00CF04E0"/>
    <w:rsid w:val="00CF20AB"/>
    <w:rsid w:val="00CF2330"/>
    <w:rsid w:val="00CF44F3"/>
    <w:rsid w:val="00D038AB"/>
    <w:rsid w:val="00D04502"/>
    <w:rsid w:val="00D057A9"/>
    <w:rsid w:val="00D06B87"/>
    <w:rsid w:val="00D13512"/>
    <w:rsid w:val="00D1478A"/>
    <w:rsid w:val="00D14DFD"/>
    <w:rsid w:val="00D162B2"/>
    <w:rsid w:val="00D16851"/>
    <w:rsid w:val="00D16945"/>
    <w:rsid w:val="00D21212"/>
    <w:rsid w:val="00D2410B"/>
    <w:rsid w:val="00D24A94"/>
    <w:rsid w:val="00D24AFC"/>
    <w:rsid w:val="00D310AC"/>
    <w:rsid w:val="00D35925"/>
    <w:rsid w:val="00D419EF"/>
    <w:rsid w:val="00D452B3"/>
    <w:rsid w:val="00D4712F"/>
    <w:rsid w:val="00D54D3D"/>
    <w:rsid w:val="00D57C34"/>
    <w:rsid w:val="00D57F02"/>
    <w:rsid w:val="00D63391"/>
    <w:rsid w:val="00D9474C"/>
    <w:rsid w:val="00D94DC6"/>
    <w:rsid w:val="00D952EB"/>
    <w:rsid w:val="00DA0986"/>
    <w:rsid w:val="00DA4F44"/>
    <w:rsid w:val="00DB20E6"/>
    <w:rsid w:val="00DB6A1F"/>
    <w:rsid w:val="00DB74B4"/>
    <w:rsid w:val="00DC791F"/>
    <w:rsid w:val="00DE1FA8"/>
    <w:rsid w:val="00DF078B"/>
    <w:rsid w:val="00DF0FC6"/>
    <w:rsid w:val="00DF66E1"/>
    <w:rsid w:val="00DF73C8"/>
    <w:rsid w:val="00E05E1F"/>
    <w:rsid w:val="00E108A0"/>
    <w:rsid w:val="00E13984"/>
    <w:rsid w:val="00E167D4"/>
    <w:rsid w:val="00E22C34"/>
    <w:rsid w:val="00E24152"/>
    <w:rsid w:val="00E259F6"/>
    <w:rsid w:val="00E30430"/>
    <w:rsid w:val="00E35718"/>
    <w:rsid w:val="00E371A3"/>
    <w:rsid w:val="00E45B8B"/>
    <w:rsid w:val="00E501B8"/>
    <w:rsid w:val="00E507DC"/>
    <w:rsid w:val="00E565C1"/>
    <w:rsid w:val="00E72810"/>
    <w:rsid w:val="00E74F89"/>
    <w:rsid w:val="00E82BBE"/>
    <w:rsid w:val="00E90E3C"/>
    <w:rsid w:val="00E9136E"/>
    <w:rsid w:val="00E92254"/>
    <w:rsid w:val="00EA3C5B"/>
    <w:rsid w:val="00EA6DCC"/>
    <w:rsid w:val="00EA7757"/>
    <w:rsid w:val="00EB2493"/>
    <w:rsid w:val="00EB36D4"/>
    <w:rsid w:val="00EC051D"/>
    <w:rsid w:val="00EC18F4"/>
    <w:rsid w:val="00EC5384"/>
    <w:rsid w:val="00EC53FE"/>
    <w:rsid w:val="00EC5CAC"/>
    <w:rsid w:val="00EC69E3"/>
    <w:rsid w:val="00ED18F8"/>
    <w:rsid w:val="00ED1E45"/>
    <w:rsid w:val="00ED3C46"/>
    <w:rsid w:val="00EE4132"/>
    <w:rsid w:val="00EF218A"/>
    <w:rsid w:val="00EF51C3"/>
    <w:rsid w:val="00EF649A"/>
    <w:rsid w:val="00F04984"/>
    <w:rsid w:val="00F25793"/>
    <w:rsid w:val="00F27525"/>
    <w:rsid w:val="00F354FD"/>
    <w:rsid w:val="00F35F44"/>
    <w:rsid w:val="00F47ED1"/>
    <w:rsid w:val="00F51CC3"/>
    <w:rsid w:val="00F56690"/>
    <w:rsid w:val="00F60B6C"/>
    <w:rsid w:val="00F66989"/>
    <w:rsid w:val="00F71F14"/>
    <w:rsid w:val="00F807DF"/>
    <w:rsid w:val="00F90CAE"/>
    <w:rsid w:val="00F9350E"/>
    <w:rsid w:val="00F951A0"/>
    <w:rsid w:val="00F9586A"/>
    <w:rsid w:val="00FB1A43"/>
    <w:rsid w:val="00FB730A"/>
    <w:rsid w:val="00FC42FD"/>
    <w:rsid w:val="00FD249E"/>
    <w:rsid w:val="00FF6E81"/>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65756"/>
  <w15:docId w15:val="{8BE41B08-269A-4E0B-AE85-E065C478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E0545"/>
    <w:pPr>
      <w:spacing w:after="0"/>
    </w:pPr>
    <w:rPr>
      <w:rFonts w:ascii="Arial" w:eastAsia="Arial" w:hAnsi="Arial" w:cs="Arial"/>
      <w:color w:val="000000"/>
      <w:szCs w:val="20"/>
      <w:lang w:eastAsia="lt-LT"/>
    </w:rPr>
  </w:style>
  <w:style w:type="paragraph" w:styleId="Antrat1">
    <w:name w:val="heading 1"/>
    <w:basedOn w:val="prastasis"/>
    <w:next w:val="prastasis"/>
    <w:link w:val="Antrat1Diagrama"/>
    <w:qFormat/>
    <w:rsid w:val="001959FE"/>
    <w:pPr>
      <w:keepNext/>
      <w:keepLines/>
      <w:spacing w:before="480" w:after="120"/>
      <w:contextualSpacing/>
      <w:outlineLvl w:val="0"/>
    </w:pPr>
    <w:rPr>
      <w:rFonts w:eastAsia="Times New Roman"/>
      <w:b/>
      <w:sz w:val="48"/>
    </w:rPr>
  </w:style>
  <w:style w:type="paragraph" w:styleId="Antrat2">
    <w:name w:val="heading 2"/>
    <w:basedOn w:val="prastasis"/>
    <w:next w:val="prastasis"/>
    <w:link w:val="Antrat2Diagrama"/>
    <w:semiHidden/>
    <w:unhideWhenUsed/>
    <w:qFormat/>
    <w:rsid w:val="001959FE"/>
    <w:pPr>
      <w:keepNext/>
      <w:keepLines/>
      <w:spacing w:before="360" w:after="80"/>
      <w:contextualSpacing/>
      <w:outlineLvl w:val="1"/>
    </w:pPr>
    <w:rPr>
      <w:rFonts w:eastAsia="Times New Roman"/>
      <w:b/>
      <w:sz w:val="36"/>
    </w:rPr>
  </w:style>
  <w:style w:type="paragraph" w:styleId="Antrat3">
    <w:name w:val="heading 3"/>
    <w:basedOn w:val="prastasis"/>
    <w:next w:val="prastasis"/>
    <w:link w:val="Antrat3Diagrama"/>
    <w:semiHidden/>
    <w:unhideWhenUsed/>
    <w:qFormat/>
    <w:rsid w:val="001959FE"/>
    <w:pPr>
      <w:keepNext/>
      <w:keepLines/>
      <w:spacing w:before="280" w:after="80"/>
      <w:contextualSpacing/>
      <w:outlineLvl w:val="2"/>
    </w:pPr>
    <w:rPr>
      <w:rFonts w:eastAsia="Times New Roman"/>
      <w:b/>
      <w:sz w:val="28"/>
    </w:rPr>
  </w:style>
  <w:style w:type="paragraph" w:styleId="Antrat4">
    <w:name w:val="heading 4"/>
    <w:basedOn w:val="prastasis"/>
    <w:next w:val="prastasis"/>
    <w:link w:val="Antrat4Diagrama"/>
    <w:semiHidden/>
    <w:unhideWhenUsed/>
    <w:qFormat/>
    <w:rsid w:val="001959FE"/>
    <w:pPr>
      <w:keepNext/>
      <w:keepLines/>
      <w:spacing w:before="240" w:after="40"/>
      <w:contextualSpacing/>
      <w:outlineLvl w:val="3"/>
    </w:pPr>
    <w:rPr>
      <w:rFonts w:eastAsia="Times New Roman"/>
      <w:b/>
      <w:sz w:val="24"/>
    </w:rPr>
  </w:style>
  <w:style w:type="paragraph" w:styleId="Antrat5">
    <w:name w:val="heading 5"/>
    <w:basedOn w:val="prastasis"/>
    <w:next w:val="prastasis"/>
    <w:link w:val="Antrat5Diagrama"/>
    <w:semiHidden/>
    <w:unhideWhenUsed/>
    <w:qFormat/>
    <w:rsid w:val="001959FE"/>
    <w:pPr>
      <w:keepNext/>
      <w:keepLines/>
      <w:spacing w:before="220" w:after="40"/>
      <w:contextualSpacing/>
      <w:outlineLvl w:val="4"/>
    </w:pPr>
    <w:rPr>
      <w:rFonts w:eastAsia="Times New Roman"/>
      <w:b/>
    </w:rPr>
  </w:style>
  <w:style w:type="paragraph" w:styleId="Antrat6">
    <w:name w:val="heading 6"/>
    <w:basedOn w:val="prastasis"/>
    <w:next w:val="prastasis"/>
    <w:link w:val="Antrat6Diagrama"/>
    <w:semiHidden/>
    <w:unhideWhenUsed/>
    <w:qFormat/>
    <w:rsid w:val="001959FE"/>
    <w:pPr>
      <w:keepNext/>
      <w:keepLines/>
      <w:spacing w:before="200" w:after="40"/>
      <w:contextualSpacing/>
      <w:outlineLvl w:val="5"/>
    </w:pPr>
    <w:rPr>
      <w:rFonts w:eastAsia="Times New Roman"/>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1">
    <w:name w:val="antr1"/>
    <w:basedOn w:val="prastasis"/>
    <w:link w:val="antr1Diagrama"/>
    <w:qFormat/>
    <w:rsid w:val="00E74F89"/>
    <w:pPr>
      <w:keepNext/>
      <w:numPr>
        <w:numId w:val="1"/>
      </w:numPr>
      <w:spacing w:before="240" w:after="240" w:line="360" w:lineRule="auto"/>
      <w:jc w:val="center"/>
    </w:pPr>
    <w:rPr>
      <w:rFonts w:ascii="Times New Roman" w:eastAsia="Times New Roman" w:hAnsi="Times New Roman" w:cs="Times New Roman"/>
      <w:b/>
      <w:sz w:val="24"/>
    </w:rPr>
  </w:style>
  <w:style w:type="paragraph" w:customStyle="1" w:styleId="anumer">
    <w:name w:val="anumer"/>
    <w:basedOn w:val="prastasis"/>
    <w:link w:val="anumerDiagrama"/>
    <w:qFormat/>
    <w:rsid w:val="00E74F89"/>
    <w:pPr>
      <w:numPr>
        <w:numId w:val="2"/>
      </w:numPr>
      <w:tabs>
        <w:tab w:val="left" w:pos="1134"/>
      </w:tabs>
      <w:spacing w:line="360" w:lineRule="auto"/>
      <w:ind w:left="0"/>
      <w:jc w:val="both"/>
    </w:pPr>
    <w:rPr>
      <w:rFonts w:ascii="Times New Roman" w:eastAsia="Times New Roman" w:hAnsi="Times New Roman" w:cs="Times New Roman"/>
      <w:color w:val="auto"/>
      <w:sz w:val="24"/>
    </w:rPr>
  </w:style>
  <w:style w:type="character" w:customStyle="1" w:styleId="antr1Diagrama">
    <w:name w:val="antr1 Diagrama"/>
    <w:basedOn w:val="Numatytasispastraiposriftas"/>
    <w:link w:val="antr1"/>
    <w:rsid w:val="00E74F89"/>
    <w:rPr>
      <w:rFonts w:ascii="Times New Roman" w:eastAsia="Times New Roman" w:hAnsi="Times New Roman" w:cs="Times New Roman"/>
      <w:b/>
      <w:color w:val="000000"/>
      <w:sz w:val="24"/>
      <w:szCs w:val="20"/>
      <w:lang w:eastAsia="lt-LT"/>
    </w:rPr>
  </w:style>
  <w:style w:type="paragraph" w:customStyle="1" w:styleId="anumeris2">
    <w:name w:val="anumeris2"/>
    <w:basedOn w:val="anumer"/>
    <w:link w:val="anumeris2Diagrama"/>
    <w:qFormat/>
    <w:rsid w:val="00E74F89"/>
    <w:pPr>
      <w:numPr>
        <w:ilvl w:val="1"/>
      </w:numPr>
      <w:tabs>
        <w:tab w:val="clear" w:pos="1134"/>
        <w:tab w:val="left" w:pos="1560"/>
      </w:tabs>
    </w:pPr>
    <w:rPr>
      <w:b/>
    </w:rPr>
  </w:style>
  <w:style w:type="character" w:customStyle="1" w:styleId="anumerDiagrama">
    <w:name w:val="anumer Diagrama"/>
    <w:basedOn w:val="Numatytasispastraiposriftas"/>
    <w:link w:val="anumer"/>
    <w:rsid w:val="00E74F89"/>
    <w:rPr>
      <w:rFonts w:ascii="Times New Roman" w:eastAsia="Times New Roman" w:hAnsi="Times New Roman" w:cs="Times New Roman"/>
      <w:sz w:val="24"/>
      <w:szCs w:val="20"/>
      <w:lang w:eastAsia="lt-LT"/>
    </w:rPr>
  </w:style>
  <w:style w:type="paragraph" w:customStyle="1" w:styleId="anum2">
    <w:name w:val="anum2"/>
    <w:basedOn w:val="anumeris2"/>
    <w:link w:val="anum2Diagrama"/>
    <w:qFormat/>
    <w:rsid w:val="00E74F89"/>
    <w:rPr>
      <w:b w:val="0"/>
    </w:rPr>
  </w:style>
  <w:style w:type="character" w:customStyle="1" w:styleId="anumeris2Diagrama">
    <w:name w:val="anumeris2 Diagrama"/>
    <w:basedOn w:val="anumerDiagrama"/>
    <w:link w:val="anumeris2"/>
    <w:rsid w:val="00E74F89"/>
    <w:rPr>
      <w:rFonts w:ascii="Times New Roman" w:eastAsia="Times New Roman" w:hAnsi="Times New Roman" w:cs="Times New Roman"/>
      <w:b/>
      <w:sz w:val="24"/>
      <w:szCs w:val="20"/>
      <w:lang w:eastAsia="lt-LT"/>
    </w:rPr>
  </w:style>
  <w:style w:type="character" w:customStyle="1" w:styleId="anum2Diagrama">
    <w:name w:val="anum2 Diagrama"/>
    <w:basedOn w:val="anumeris2Diagrama"/>
    <w:link w:val="anum2"/>
    <w:rsid w:val="00E74F89"/>
    <w:rPr>
      <w:rFonts w:ascii="Times New Roman" w:eastAsia="Times New Roman" w:hAnsi="Times New Roman" w:cs="Times New Roman"/>
      <w:b w:val="0"/>
      <w:sz w:val="24"/>
      <w:szCs w:val="20"/>
      <w:lang w:eastAsia="lt-LT"/>
    </w:rPr>
  </w:style>
  <w:style w:type="table" w:styleId="Lentelstinklelis">
    <w:name w:val="Table Grid"/>
    <w:basedOn w:val="prastojilentel"/>
    <w:uiPriority w:val="59"/>
    <w:rsid w:val="00E7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74F8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74F89"/>
    <w:rPr>
      <w:rFonts w:ascii="Arial" w:eastAsia="Arial" w:hAnsi="Arial" w:cs="Arial"/>
      <w:color w:val="000000"/>
      <w:szCs w:val="20"/>
      <w:lang w:eastAsia="lt-LT"/>
    </w:rPr>
  </w:style>
  <w:style w:type="paragraph" w:styleId="Porat">
    <w:name w:val="footer"/>
    <w:basedOn w:val="prastasis"/>
    <w:link w:val="PoratDiagrama"/>
    <w:uiPriority w:val="99"/>
    <w:unhideWhenUsed/>
    <w:rsid w:val="00E74F8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74F89"/>
    <w:rPr>
      <w:rFonts w:ascii="Arial" w:eastAsia="Arial" w:hAnsi="Arial" w:cs="Arial"/>
      <w:color w:val="000000"/>
      <w:szCs w:val="20"/>
      <w:lang w:eastAsia="lt-LT"/>
    </w:rPr>
  </w:style>
  <w:style w:type="paragraph" w:styleId="Sraopastraipa">
    <w:name w:val="List Paragraph"/>
    <w:basedOn w:val="prastasis"/>
    <w:uiPriority w:val="34"/>
    <w:qFormat/>
    <w:rsid w:val="003C0A2B"/>
    <w:pPr>
      <w:spacing w:after="160" w:line="259" w:lineRule="auto"/>
      <w:ind w:left="720"/>
      <w:contextualSpacing/>
    </w:pPr>
    <w:rPr>
      <w:rFonts w:asciiTheme="minorHAnsi" w:eastAsiaTheme="minorHAnsi" w:hAnsiTheme="minorHAnsi" w:cstheme="minorBidi"/>
      <w:color w:val="auto"/>
      <w:szCs w:val="22"/>
      <w:lang w:eastAsia="en-US"/>
    </w:rPr>
  </w:style>
  <w:style w:type="paragraph" w:customStyle="1" w:styleId="Default">
    <w:name w:val="Default"/>
    <w:rsid w:val="003C0A2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num2tDiagrama">
    <w:name w:val="anum2t Diagrama"/>
    <w:basedOn w:val="Numatytasispastraiposriftas"/>
    <w:link w:val="anum2t"/>
    <w:locked/>
    <w:rsid w:val="00660957"/>
    <w:rPr>
      <w:rFonts w:ascii="Times New Roman" w:eastAsia="Times New Roman" w:hAnsi="Times New Roman" w:cs="Times New Roman"/>
      <w:sz w:val="24"/>
    </w:rPr>
  </w:style>
  <w:style w:type="paragraph" w:customStyle="1" w:styleId="anum2t">
    <w:name w:val="anum2t"/>
    <w:basedOn w:val="prastasis"/>
    <w:link w:val="anum2tDiagrama"/>
    <w:qFormat/>
    <w:rsid w:val="00660957"/>
    <w:pPr>
      <w:numPr>
        <w:ilvl w:val="1"/>
        <w:numId w:val="4"/>
      </w:numPr>
      <w:tabs>
        <w:tab w:val="left" w:pos="1843"/>
      </w:tabs>
      <w:spacing w:line="360" w:lineRule="auto"/>
      <w:jc w:val="both"/>
    </w:pPr>
    <w:rPr>
      <w:rFonts w:ascii="Times New Roman" w:eastAsia="Times New Roman" w:hAnsi="Times New Roman" w:cs="Times New Roman"/>
      <w:color w:val="auto"/>
      <w:sz w:val="24"/>
      <w:szCs w:val="22"/>
      <w:lang w:eastAsia="en-US"/>
    </w:rPr>
  </w:style>
  <w:style w:type="character" w:customStyle="1" w:styleId="aaDiagrama">
    <w:name w:val="aa Diagrama"/>
    <w:basedOn w:val="Numatytasispastraiposriftas"/>
    <w:link w:val="aa"/>
    <w:locked/>
    <w:rsid w:val="00660957"/>
    <w:rPr>
      <w:rFonts w:ascii="Times New Roman" w:hAnsi="Times New Roman" w:cs="Times New Roman"/>
      <w:sz w:val="24"/>
      <w:szCs w:val="24"/>
    </w:rPr>
  </w:style>
  <w:style w:type="paragraph" w:customStyle="1" w:styleId="aa">
    <w:name w:val="aa"/>
    <w:basedOn w:val="prastasis"/>
    <w:link w:val="aaDiagrama"/>
    <w:qFormat/>
    <w:rsid w:val="00660957"/>
    <w:pPr>
      <w:spacing w:line="360" w:lineRule="auto"/>
      <w:ind w:firstLine="720"/>
      <w:jc w:val="both"/>
    </w:pPr>
    <w:rPr>
      <w:rFonts w:ascii="Times New Roman" w:eastAsiaTheme="minorHAnsi" w:hAnsi="Times New Roman" w:cs="Times New Roman"/>
      <w:color w:val="auto"/>
      <w:sz w:val="24"/>
      <w:szCs w:val="24"/>
      <w:lang w:eastAsia="en-US"/>
    </w:rPr>
  </w:style>
  <w:style w:type="paragraph" w:customStyle="1" w:styleId="Sraopastraipa1">
    <w:name w:val="Sąrašo pastraipa1"/>
    <w:basedOn w:val="prastasis"/>
    <w:rsid w:val="00CD19D0"/>
    <w:pPr>
      <w:spacing w:line="240" w:lineRule="auto"/>
      <w:ind w:left="720"/>
      <w:contextualSpacing/>
    </w:pPr>
    <w:rPr>
      <w:rFonts w:ascii="Times New Roman" w:eastAsia="Calibri" w:hAnsi="Times New Roman" w:cs="Times New Roman"/>
      <w:color w:val="auto"/>
      <w:sz w:val="24"/>
      <w:szCs w:val="24"/>
    </w:rPr>
  </w:style>
  <w:style w:type="table" w:customStyle="1" w:styleId="Lentelstinklelis2">
    <w:name w:val="Lentelės tinklelis2"/>
    <w:basedOn w:val="prastojilentel"/>
    <w:next w:val="Lentelstinklelis"/>
    <w:uiPriority w:val="59"/>
    <w:rsid w:val="00D9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959FE"/>
    <w:rPr>
      <w:rFonts w:ascii="Arial" w:eastAsia="Times New Roman" w:hAnsi="Arial" w:cs="Arial"/>
      <w:b/>
      <w:color w:val="000000"/>
      <w:sz w:val="48"/>
      <w:szCs w:val="20"/>
      <w:lang w:eastAsia="lt-LT"/>
    </w:rPr>
  </w:style>
  <w:style w:type="character" w:customStyle="1" w:styleId="Antrat2Diagrama">
    <w:name w:val="Antraštė 2 Diagrama"/>
    <w:basedOn w:val="Numatytasispastraiposriftas"/>
    <w:link w:val="Antrat2"/>
    <w:semiHidden/>
    <w:rsid w:val="001959FE"/>
    <w:rPr>
      <w:rFonts w:ascii="Arial" w:eastAsia="Times New Roman" w:hAnsi="Arial" w:cs="Arial"/>
      <w:b/>
      <w:color w:val="000000"/>
      <w:sz w:val="36"/>
      <w:szCs w:val="20"/>
      <w:lang w:eastAsia="lt-LT"/>
    </w:rPr>
  </w:style>
  <w:style w:type="character" w:customStyle="1" w:styleId="Antrat3Diagrama">
    <w:name w:val="Antraštė 3 Diagrama"/>
    <w:basedOn w:val="Numatytasispastraiposriftas"/>
    <w:link w:val="Antrat3"/>
    <w:semiHidden/>
    <w:rsid w:val="001959FE"/>
    <w:rPr>
      <w:rFonts w:ascii="Arial" w:eastAsia="Times New Roman" w:hAnsi="Arial" w:cs="Arial"/>
      <w:b/>
      <w:color w:val="000000"/>
      <w:sz w:val="28"/>
      <w:szCs w:val="20"/>
      <w:lang w:eastAsia="lt-LT"/>
    </w:rPr>
  </w:style>
  <w:style w:type="character" w:customStyle="1" w:styleId="Antrat4Diagrama">
    <w:name w:val="Antraštė 4 Diagrama"/>
    <w:basedOn w:val="Numatytasispastraiposriftas"/>
    <w:link w:val="Antrat4"/>
    <w:semiHidden/>
    <w:rsid w:val="001959FE"/>
    <w:rPr>
      <w:rFonts w:ascii="Arial" w:eastAsia="Times New Roman" w:hAnsi="Arial" w:cs="Arial"/>
      <w:b/>
      <w:color w:val="000000"/>
      <w:sz w:val="24"/>
      <w:szCs w:val="20"/>
      <w:lang w:eastAsia="lt-LT"/>
    </w:rPr>
  </w:style>
  <w:style w:type="character" w:customStyle="1" w:styleId="Antrat5Diagrama">
    <w:name w:val="Antraštė 5 Diagrama"/>
    <w:basedOn w:val="Numatytasispastraiposriftas"/>
    <w:link w:val="Antrat5"/>
    <w:semiHidden/>
    <w:rsid w:val="001959FE"/>
    <w:rPr>
      <w:rFonts w:ascii="Arial" w:eastAsia="Times New Roman" w:hAnsi="Arial" w:cs="Arial"/>
      <w:b/>
      <w:color w:val="000000"/>
      <w:szCs w:val="20"/>
      <w:lang w:eastAsia="lt-LT"/>
    </w:rPr>
  </w:style>
  <w:style w:type="character" w:customStyle="1" w:styleId="Antrat6Diagrama">
    <w:name w:val="Antraštė 6 Diagrama"/>
    <w:basedOn w:val="Numatytasispastraiposriftas"/>
    <w:link w:val="Antrat6"/>
    <w:semiHidden/>
    <w:rsid w:val="001959FE"/>
    <w:rPr>
      <w:rFonts w:ascii="Arial" w:eastAsia="Times New Roman" w:hAnsi="Arial" w:cs="Arial"/>
      <w:b/>
      <w:color w:val="000000"/>
      <w:sz w:val="20"/>
      <w:szCs w:val="20"/>
      <w:lang w:eastAsia="lt-LT"/>
    </w:rPr>
  </w:style>
  <w:style w:type="character" w:styleId="Hipersaitas">
    <w:name w:val="Hyperlink"/>
    <w:basedOn w:val="Numatytasispastraiposriftas"/>
    <w:uiPriority w:val="99"/>
    <w:semiHidden/>
    <w:unhideWhenUsed/>
    <w:rsid w:val="001959FE"/>
    <w:rPr>
      <w:color w:val="0000FF"/>
      <w:u w:val="single"/>
    </w:rPr>
  </w:style>
  <w:style w:type="character" w:styleId="Perirtashipersaitas">
    <w:name w:val="FollowedHyperlink"/>
    <w:basedOn w:val="Numatytasispastraiposriftas"/>
    <w:uiPriority w:val="99"/>
    <w:semiHidden/>
    <w:unhideWhenUsed/>
    <w:rsid w:val="001959FE"/>
    <w:rPr>
      <w:color w:val="800080"/>
      <w:u w:val="single"/>
    </w:rPr>
  </w:style>
  <w:style w:type="paragraph" w:customStyle="1" w:styleId="msonormal0">
    <w:name w:val="msonormal"/>
    <w:basedOn w:val="prastasis"/>
    <w:rsid w:val="001959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ntrat">
    <w:name w:val="caption"/>
    <w:basedOn w:val="prastasis"/>
    <w:next w:val="prastasis"/>
    <w:uiPriority w:val="35"/>
    <w:semiHidden/>
    <w:unhideWhenUsed/>
    <w:qFormat/>
    <w:rsid w:val="001959FE"/>
    <w:pPr>
      <w:spacing w:after="200" w:line="240" w:lineRule="auto"/>
    </w:pPr>
    <w:rPr>
      <w:rFonts w:asciiTheme="minorHAnsi" w:eastAsiaTheme="minorHAnsi" w:hAnsiTheme="minorHAnsi" w:cstheme="minorBidi"/>
      <w:i/>
      <w:iCs/>
      <w:color w:val="1F497D" w:themeColor="text2"/>
      <w:sz w:val="18"/>
      <w:szCs w:val="18"/>
      <w:lang w:eastAsia="en-US"/>
    </w:rPr>
  </w:style>
  <w:style w:type="paragraph" w:styleId="Pavadinimas">
    <w:name w:val="Title"/>
    <w:basedOn w:val="prastasis"/>
    <w:next w:val="prastasis"/>
    <w:link w:val="PavadinimasDiagrama"/>
    <w:qFormat/>
    <w:rsid w:val="001959FE"/>
    <w:pPr>
      <w:keepNext/>
      <w:keepLines/>
      <w:spacing w:before="480" w:after="120"/>
      <w:contextualSpacing/>
    </w:pPr>
    <w:rPr>
      <w:b/>
      <w:sz w:val="72"/>
    </w:rPr>
  </w:style>
  <w:style w:type="character" w:customStyle="1" w:styleId="PavadinimasDiagrama">
    <w:name w:val="Pavadinimas Diagrama"/>
    <w:basedOn w:val="Numatytasispastraiposriftas"/>
    <w:link w:val="Pavadinimas"/>
    <w:rsid w:val="001959FE"/>
    <w:rPr>
      <w:rFonts w:ascii="Arial" w:eastAsia="Arial" w:hAnsi="Arial" w:cs="Arial"/>
      <w:b/>
      <w:color w:val="000000"/>
      <w:sz w:val="72"/>
      <w:szCs w:val="20"/>
      <w:lang w:eastAsia="lt-LT"/>
    </w:rPr>
  </w:style>
  <w:style w:type="paragraph" w:styleId="Paantrat">
    <w:name w:val="Subtitle"/>
    <w:basedOn w:val="prastasis"/>
    <w:next w:val="prastasis"/>
    <w:link w:val="PaantratDiagrama"/>
    <w:qFormat/>
    <w:rsid w:val="001959FE"/>
    <w:pPr>
      <w:keepNext/>
      <w:keepLines/>
      <w:spacing w:before="360" w:after="80"/>
      <w:contextualSpacing/>
    </w:pPr>
    <w:rPr>
      <w:rFonts w:ascii="Georgia" w:eastAsia="Georgia" w:hAnsi="Georgia" w:cs="Georgia"/>
      <w:i/>
      <w:color w:val="666666"/>
      <w:sz w:val="48"/>
    </w:rPr>
  </w:style>
  <w:style w:type="character" w:customStyle="1" w:styleId="PaantratDiagrama">
    <w:name w:val="Paantraštė Diagrama"/>
    <w:basedOn w:val="Numatytasispastraiposriftas"/>
    <w:link w:val="Paantrat"/>
    <w:rsid w:val="001959FE"/>
    <w:rPr>
      <w:rFonts w:ascii="Georgia" w:eastAsia="Georgia" w:hAnsi="Georgia" w:cs="Georgia"/>
      <w:i/>
      <w:color w:val="666666"/>
      <w:sz w:val="48"/>
      <w:szCs w:val="20"/>
      <w:lang w:eastAsia="lt-LT"/>
    </w:rPr>
  </w:style>
  <w:style w:type="paragraph" w:styleId="Debesliotekstas">
    <w:name w:val="Balloon Text"/>
    <w:basedOn w:val="prastasis"/>
    <w:link w:val="DebesliotekstasDiagrama"/>
    <w:uiPriority w:val="99"/>
    <w:semiHidden/>
    <w:unhideWhenUsed/>
    <w:rsid w:val="001959FE"/>
    <w:pPr>
      <w:spacing w:line="240" w:lineRule="auto"/>
    </w:pPr>
    <w:rPr>
      <w:rFonts w:ascii="Tahoma" w:eastAsia="Times New Roman"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1959FE"/>
    <w:rPr>
      <w:rFonts w:ascii="Tahoma" w:eastAsia="Times New Roman" w:hAnsi="Tahoma" w:cs="Tahoma"/>
      <w:sz w:val="16"/>
      <w:szCs w:val="16"/>
      <w:lang w:eastAsia="lt-LT"/>
    </w:rPr>
  </w:style>
  <w:style w:type="paragraph" w:customStyle="1" w:styleId="xl65">
    <w:name w:val="xl65"/>
    <w:basedOn w:val="prastasis"/>
    <w:rsid w:val="0019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6">
    <w:name w:val="xl66"/>
    <w:basedOn w:val="prastasis"/>
    <w:rsid w:val="001959F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7">
    <w:name w:val="xl67"/>
    <w:basedOn w:val="prastasis"/>
    <w:rsid w:val="001959F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8">
    <w:name w:val="xl68"/>
    <w:basedOn w:val="prastasis"/>
    <w:rsid w:val="001959F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9">
    <w:name w:val="xl69"/>
    <w:basedOn w:val="prastasis"/>
    <w:rsid w:val="001959F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0">
    <w:name w:val="xl70"/>
    <w:basedOn w:val="prastasis"/>
    <w:rsid w:val="001959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71">
    <w:name w:val="xl71"/>
    <w:basedOn w:val="prastasis"/>
    <w:rsid w:val="0019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72">
    <w:name w:val="xl72"/>
    <w:basedOn w:val="prastasis"/>
    <w:rsid w:val="001959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73">
    <w:name w:val="xl73"/>
    <w:basedOn w:val="prastasis"/>
    <w:rsid w:val="001959F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74">
    <w:name w:val="xl74"/>
    <w:basedOn w:val="prastasis"/>
    <w:rsid w:val="001959F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6">
    <w:name w:val="xl76"/>
    <w:basedOn w:val="prastasis"/>
    <w:rsid w:val="001959FE"/>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prastasis"/>
    <w:rsid w:val="001959FE"/>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8">
    <w:name w:val="xl78"/>
    <w:basedOn w:val="prastasis"/>
    <w:rsid w:val="001959FE"/>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24"/>
      <w:szCs w:val="24"/>
    </w:rPr>
  </w:style>
  <w:style w:type="paragraph" w:customStyle="1" w:styleId="xl79">
    <w:name w:val="xl79"/>
    <w:basedOn w:val="prastasis"/>
    <w:rsid w:val="001959F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24"/>
      <w:szCs w:val="24"/>
    </w:rPr>
  </w:style>
  <w:style w:type="paragraph" w:customStyle="1" w:styleId="xl80">
    <w:name w:val="xl80"/>
    <w:basedOn w:val="prastasis"/>
    <w:rsid w:val="001959F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1">
    <w:name w:val="xl81"/>
    <w:basedOn w:val="prastasis"/>
    <w:rsid w:val="001959FE"/>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2">
    <w:name w:val="xl82"/>
    <w:basedOn w:val="prastasis"/>
    <w:rsid w:val="001959FE"/>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3">
    <w:name w:val="xl83"/>
    <w:basedOn w:val="prastasis"/>
    <w:rsid w:val="001959FE"/>
    <w:pP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84">
    <w:name w:val="xl84"/>
    <w:basedOn w:val="prastasis"/>
    <w:rsid w:val="001959FE"/>
    <w:pP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85">
    <w:name w:val="xl85"/>
    <w:basedOn w:val="prastasis"/>
    <w:rsid w:val="001959FE"/>
    <w:pP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86">
    <w:name w:val="xl86"/>
    <w:basedOn w:val="prastasis"/>
    <w:rsid w:val="001959FE"/>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7">
    <w:name w:val="xl87"/>
    <w:basedOn w:val="prastasis"/>
    <w:rsid w:val="001959F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color w:val="auto"/>
      <w:sz w:val="24"/>
      <w:szCs w:val="24"/>
    </w:rPr>
  </w:style>
  <w:style w:type="paragraph" w:customStyle="1" w:styleId="xl88">
    <w:name w:val="xl88"/>
    <w:basedOn w:val="prastasis"/>
    <w:rsid w:val="001959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89">
    <w:name w:val="xl89"/>
    <w:basedOn w:val="prastasis"/>
    <w:rsid w:val="001959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0">
    <w:name w:val="xl90"/>
    <w:basedOn w:val="prastasis"/>
    <w:rsid w:val="001959F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1">
    <w:name w:val="xl91"/>
    <w:basedOn w:val="prastasis"/>
    <w:rsid w:val="001959F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2">
    <w:name w:val="xl92"/>
    <w:basedOn w:val="prastasis"/>
    <w:rsid w:val="001959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3">
    <w:name w:val="xl93"/>
    <w:basedOn w:val="prastasis"/>
    <w:rsid w:val="001959FE"/>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4">
    <w:name w:val="xl94"/>
    <w:basedOn w:val="prastasis"/>
    <w:rsid w:val="001959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5">
    <w:name w:val="xl95"/>
    <w:basedOn w:val="prastasis"/>
    <w:rsid w:val="001959F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6">
    <w:name w:val="xl96"/>
    <w:basedOn w:val="prastasis"/>
    <w:rsid w:val="001959F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paragraph" w:customStyle="1" w:styleId="xl97">
    <w:name w:val="xl97"/>
    <w:basedOn w:val="prastasis"/>
    <w:rsid w:val="001959FE"/>
    <w:pPr>
      <w:spacing w:before="100" w:beforeAutospacing="1" w:after="100" w:afterAutospacing="1" w:line="240" w:lineRule="auto"/>
    </w:pPr>
    <w:rPr>
      <w:rFonts w:ascii="Times New Roman" w:eastAsia="Times New Roman" w:hAnsi="Times New Roman" w:cs="Times New Roman"/>
      <w:color w:val="auto"/>
      <w:sz w:val="32"/>
      <w:szCs w:val="32"/>
    </w:rPr>
  </w:style>
  <w:style w:type="paragraph" w:customStyle="1" w:styleId="xl98">
    <w:name w:val="xl98"/>
    <w:basedOn w:val="prastasis"/>
    <w:rsid w:val="001959FE"/>
    <w:pPr>
      <w:spacing w:before="100" w:beforeAutospacing="1" w:after="100" w:afterAutospacing="1" w:line="240" w:lineRule="auto"/>
      <w:jc w:val="center"/>
    </w:pPr>
    <w:rPr>
      <w:rFonts w:ascii="Times New Roman" w:eastAsia="Times New Roman" w:hAnsi="Times New Roman" w:cs="Times New Roman"/>
      <w:b/>
      <w:bCs/>
      <w:color w:val="auto"/>
      <w:sz w:val="24"/>
      <w:szCs w:val="24"/>
    </w:rPr>
  </w:style>
  <w:style w:type="character" w:customStyle="1" w:styleId="footnotedescriptionChar">
    <w:name w:val="footnote description Char"/>
    <w:link w:val="footnotedescription"/>
    <w:locked/>
    <w:rsid w:val="001959FE"/>
    <w:rPr>
      <w:rFonts w:ascii="Times New Roman" w:eastAsia="Times New Roman" w:hAnsi="Times New Roman" w:cs="Times New Roman"/>
      <w:i/>
      <w:sz w:val="14"/>
    </w:rPr>
  </w:style>
  <w:style w:type="paragraph" w:customStyle="1" w:styleId="footnotedescription">
    <w:name w:val="footnote description"/>
    <w:next w:val="prastasis"/>
    <w:link w:val="footnotedescriptionChar"/>
    <w:rsid w:val="001959FE"/>
    <w:pPr>
      <w:spacing w:after="27" w:line="256" w:lineRule="auto"/>
    </w:pPr>
    <w:rPr>
      <w:rFonts w:ascii="Times New Roman" w:eastAsia="Times New Roman" w:hAnsi="Times New Roman" w:cs="Times New Roman"/>
      <w:i/>
      <w:sz w:val="14"/>
    </w:rPr>
  </w:style>
  <w:style w:type="character" w:customStyle="1" w:styleId="footnotemark">
    <w:name w:val="footnote mark"/>
    <w:rsid w:val="001959FE"/>
    <w:rPr>
      <w:rFonts w:ascii="Times New Roman" w:hAnsi="Times New Roman" w:cs="Times New Roman" w:hint="default"/>
      <w:color w:val="000000"/>
      <w:sz w:val="14"/>
      <w:vertAlign w:val="superscript"/>
    </w:rPr>
  </w:style>
  <w:style w:type="character" w:customStyle="1" w:styleId="apple-style-span">
    <w:name w:val="apple-style-span"/>
    <w:basedOn w:val="Numatytasispastraiposriftas"/>
    <w:rsid w:val="001959FE"/>
  </w:style>
  <w:style w:type="table" w:customStyle="1" w:styleId="TableNormal1">
    <w:name w:val="Table Normal1"/>
    <w:rsid w:val="001959FE"/>
    <w:pPr>
      <w:spacing w:after="0"/>
    </w:pPr>
    <w:rPr>
      <w:rFonts w:ascii="Arial" w:eastAsia="Arial" w:hAnsi="Arial" w:cs="Arial"/>
      <w:color w:val="000000"/>
      <w:szCs w:val="20"/>
      <w:lang w:eastAsia="lt-LT"/>
    </w:rPr>
    <w:tblPr>
      <w:tblCellMar>
        <w:top w:w="0" w:type="dxa"/>
        <w:left w:w="0" w:type="dxa"/>
        <w:bottom w:w="0" w:type="dxa"/>
        <w:right w:w="0" w:type="dxa"/>
      </w:tblCellMar>
    </w:tblPr>
  </w:style>
  <w:style w:type="table" w:customStyle="1" w:styleId="Lentelstinklelis1">
    <w:name w:val="Lentelės tinklelis1"/>
    <w:basedOn w:val="prastojilentel"/>
    <w:locked/>
    <w:rsid w:val="001959FE"/>
    <w:pPr>
      <w:spacing w:after="4" w:line="266" w:lineRule="auto"/>
      <w:ind w:left="10" w:hanging="10"/>
    </w:pPr>
    <w:rPr>
      <w:rFonts w:ascii="Times New Roman" w:eastAsia="Times New Roman" w:hAnsi="Times New Roman" w:cs="Times New Roman"/>
      <w:color w:val="00000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C77FB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Grietas">
    <w:name w:val="Strong"/>
    <w:basedOn w:val="Numatytasispastraiposriftas"/>
    <w:uiPriority w:val="22"/>
    <w:qFormat/>
    <w:rsid w:val="00056243"/>
    <w:rPr>
      <w:b/>
      <w:bCs/>
    </w:rPr>
  </w:style>
  <w:style w:type="paragraph" w:customStyle="1" w:styleId="paragraph">
    <w:name w:val="paragraph"/>
    <w:basedOn w:val="prastasis"/>
    <w:rsid w:val="00215AB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Numatytasispastraiposriftas"/>
    <w:rsid w:val="00215AB9"/>
  </w:style>
  <w:style w:type="character" w:customStyle="1" w:styleId="eop">
    <w:name w:val="eop"/>
    <w:basedOn w:val="Numatytasispastraiposriftas"/>
    <w:rsid w:val="00215AB9"/>
  </w:style>
  <w:style w:type="character" w:customStyle="1" w:styleId="spellingerror">
    <w:name w:val="spellingerror"/>
    <w:basedOn w:val="Numatytasispastraiposriftas"/>
    <w:rsid w:val="00684969"/>
  </w:style>
  <w:style w:type="numbering" w:customStyle="1" w:styleId="Sraonra1">
    <w:name w:val="Sąrašo nėra1"/>
    <w:next w:val="Sraonra"/>
    <w:uiPriority w:val="99"/>
    <w:semiHidden/>
    <w:unhideWhenUsed/>
    <w:rsid w:val="00156F6A"/>
  </w:style>
  <w:style w:type="table" w:customStyle="1" w:styleId="Lentelstinklelis3">
    <w:name w:val="Lentelės tinklelis3"/>
    <w:basedOn w:val="prastojilentel"/>
    <w:next w:val="Lentelstinklelis"/>
    <w:uiPriority w:val="39"/>
    <w:rsid w:val="00156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156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156F6A"/>
    <w:pPr>
      <w:spacing w:after="0"/>
    </w:pPr>
    <w:rPr>
      <w:rFonts w:ascii="Arial" w:eastAsia="Arial" w:hAnsi="Arial" w:cs="Arial"/>
      <w:color w:val="000000"/>
      <w:szCs w:val="20"/>
    </w:rPr>
    <w:tblPr>
      <w:tblCellMar>
        <w:top w:w="0" w:type="dxa"/>
        <w:left w:w="0" w:type="dxa"/>
        <w:bottom w:w="0" w:type="dxa"/>
        <w:right w:w="0" w:type="dxa"/>
      </w:tblCellMar>
    </w:tblPr>
  </w:style>
  <w:style w:type="numbering" w:customStyle="1" w:styleId="Sraonra2">
    <w:name w:val="Sąrašo nėra2"/>
    <w:next w:val="Sraonra"/>
    <w:uiPriority w:val="99"/>
    <w:semiHidden/>
    <w:unhideWhenUsed/>
    <w:rsid w:val="00194444"/>
  </w:style>
  <w:style w:type="table" w:customStyle="1" w:styleId="Lentelstinklelis4">
    <w:name w:val="Lentelės tinklelis4"/>
    <w:basedOn w:val="prastojilentel"/>
    <w:next w:val="Lentelstinklelis"/>
    <w:uiPriority w:val="59"/>
    <w:rsid w:val="00015D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84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584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584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6F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6F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0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6B3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00B1"/>
    <w:pPr>
      <w:tabs>
        <w:tab w:val="left" w:pos="1304"/>
        <w:tab w:val="left" w:pos="1457"/>
        <w:tab w:val="left" w:pos="1604"/>
        <w:tab w:val="left" w:pos="1757"/>
      </w:tabs>
      <w:snapToGrid w:val="0"/>
      <w:spacing w:after="0" w:line="240" w:lineRule="auto"/>
      <w:ind w:left="5953"/>
      <w:jc w:val="center"/>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39"/>
    <w:rsid w:val="002D2F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5133A8"/>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Lentelstinklelis12">
    <w:name w:val="Lentelės tinklelis12"/>
    <w:basedOn w:val="prastojilentel"/>
    <w:next w:val="Lentelstinklelis"/>
    <w:uiPriority w:val="39"/>
    <w:rsid w:val="00A255FE"/>
    <w:pPr>
      <w:spacing w:after="0" w:line="240" w:lineRule="auto"/>
    </w:pPr>
    <w:rPr>
      <w:rFonts w:eastAsia="Times New Roman"/>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0A09F9"/>
    <w:pPr>
      <w:spacing w:after="0" w:line="240" w:lineRule="auto"/>
    </w:pPr>
    <w:rPr>
      <w:rFonts w:eastAsia="Times New Roman"/>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AA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587964"/>
  </w:style>
  <w:style w:type="numbering" w:customStyle="1" w:styleId="Sraonra11">
    <w:name w:val="Sąrašo nėra11"/>
    <w:next w:val="Sraonra"/>
    <w:uiPriority w:val="99"/>
    <w:semiHidden/>
    <w:unhideWhenUsed/>
    <w:rsid w:val="00587964"/>
  </w:style>
  <w:style w:type="character" w:customStyle="1" w:styleId="textrun">
    <w:name w:val="textrun"/>
    <w:basedOn w:val="Numatytasispastraiposriftas"/>
    <w:rsid w:val="00587964"/>
  </w:style>
  <w:style w:type="character" w:customStyle="1" w:styleId="tabrun">
    <w:name w:val="tabrun"/>
    <w:basedOn w:val="Numatytasispastraiposriftas"/>
    <w:rsid w:val="00587964"/>
  </w:style>
  <w:style w:type="character" w:customStyle="1" w:styleId="tabchar">
    <w:name w:val="tabchar"/>
    <w:basedOn w:val="Numatytasispastraiposriftas"/>
    <w:rsid w:val="00587964"/>
  </w:style>
  <w:style w:type="character" w:customStyle="1" w:styleId="tableaderchars">
    <w:name w:val="tableaderchars"/>
    <w:basedOn w:val="Numatytasispastraiposriftas"/>
    <w:rsid w:val="00587964"/>
  </w:style>
  <w:style w:type="numbering" w:customStyle="1" w:styleId="Sraonra4">
    <w:name w:val="Sąrašo nėra4"/>
    <w:next w:val="Sraonra"/>
    <w:uiPriority w:val="99"/>
    <w:semiHidden/>
    <w:unhideWhenUsed/>
    <w:rsid w:val="00587964"/>
  </w:style>
  <w:style w:type="numbering" w:customStyle="1" w:styleId="Sraonra12">
    <w:name w:val="Sąrašo nėra12"/>
    <w:next w:val="Sraonra"/>
    <w:uiPriority w:val="99"/>
    <w:semiHidden/>
    <w:unhideWhenUsed/>
    <w:rsid w:val="00587964"/>
  </w:style>
  <w:style w:type="table" w:customStyle="1" w:styleId="Lentelstinklelis15">
    <w:name w:val="Lentelės tinklelis15"/>
    <w:basedOn w:val="prastojilentel"/>
    <w:next w:val="Lentelstinklelis"/>
    <w:uiPriority w:val="39"/>
    <w:rsid w:val="005860C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59"/>
    <w:rsid w:val="00444739"/>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rsid w:val="00B24A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56690"/>
    <w:rPr>
      <w:color w:val="808080"/>
    </w:rPr>
  </w:style>
  <w:style w:type="table" w:customStyle="1" w:styleId="Lentelstinklelis17">
    <w:name w:val="Lentelės tinklelis17"/>
    <w:basedOn w:val="prastojilentel"/>
    <w:next w:val="Lentelstinklelis"/>
    <w:uiPriority w:val="39"/>
    <w:rsid w:val="00CA79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2130">
      <w:bodyDiv w:val="1"/>
      <w:marLeft w:val="0"/>
      <w:marRight w:val="0"/>
      <w:marTop w:val="0"/>
      <w:marBottom w:val="0"/>
      <w:divBdr>
        <w:top w:val="none" w:sz="0" w:space="0" w:color="auto"/>
        <w:left w:val="none" w:sz="0" w:space="0" w:color="auto"/>
        <w:bottom w:val="none" w:sz="0" w:space="0" w:color="auto"/>
        <w:right w:val="none" w:sz="0" w:space="0" w:color="auto"/>
      </w:divBdr>
    </w:div>
    <w:div w:id="328994055">
      <w:bodyDiv w:val="1"/>
      <w:marLeft w:val="0"/>
      <w:marRight w:val="0"/>
      <w:marTop w:val="0"/>
      <w:marBottom w:val="0"/>
      <w:divBdr>
        <w:top w:val="none" w:sz="0" w:space="0" w:color="auto"/>
        <w:left w:val="none" w:sz="0" w:space="0" w:color="auto"/>
        <w:bottom w:val="none" w:sz="0" w:space="0" w:color="auto"/>
        <w:right w:val="none" w:sz="0" w:space="0" w:color="auto"/>
      </w:divBdr>
    </w:div>
    <w:div w:id="542987778">
      <w:bodyDiv w:val="1"/>
      <w:marLeft w:val="0"/>
      <w:marRight w:val="0"/>
      <w:marTop w:val="0"/>
      <w:marBottom w:val="0"/>
      <w:divBdr>
        <w:top w:val="none" w:sz="0" w:space="0" w:color="auto"/>
        <w:left w:val="none" w:sz="0" w:space="0" w:color="auto"/>
        <w:bottom w:val="none" w:sz="0" w:space="0" w:color="auto"/>
        <w:right w:val="none" w:sz="0" w:space="0" w:color="auto"/>
      </w:divBdr>
    </w:div>
    <w:div w:id="586185119">
      <w:bodyDiv w:val="1"/>
      <w:marLeft w:val="0"/>
      <w:marRight w:val="0"/>
      <w:marTop w:val="0"/>
      <w:marBottom w:val="0"/>
      <w:divBdr>
        <w:top w:val="none" w:sz="0" w:space="0" w:color="auto"/>
        <w:left w:val="none" w:sz="0" w:space="0" w:color="auto"/>
        <w:bottom w:val="none" w:sz="0" w:space="0" w:color="auto"/>
        <w:right w:val="none" w:sz="0" w:space="0" w:color="auto"/>
      </w:divBdr>
    </w:div>
    <w:div w:id="701633689">
      <w:bodyDiv w:val="1"/>
      <w:marLeft w:val="0"/>
      <w:marRight w:val="0"/>
      <w:marTop w:val="0"/>
      <w:marBottom w:val="0"/>
      <w:divBdr>
        <w:top w:val="none" w:sz="0" w:space="0" w:color="auto"/>
        <w:left w:val="none" w:sz="0" w:space="0" w:color="auto"/>
        <w:bottom w:val="none" w:sz="0" w:space="0" w:color="auto"/>
        <w:right w:val="none" w:sz="0" w:space="0" w:color="auto"/>
      </w:divBdr>
    </w:div>
    <w:div w:id="708726921">
      <w:bodyDiv w:val="1"/>
      <w:marLeft w:val="0"/>
      <w:marRight w:val="0"/>
      <w:marTop w:val="0"/>
      <w:marBottom w:val="0"/>
      <w:divBdr>
        <w:top w:val="none" w:sz="0" w:space="0" w:color="auto"/>
        <w:left w:val="none" w:sz="0" w:space="0" w:color="auto"/>
        <w:bottom w:val="none" w:sz="0" w:space="0" w:color="auto"/>
        <w:right w:val="none" w:sz="0" w:space="0" w:color="auto"/>
      </w:divBdr>
    </w:div>
    <w:div w:id="996805482">
      <w:bodyDiv w:val="1"/>
      <w:marLeft w:val="0"/>
      <w:marRight w:val="0"/>
      <w:marTop w:val="0"/>
      <w:marBottom w:val="0"/>
      <w:divBdr>
        <w:top w:val="none" w:sz="0" w:space="0" w:color="auto"/>
        <w:left w:val="none" w:sz="0" w:space="0" w:color="auto"/>
        <w:bottom w:val="none" w:sz="0" w:space="0" w:color="auto"/>
        <w:right w:val="none" w:sz="0" w:space="0" w:color="auto"/>
      </w:divBdr>
    </w:div>
    <w:div w:id="1024594862">
      <w:bodyDiv w:val="1"/>
      <w:marLeft w:val="0"/>
      <w:marRight w:val="0"/>
      <w:marTop w:val="0"/>
      <w:marBottom w:val="0"/>
      <w:divBdr>
        <w:top w:val="none" w:sz="0" w:space="0" w:color="auto"/>
        <w:left w:val="none" w:sz="0" w:space="0" w:color="auto"/>
        <w:bottom w:val="none" w:sz="0" w:space="0" w:color="auto"/>
        <w:right w:val="none" w:sz="0" w:space="0" w:color="auto"/>
      </w:divBdr>
    </w:div>
    <w:div w:id="1072701140">
      <w:bodyDiv w:val="1"/>
      <w:marLeft w:val="0"/>
      <w:marRight w:val="0"/>
      <w:marTop w:val="0"/>
      <w:marBottom w:val="0"/>
      <w:divBdr>
        <w:top w:val="none" w:sz="0" w:space="0" w:color="auto"/>
        <w:left w:val="none" w:sz="0" w:space="0" w:color="auto"/>
        <w:bottom w:val="none" w:sz="0" w:space="0" w:color="auto"/>
        <w:right w:val="none" w:sz="0" w:space="0" w:color="auto"/>
      </w:divBdr>
    </w:div>
    <w:div w:id="1390304493">
      <w:bodyDiv w:val="1"/>
      <w:marLeft w:val="0"/>
      <w:marRight w:val="0"/>
      <w:marTop w:val="0"/>
      <w:marBottom w:val="0"/>
      <w:divBdr>
        <w:top w:val="none" w:sz="0" w:space="0" w:color="auto"/>
        <w:left w:val="none" w:sz="0" w:space="0" w:color="auto"/>
        <w:bottom w:val="none" w:sz="0" w:space="0" w:color="auto"/>
        <w:right w:val="none" w:sz="0" w:space="0" w:color="auto"/>
      </w:divBdr>
    </w:div>
    <w:div w:id="1529683299">
      <w:bodyDiv w:val="1"/>
      <w:marLeft w:val="0"/>
      <w:marRight w:val="0"/>
      <w:marTop w:val="0"/>
      <w:marBottom w:val="0"/>
      <w:divBdr>
        <w:top w:val="none" w:sz="0" w:space="0" w:color="auto"/>
        <w:left w:val="none" w:sz="0" w:space="0" w:color="auto"/>
        <w:bottom w:val="none" w:sz="0" w:space="0" w:color="auto"/>
        <w:right w:val="none" w:sz="0" w:space="0" w:color="auto"/>
      </w:divBdr>
    </w:div>
    <w:div w:id="1560482133">
      <w:bodyDiv w:val="1"/>
      <w:marLeft w:val="0"/>
      <w:marRight w:val="0"/>
      <w:marTop w:val="0"/>
      <w:marBottom w:val="0"/>
      <w:divBdr>
        <w:top w:val="none" w:sz="0" w:space="0" w:color="auto"/>
        <w:left w:val="none" w:sz="0" w:space="0" w:color="auto"/>
        <w:bottom w:val="none" w:sz="0" w:space="0" w:color="auto"/>
        <w:right w:val="none" w:sz="0" w:space="0" w:color="auto"/>
      </w:divBdr>
    </w:div>
    <w:div w:id="18365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okykla.lt/bendrosios-programos/kompetencij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B13AE-3E19-4B8D-B119-E6669FFF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94</Pages>
  <Words>114514</Words>
  <Characters>65274</Characters>
  <Application>Microsoft Office Word</Application>
  <DocSecurity>0</DocSecurity>
  <Lines>543</Lines>
  <Paragraphs>358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Jūratė Ambrazienė</cp:lastModifiedBy>
  <cp:revision>69</cp:revision>
  <cp:lastPrinted>2023-09-14T13:08:00Z</cp:lastPrinted>
  <dcterms:created xsi:type="dcterms:W3CDTF">2023-10-05T07:46:00Z</dcterms:created>
  <dcterms:modified xsi:type="dcterms:W3CDTF">2023-10-22T17:03:00Z</dcterms:modified>
</cp:coreProperties>
</file>